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Katedra výtvarné kultury PF UJEP v Ústí nad Labem</w:t>
        <w:tab/>
        <w:tab/>
        <w:tab/>
        <w:tab/>
        <w:tab/>
        <w:t xml:space="preserve"> ZS 2023/2024</w:t>
      </w:r>
    </w:p>
    <w:p w:rsidR="00000000" w:rsidDel="00000000" w:rsidP="00000000" w:rsidRDefault="00000000" w:rsidRPr="00000000" w14:paraId="0000000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Vyučující: </w:t>
      </w:r>
      <w:r w:rsidDel="00000000" w:rsidR="00000000" w:rsidRPr="00000000">
        <w:rPr>
          <w:sz w:val="18"/>
          <w:szCs w:val="18"/>
          <w:rtl w:val="0"/>
        </w:rPr>
        <w:t xml:space="preserve">Mgr. Patricie Bezděková, patricie.bezdekova@seznam.cz</w:t>
      </w:r>
    </w:p>
    <w:p w:rsidR="00000000" w:rsidDel="00000000" w:rsidP="00000000" w:rsidRDefault="00000000" w:rsidRPr="00000000" w14:paraId="0000000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Název předmětu: Seminář k bakalářské práci</w:t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Kód předmětu: KVV/7051</w:t>
      </w:r>
    </w:p>
    <w:p w:rsidR="00000000" w:rsidDel="00000000" w:rsidP="00000000" w:rsidRDefault="00000000" w:rsidRPr="00000000" w14:paraId="0000000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Způsob zakončení: Zápočet</w:t>
      </w:r>
    </w:p>
    <w:p w:rsidR="00000000" w:rsidDel="00000000" w:rsidP="00000000" w:rsidRDefault="00000000" w:rsidRPr="00000000" w14:paraId="0000000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Počet kreditů: 2</w:t>
      </w:r>
    </w:p>
    <w:p w:rsidR="00000000" w:rsidDel="00000000" w:rsidP="00000000" w:rsidRDefault="00000000" w:rsidRPr="00000000" w14:paraId="0000000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Rozsah hodin: Cvičení 1 [HOD/TYD]</w:t>
      </w:r>
    </w:p>
    <w:p w:rsidR="00000000" w:rsidDel="00000000" w:rsidP="00000000" w:rsidRDefault="00000000" w:rsidRPr="00000000" w14:paraId="0000000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Obecný charakter a cíle předmětu:</w:t>
      </w:r>
    </w:p>
    <w:p w:rsidR="00000000" w:rsidDel="00000000" w:rsidP="00000000" w:rsidRDefault="00000000" w:rsidRPr="00000000" w14:paraId="0000000A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Předmět seznamuje studenta se základními náležitostmi psaní závěrečné práce. Učí se správně strukturovat text, aby vyhověl formálním a obsahovým požadavkům kladených na kvalifikační práci. Důraz je kladen především na vhodné propojení teoretické a praktické části práce. Student je prostřednictvím dialogické formy vyučování veden k přemýšlení nad tématem své závěrečné práce a jejímu rozvíjení v návaznosti na pravidelné konzultace s vedoucím závěrečné práce (povinné 4 konzultace). Učí se o svém tématu hovořit před druhými a v hodině prezentovat výsledky jeho průběžného rozvíjení. Student je seznámen se základní literaturou, která radí, jak napsat závěrečnou práci. Student je obeznámen s etickými zásadami tvorby závěrečných prací. Student v jednotlivých hodinách představí téma práce a její název, sestaví úvod, ve kterém vysvětlí cíl celé práce a zaměření jednotlivých oddílů textu. Student si připravuje samostatné veřejné vystoupení, ve kterém představí dosavadní výsledky své práce (forma studentské konference, reakce, námitky, zapojení ostatních účastníků v diskuzi). Student vyučujícímu odevzdává písemnou práci, která slouží k přesnější formulaci myšlenek a hlubšímu rozvedení tématu. Tato písemná práce představuje základní osnovu a obsah práce doplněný stručným komentářem studenta a 10 normostran již vyhotoveného plynulého textu. </w:t>
      </w:r>
    </w:p>
    <w:p w:rsidR="00000000" w:rsidDel="00000000" w:rsidP="00000000" w:rsidRDefault="00000000" w:rsidRPr="00000000" w14:paraId="0000000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Cíle kurzu: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Seznámení s náplní semináře, seznámení s doporučenou literaturou.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Formální a obsahové požadavky závěrečné práce.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Struktura práce, návaznost jednotlivých kapitol.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Obsah a forma anotace, úvodu, diskuze a závěru práce.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Obsah a forma teoretické části práce.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Obsah a forma praktické části práce.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Ukázky obhájených závěrečných prací.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Témata seminářů: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Úvodní seminář (seznámení se se sylabem, harmonogramem LS).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Seznámení se službami univerzitní knihovny, směrnicemi PF UJEP a pokyny k závěrečným pracím.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Práce s literaturou – vhodný výběr, citace, parafráze.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Ukázka kvalifikačních prací – časté chyby, stylistika, formátování, grafická úprava.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Citace (webové stránky, citace v textu, zkrácené citace, závěrečný seznam literatury).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Obrazová příloha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Práce se stylistikou textu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Společné zhodnocení, odevzdání podkladů k zápočtu, udílení zápočtů – tvorba souvislého textu s formálními náležitostmi kvalifikační práce.</w:t>
      </w:r>
    </w:p>
    <w:p w:rsidR="00000000" w:rsidDel="00000000" w:rsidP="00000000" w:rsidRDefault="00000000" w:rsidRPr="00000000" w14:paraId="0000001D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Požadavky pro udělení zápočtu: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Aktivní účast v seminářích (tolerované 2 absence)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Odevzdání dílčích vypracovaných úkolů - nácvik citací, formátování, část textu akademické práce.</w:t>
      </w:r>
    </w:p>
    <w:p w:rsidR="00000000" w:rsidDel="00000000" w:rsidP="00000000" w:rsidRDefault="00000000" w:rsidRPr="00000000" w14:paraId="00000020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Povinná literatura:</w:t>
      </w:r>
    </w:p>
    <w:p w:rsidR="00000000" w:rsidDel="00000000" w:rsidP="00000000" w:rsidRDefault="00000000" w:rsidRPr="00000000" w14:paraId="00000021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ECO, Umberto. </w:t>
      </w:r>
      <w:r w:rsidDel="00000000" w:rsidR="00000000" w:rsidRPr="00000000">
        <w:rPr>
          <w:i w:val="1"/>
          <w:sz w:val="17"/>
          <w:szCs w:val="17"/>
          <w:rtl w:val="0"/>
        </w:rPr>
        <w:t xml:space="preserve">Jak napsat diplomovou práci</w:t>
      </w:r>
      <w:r w:rsidDel="00000000" w:rsidR="00000000" w:rsidRPr="00000000">
        <w:rPr>
          <w:sz w:val="17"/>
          <w:szCs w:val="17"/>
          <w:rtl w:val="0"/>
        </w:rPr>
        <w:t xml:space="preserve">. Olomouc: Votobia, 1997. ISBN 80-719-8173-7. </w:t>
      </w:r>
    </w:p>
    <w:p w:rsidR="00000000" w:rsidDel="00000000" w:rsidP="00000000" w:rsidRDefault="00000000" w:rsidRPr="00000000" w14:paraId="00000022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ŠIMEK, Dušan a Helena KUBÁTOVÁ. </w:t>
      </w:r>
      <w:r w:rsidDel="00000000" w:rsidR="00000000" w:rsidRPr="00000000">
        <w:rPr>
          <w:i w:val="1"/>
          <w:sz w:val="17"/>
          <w:szCs w:val="17"/>
          <w:rtl w:val="0"/>
        </w:rPr>
        <w:t xml:space="preserve">Od abstraktu do závěrečné práce: jak psát (a možná i napsat) závěrečnou práci ve společenskovědních oborech. 2., upr. vyd.</w:t>
      </w:r>
      <w:r w:rsidDel="00000000" w:rsidR="00000000" w:rsidRPr="00000000">
        <w:rPr>
          <w:sz w:val="17"/>
          <w:szCs w:val="17"/>
          <w:rtl w:val="0"/>
        </w:rPr>
        <w:t xml:space="preserve">. Olomouc: Univerzita Palackého, 2000. ISBN 80-244-0097-9. </w:t>
      </w:r>
    </w:p>
    <w:p w:rsidR="00000000" w:rsidDel="00000000" w:rsidP="00000000" w:rsidRDefault="00000000" w:rsidRPr="00000000" w14:paraId="00000023">
      <w:pPr>
        <w:spacing w:after="160" w:line="240" w:lineRule="auto"/>
        <w:ind w:left="0" w:firstLine="0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Doporučená literatura:</w:t>
      </w:r>
    </w:p>
    <w:p w:rsidR="00000000" w:rsidDel="00000000" w:rsidP="00000000" w:rsidRDefault="00000000" w:rsidRPr="00000000" w14:paraId="00000024">
      <w:pPr>
        <w:spacing w:after="160" w:line="240" w:lineRule="auto"/>
        <w:ind w:left="0" w:firstLine="720"/>
        <w:rPr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Nový akademický slovník cizích slov A-Ž. Vyd. 1.</w:t>
      </w:r>
      <w:r w:rsidDel="00000000" w:rsidR="00000000" w:rsidRPr="00000000">
        <w:rPr>
          <w:sz w:val="17"/>
          <w:szCs w:val="17"/>
          <w:rtl w:val="0"/>
        </w:rPr>
        <w:t xml:space="preserve">. Praha: Academia, 2008. ISBN 978-80-200-1415-3. </w:t>
      </w:r>
    </w:p>
    <w:p w:rsidR="00000000" w:rsidDel="00000000" w:rsidP="00000000" w:rsidRDefault="00000000" w:rsidRPr="00000000" w14:paraId="00000025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FILIPEC, J. </w:t>
      </w:r>
      <w:r w:rsidDel="00000000" w:rsidR="00000000" w:rsidRPr="00000000">
        <w:rPr>
          <w:i w:val="1"/>
          <w:sz w:val="17"/>
          <w:szCs w:val="17"/>
          <w:rtl w:val="0"/>
        </w:rPr>
        <w:t xml:space="preserve">Slovník spisovné češtiny pro školu a veřejnost: s Dodatkem Ministerstva školství, mládeže a tělovýchovy České republiky. Vyd. 4. Redaktor Josef Filipec.</w:t>
      </w:r>
      <w:r w:rsidDel="00000000" w:rsidR="00000000" w:rsidRPr="00000000">
        <w:rPr>
          <w:sz w:val="17"/>
          <w:szCs w:val="17"/>
          <w:rtl w:val="0"/>
        </w:rPr>
        <w:t xml:space="preserve">. Praha: Academia, 2005. ISBN 80-200-1347-4. </w:t>
      </w:r>
    </w:p>
    <w:p w:rsidR="00000000" w:rsidDel="00000000" w:rsidP="00000000" w:rsidRDefault="00000000" w:rsidRPr="00000000" w14:paraId="00000026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SOCHROVÁ, Marie. </w:t>
      </w:r>
      <w:r w:rsidDel="00000000" w:rsidR="00000000" w:rsidRPr="00000000">
        <w:rPr>
          <w:i w:val="1"/>
          <w:sz w:val="17"/>
          <w:szCs w:val="17"/>
          <w:rtl w:val="0"/>
        </w:rPr>
        <w:t xml:space="preserve">Školní pravidla českého pravopisu. 1. vyd.</w:t>
      </w:r>
      <w:r w:rsidDel="00000000" w:rsidR="00000000" w:rsidRPr="00000000">
        <w:rPr>
          <w:sz w:val="17"/>
          <w:szCs w:val="17"/>
          <w:rtl w:val="0"/>
        </w:rPr>
        <w:t xml:space="preserve">. Praha: Fragment, 2012. ISBN 978-80-253-1449-4.</w:t>
      </w:r>
    </w:p>
    <w:p w:rsidR="00000000" w:rsidDel="00000000" w:rsidP="00000000" w:rsidRDefault="00000000" w:rsidRPr="00000000" w14:paraId="00000027">
      <w:pPr>
        <w:spacing w:after="16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40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