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1845" w14:textId="77777777" w:rsidR="00B23751" w:rsidRPr="00B23751" w:rsidRDefault="00B23751" w:rsidP="00B23751">
      <w:pPr>
        <w:jc w:val="center"/>
        <w:rPr>
          <w:rFonts w:cs="Calibri"/>
          <w:i/>
          <w:sz w:val="32"/>
        </w:rPr>
      </w:pPr>
      <w:r w:rsidRPr="00B23751">
        <w:rPr>
          <w:rFonts w:cs="Calibri"/>
          <w:b/>
          <w:sz w:val="32"/>
        </w:rPr>
        <w:t>Aplikace her</w:t>
      </w:r>
      <w:r w:rsidRPr="00B23751">
        <w:rPr>
          <w:rFonts w:cs="Calibri"/>
          <w:sz w:val="24"/>
        </w:rPr>
        <w:t xml:space="preserve"> </w:t>
      </w:r>
      <w:r w:rsidRPr="00B23751">
        <w:rPr>
          <w:rFonts w:cs="Calibri"/>
          <w:i/>
          <w:sz w:val="24"/>
        </w:rPr>
        <w:t>(</w:t>
      </w:r>
      <w:r w:rsidRPr="00B23751">
        <w:rPr>
          <w:rFonts w:cs="Calibri"/>
          <w:i/>
          <w:sz w:val="32"/>
        </w:rPr>
        <w:t>prezenční i kombinované studium)</w:t>
      </w:r>
    </w:p>
    <w:p w14:paraId="1A45E1CA" w14:textId="619FF7A9" w:rsidR="0014539E" w:rsidRPr="00F7790B" w:rsidRDefault="00B23751" w:rsidP="00B531ED">
      <w:pPr>
        <w:jc w:val="center"/>
        <w:rPr>
          <w:b/>
          <w:sz w:val="28"/>
        </w:rPr>
      </w:pPr>
      <w:r w:rsidRPr="00B23751">
        <w:rPr>
          <w:rFonts w:cs="Calibri"/>
          <w:i/>
          <w:sz w:val="32"/>
        </w:rPr>
        <w:t>Informace k</w:t>
      </w:r>
      <w:r>
        <w:rPr>
          <w:rFonts w:cs="Calibri"/>
          <w:i/>
          <w:sz w:val="32"/>
        </w:rPr>
        <w:t> </w:t>
      </w:r>
      <w:r w:rsidRPr="00B23751">
        <w:rPr>
          <w:rFonts w:cs="Calibri"/>
          <w:i/>
          <w:sz w:val="32"/>
        </w:rPr>
        <w:t>předmětu</w:t>
      </w:r>
      <w:r>
        <w:rPr>
          <w:rFonts w:cs="Calibri"/>
          <w:i/>
          <w:sz w:val="32"/>
        </w:rPr>
        <w:t xml:space="preserve"> </w:t>
      </w:r>
      <w:r w:rsidR="00A63E83" w:rsidRPr="00B23751">
        <w:rPr>
          <w:b/>
          <w:sz w:val="28"/>
          <w:highlight w:val="yellow"/>
        </w:rPr>
        <w:t>ZS 2</w:t>
      </w:r>
      <w:r w:rsidR="00325ADB">
        <w:rPr>
          <w:b/>
          <w:sz w:val="28"/>
          <w:highlight w:val="yellow"/>
        </w:rPr>
        <w:t>3</w:t>
      </w:r>
      <w:r w:rsidR="00A63E83" w:rsidRPr="00B23751">
        <w:rPr>
          <w:b/>
          <w:sz w:val="28"/>
          <w:highlight w:val="yellow"/>
        </w:rPr>
        <w:t>/2</w:t>
      </w:r>
      <w:r w:rsidR="00325ADB">
        <w:rPr>
          <w:b/>
          <w:sz w:val="28"/>
        </w:rPr>
        <w:t>4</w:t>
      </w:r>
      <w:r w:rsidR="00145F90" w:rsidRPr="00F7790B">
        <w:rPr>
          <w:b/>
          <w:sz w:val="28"/>
        </w:rPr>
        <w:t xml:space="preserve">   </w:t>
      </w:r>
    </w:p>
    <w:p w14:paraId="6E4E04E9" w14:textId="5AA6CEC6" w:rsidR="00325ADB" w:rsidRPr="00F7790B" w:rsidRDefault="00145F90">
      <w:pPr>
        <w:rPr>
          <w:b/>
          <w:sz w:val="28"/>
        </w:rPr>
      </w:pPr>
      <w:r w:rsidRPr="00F7790B">
        <w:rPr>
          <w:b/>
          <w:sz w:val="28"/>
        </w:rPr>
        <w:t>Prezenční studium</w:t>
      </w:r>
      <w:r w:rsidR="006F0077" w:rsidRPr="00F7790B">
        <w:rPr>
          <w:b/>
          <w:sz w:val="28"/>
        </w:rPr>
        <w:t xml:space="preserve"> </w:t>
      </w:r>
      <w:r w:rsidR="00325ADB" w:rsidRPr="00325ADB">
        <w:rPr>
          <w:i/>
          <w:color w:val="000000"/>
        </w:rPr>
        <w:t>studenti jsou na praxi 30/10-16/11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324"/>
        <w:gridCol w:w="1953"/>
        <w:gridCol w:w="1801"/>
        <w:gridCol w:w="3373"/>
      </w:tblGrid>
      <w:tr w:rsidR="00F7790B" w:rsidRPr="00F7790B" w14:paraId="590704F2" w14:textId="77777777" w:rsidTr="0052577A">
        <w:trPr>
          <w:jc w:val="center"/>
        </w:trPr>
        <w:tc>
          <w:tcPr>
            <w:tcW w:w="1881" w:type="dxa"/>
            <w:shd w:val="clear" w:color="auto" w:fill="BFBFBF"/>
          </w:tcPr>
          <w:p w14:paraId="74A2676A" w14:textId="69F36A88" w:rsidR="00145F90" w:rsidRPr="00F7790B" w:rsidRDefault="006F0077" w:rsidP="00A63E83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  <w:sz w:val="20"/>
              </w:rPr>
              <w:t>Rozvrhovaný termín (</w:t>
            </w:r>
            <w:r w:rsidR="00325ADB">
              <w:rPr>
                <w:b/>
                <w:sz w:val="20"/>
              </w:rPr>
              <w:t xml:space="preserve">UT </w:t>
            </w:r>
            <w:r w:rsidR="00145F90" w:rsidRPr="00F7790B">
              <w:rPr>
                <w:b/>
                <w:sz w:val="20"/>
              </w:rPr>
              <w:t>)</w:t>
            </w:r>
            <w:r w:rsidR="00A63E83">
              <w:rPr>
                <w:b/>
                <w:sz w:val="20"/>
              </w:rPr>
              <w:t xml:space="preserve"> </w:t>
            </w:r>
          </w:p>
        </w:tc>
        <w:tc>
          <w:tcPr>
            <w:tcW w:w="1324" w:type="dxa"/>
            <w:shd w:val="clear" w:color="auto" w:fill="BFBFBF"/>
          </w:tcPr>
          <w:p w14:paraId="156644DF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Vyučující</w:t>
            </w:r>
          </w:p>
        </w:tc>
        <w:tc>
          <w:tcPr>
            <w:tcW w:w="1953" w:type="dxa"/>
            <w:shd w:val="clear" w:color="auto" w:fill="BFBFBF"/>
          </w:tcPr>
          <w:p w14:paraId="0F6CE021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Forma</w:t>
            </w:r>
          </w:p>
        </w:tc>
        <w:tc>
          <w:tcPr>
            <w:tcW w:w="1801" w:type="dxa"/>
            <w:shd w:val="clear" w:color="auto" w:fill="BFBFBF"/>
          </w:tcPr>
          <w:p w14:paraId="5EDEFF8B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Místo</w:t>
            </w:r>
          </w:p>
        </w:tc>
        <w:tc>
          <w:tcPr>
            <w:tcW w:w="3373" w:type="dxa"/>
            <w:shd w:val="clear" w:color="auto" w:fill="BFBFBF"/>
          </w:tcPr>
          <w:p w14:paraId="2BFE621F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Pozn., nový termín.</w:t>
            </w:r>
          </w:p>
        </w:tc>
      </w:tr>
      <w:tr w:rsidR="00A63E83" w:rsidRPr="00F7790B" w14:paraId="0F9DB23D" w14:textId="77777777" w:rsidTr="0052577A">
        <w:trPr>
          <w:jc w:val="center"/>
        </w:trPr>
        <w:tc>
          <w:tcPr>
            <w:tcW w:w="1881" w:type="dxa"/>
          </w:tcPr>
          <w:p w14:paraId="7D558EE7" w14:textId="22E84666" w:rsidR="00A63E83" w:rsidRPr="00325ADB" w:rsidRDefault="00A63E83" w:rsidP="00076B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6582FB3" w14:textId="471B0C38" w:rsidR="00A63E83" w:rsidRPr="00325ADB" w:rsidRDefault="00A63E83" w:rsidP="00A63E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53" w:type="dxa"/>
          </w:tcPr>
          <w:p w14:paraId="102AC291" w14:textId="412BC46B" w:rsidR="00A63E83" w:rsidRPr="00325ADB" w:rsidRDefault="00A63E83" w:rsidP="00BD1C8A">
            <w:pPr>
              <w:spacing w:after="0" w:line="240" w:lineRule="auto"/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1801" w:type="dxa"/>
          </w:tcPr>
          <w:p w14:paraId="5376F4AA" w14:textId="6EEE25C4" w:rsidR="00A63E83" w:rsidRPr="00325ADB" w:rsidRDefault="00A63E83" w:rsidP="00BD1C8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373" w:type="dxa"/>
          </w:tcPr>
          <w:p w14:paraId="1594FC3F" w14:textId="065C9CEF" w:rsidR="00A63E83" w:rsidRPr="00325ADB" w:rsidRDefault="00A63E83" w:rsidP="003B618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CF09AE" w:rsidRPr="00F7790B" w14:paraId="12DC9531" w14:textId="77777777" w:rsidTr="0052577A">
        <w:trPr>
          <w:jc w:val="center"/>
        </w:trPr>
        <w:tc>
          <w:tcPr>
            <w:tcW w:w="1881" w:type="dxa"/>
          </w:tcPr>
          <w:p w14:paraId="2FCB8E3A" w14:textId="1BBA300C" w:rsidR="00CF09AE" w:rsidRPr="00325ADB" w:rsidRDefault="00325ADB" w:rsidP="00076B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10/10</w:t>
            </w:r>
          </w:p>
        </w:tc>
        <w:tc>
          <w:tcPr>
            <w:tcW w:w="1324" w:type="dxa"/>
          </w:tcPr>
          <w:p w14:paraId="2F1C0629" w14:textId="77777777" w:rsidR="00CF09AE" w:rsidRPr="00325ADB" w:rsidRDefault="00CF09AE" w:rsidP="00076B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Kresta</w:t>
            </w:r>
          </w:p>
        </w:tc>
        <w:tc>
          <w:tcPr>
            <w:tcW w:w="1953" w:type="dxa"/>
          </w:tcPr>
          <w:p w14:paraId="61252A7C" w14:textId="77777777" w:rsidR="00CF09AE" w:rsidRPr="00325ADB" w:rsidRDefault="00CF09AE" w:rsidP="00076B96">
            <w:pPr>
              <w:spacing w:after="0" w:line="240" w:lineRule="auto"/>
              <w:jc w:val="center"/>
              <w:rPr>
                <w:i/>
                <w:color w:val="000000" w:themeColor="text1"/>
                <w:sz w:val="20"/>
              </w:rPr>
            </w:pPr>
            <w:r w:rsidRPr="00325ADB">
              <w:rPr>
                <w:color w:val="000000" w:themeColor="text1"/>
                <w:sz w:val="20"/>
              </w:rPr>
              <w:t>prezenční výuka</w:t>
            </w:r>
          </w:p>
        </w:tc>
        <w:tc>
          <w:tcPr>
            <w:tcW w:w="1801" w:type="dxa"/>
          </w:tcPr>
          <w:p w14:paraId="69DBBDD9" w14:textId="77777777" w:rsidR="00CF09AE" w:rsidRPr="00325ADB" w:rsidRDefault="00CF09AE" w:rsidP="00076B9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hala</w:t>
            </w:r>
          </w:p>
        </w:tc>
        <w:tc>
          <w:tcPr>
            <w:tcW w:w="3373" w:type="dxa"/>
          </w:tcPr>
          <w:p w14:paraId="2E0F0FC4" w14:textId="1D73B6CB" w:rsidR="00CF09AE" w:rsidRPr="00325ADB" w:rsidRDefault="00325ADB" w:rsidP="00CF09A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25ADB">
              <w:rPr>
                <w:color w:val="000000" w:themeColor="text1"/>
              </w:rPr>
              <w:t>info</w:t>
            </w:r>
            <w:proofErr w:type="spellEnd"/>
            <w:r w:rsidRPr="00325ADB">
              <w:rPr>
                <w:color w:val="000000" w:themeColor="text1"/>
              </w:rPr>
              <w:t xml:space="preserve"> k organizaci celkově, úvod a </w:t>
            </w:r>
            <w:proofErr w:type="spellStart"/>
            <w:r w:rsidRPr="00325ADB">
              <w:rPr>
                <w:color w:val="000000" w:themeColor="text1"/>
              </w:rPr>
              <w:t>info</w:t>
            </w:r>
            <w:proofErr w:type="spellEnd"/>
            <w:r w:rsidRPr="00325ADB">
              <w:rPr>
                <w:color w:val="000000" w:themeColor="text1"/>
              </w:rPr>
              <w:t xml:space="preserve"> ke své části </w:t>
            </w:r>
          </w:p>
        </w:tc>
      </w:tr>
      <w:tr w:rsidR="00325ADB" w:rsidRPr="00F7790B" w14:paraId="512C9607" w14:textId="77777777" w:rsidTr="0052577A">
        <w:trPr>
          <w:trHeight w:val="290"/>
          <w:jc w:val="center"/>
        </w:trPr>
        <w:tc>
          <w:tcPr>
            <w:tcW w:w="1881" w:type="dxa"/>
          </w:tcPr>
          <w:p w14:paraId="33543B1D" w14:textId="35FAEC31" w:rsidR="00325ADB" w:rsidRPr="00325ADB" w:rsidRDefault="00325ADB" w:rsidP="00325A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ADB">
              <w:rPr>
                <w:rFonts w:cs="Calibri"/>
                <w:color w:val="000000" w:themeColor="text1"/>
                <w:sz w:val="20"/>
                <w:szCs w:val="20"/>
              </w:rPr>
              <w:t>24/10</w:t>
            </w:r>
          </w:p>
        </w:tc>
        <w:tc>
          <w:tcPr>
            <w:tcW w:w="1324" w:type="dxa"/>
          </w:tcPr>
          <w:p w14:paraId="416C97DC" w14:textId="0E843C8E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Polívka</w:t>
            </w:r>
          </w:p>
        </w:tc>
        <w:tc>
          <w:tcPr>
            <w:tcW w:w="1953" w:type="dxa"/>
          </w:tcPr>
          <w:p w14:paraId="7E0AA1F8" w14:textId="1464E676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325ADB">
              <w:rPr>
                <w:color w:val="000000" w:themeColor="text1"/>
                <w:sz w:val="20"/>
              </w:rPr>
              <w:t>prezenční výuka</w:t>
            </w:r>
          </w:p>
        </w:tc>
        <w:tc>
          <w:tcPr>
            <w:tcW w:w="1801" w:type="dxa"/>
          </w:tcPr>
          <w:p w14:paraId="78F49922" w14:textId="7DEA0B04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hala</w:t>
            </w:r>
          </w:p>
        </w:tc>
        <w:tc>
          <w:tcPr>
            <w:tcW w:w="3373" w:type="dxa"/>
          </w:tcPr>
          <w:p w14:paraId="5AA398DF" w14:textId="3A93E2B8" w:rsidR="00325ADB" w:rsidRPr="00325ADB" w:rsidRDefault="00325ADB" w:rsidP="00325ADB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325ADB">
              <w:rPr>
                <w:color w:val="000000" w:themeColor="text1"/>
              </w:rPr>
              <w:t>info</w:t>
            </w:r>
            <w:proofErr w:type="spellEnd"/>
            <w:r w:rsidRPr="00325ADB">
              <w:rPr>
                <w:color w:val="000000" w:themeColor="text1"/>
              </w:rPr>
              <w:t xml:space="preserve"> ke své části</w:t>
            </w:r>
          </w:p>
        </w:tc>
      </w:tr>
      <w:tr w:rsidR="00325ADB" w:rsidRPr="00F7790B" w14:paraId="5F1A8D95" w14:textId="77777777" w:rsidTr="0052577A">
        <w:trPr>
          <w:trHeight w:val="70"/>
          <w:jc w:val="center"/>
        </w:trPr>
        <w:tc>
          <w:tcPr>
            <w:tcW w:w="1881" w:type="dxa"/>
          </w:tcPr>
          <w:p w14:paraId="36845D6A" w14:textId="14140519" w:rsidR="00325ADB" w:rsidRPr="00325ADB" w:rsidRDefault="00325ADB" w:rsidP="00325A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ADB">
              <w:rPr>
                <w:rFonts w:cs="Calibri"/>
                <w:color w:val="000000" w:themeColor="text1"/>
                <w:sz w:val="20"/>
                <w:szCs w:val="20"/>
              </w:rPr>
              <w:t>21/11</w:t>
            </w:r>
          </w:p>
        </w:tc>
        <w:tc>
          <w:tcPr>
            <w:tcW w:w="1324" w:type="dxa"/>
          </w:tcPr>
          <w:p w14:paraId="0F00814E" w14:textId="77777777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</w:tcPr>
          <w:p w14:paraId="216D3FFD" w14:textId="7072E410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325ADB">
              <w:rPr>
                <w:color w:val="000000" w:themeColor="text1"/>
                <w:sz w:val="20"/>
              </w:rPr>
              <w:t>volno v rozvrhovaný termín</w:t>
            </w:r>
          </w:p>
        </w:tc>
        <w:tc>
          <w:tcPr>
            <w:tcW w:w="1801" w:type="dxa"/>
          </w:tcPr>
          <w:p w14:paraId="773C9EA7" w14:textId="77777777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6B9F7363" w14:textId="471B37AD" w:rsidR="00325ADB" w:rsidRPr="00325ADB" w:rsidRDefault="00325ADB" w:rsidP="00325ADB">
            <w:pPr>
              <w:spacing w:after="0" w:line="240" w:lineRule="auto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Bude nahrazeno blokovou výukou dle dohody – organizace sportovně herní akce.*</w:t>
            </w:r>
          </w:p>
        </w:tc>
      </w:tr>
      <w:tr w:rsidR="00325ADB" w:rsidRPr="00F7790B" w14:paraId="48007439" w14:textId="77777777" w:rsidTr="0052577A">
        <w:trPr>
          <w:jc w:val="center"/>
        </w:trPr>
        <w:tc>
          <w:tcPr>
            <w:tcW w:w="1881" w:type="dxa"/>
          </w:tcPr>
          <w:p w14:paraId="18B66745" w14:textId="4E9B452A" w:rsidR="00325ADB" w:rsidRPr="00325ADB" w:rsidRDefault="00325ADB" w:rsidP="00325A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ADB">
              <w:rPr>
                <w:rFonts w:cs="Calibri"/>
                <w:color w:val="000000" w:themeColor="text1"/>
                <w:sz w:val="20"/>
                <w:szCs w:val="20"/>
              </w:rPr>
              <w:t>5/12</w:t>
            </w:r>
          </w:p>
        </w:tc>
        <w:tc>
          <w:tcPr>
            <w:tcW w:w="1324" w:type="dxa"/>
          </w:tcPr>
          <w:p w14:paraId="28A48940" w14:textId="77777777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</w:tcPr>
          <w:p w14:paraId="4B322528" w14:textId="02A43560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325ADB">
              <w:rPr>
                <w:color w:val="000000" w:themeColor="text1"/>
                <w:sz w:val="20"/>
              </w:rPr>
              <w:t>volno v rozvrhovaný termín</w:t>
            </w:r>
          </w:p>
        </w:tc>
        <w:tc>
          <w:tcPr>
            <w:tcW w:w="1801" w:type="dxa"/>
          </w:tcPr>
          <w:p w14:paraId="5DC83F41" w14:textId="77777777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662F84A4" w14:textId="7A33B206" w:rsidR="00325ADB" w:rsidRPr="00325ADB" w:rsidRDefault="00325ADB" w:rsidP="00325ADB">
            <w:pPr>
              <w:spacing w:after="0" w:line="240" w:lineRule="auto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Bude nahrazeno blokovou výukou dle dohody – organizace sportovně herní akce.*</w:t>
            </w:r>
          </w:p>
        </w:tc>
      </w:tr>
      <w:tr w:rsidR="00325ADB" w:rsidRPr="00F7790B" w14:paraId="10F2E28B" w14:textId="77777777" w:rsidTr="0052577A">
        <w:trPr>
          <w:jc w:val="center"/>
        </w:trPr>
        <w:tc>
          <w:tcPr>
            <w:tcW w:w="1881" w:type="dxa"/>
          </w:tcPr>
          <w:p w14:paraId="54779715" w14:textId="4AA430DB" w:rsidR="00325ADB" w:rsidRPr="00325ADB" w:rsidRDefault="00325ADB" w:rsidP="00325A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25ADB">
              <w:rPr>
                <w:rFonts w:cs="Calibri"/>
                <w:color w:val="000000" w:themeColor="text1"/>
                <w:sz w:val="20"/>
                <w:szCs w:val="20"/>
              </w:rPr>
              <w:t>19/12</w:t>
            </w:r>
          </w:p>
        </w:tc>
        <w:tc>
          <w:tcPr>
            <w:tcW w:w="1324" w:type="dxa"/>
          </w:tcPr>
          <w:p w14:paraId="0AEBDB72" w14:textId="1DE6666A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53" w:type="dxa"/>
          </w:tcPr>
          <w:p w14:paraId="154E5D96" w14:textId="70A04537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325ADB">
              <w:rPr>
                <w:color w:val="000000" w:themeColor="text1"/>
                <w:sz w:val="20"/>
              </w:rPr>
              <w:t>volno v rozvrhovaný termín</w:t>
            </w:r>
          </w:p>
        </w:tc>
        <w:tc>
          <w:tcPr>
            <w:tcW w:w="1801" w:type="dxa"/>
          </w:tcPr>
          <w:p w14:paraId="7A690DAB" w14:textId="1854F18D" w:rsidR="00325ADB" w:rsidRPr="00325ADB" w:rsidRDefault="00325ADB" w:rsidP="00325ADB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373" w:type="dxa"/>
          </w:tcPr>
          <w:p w14:paraId="2B3E5295" w14:textId="2C4189A4" w:rsidR="00325ADB" w:rsidRPr="00325ADB" w:rsidRDefault="00325ADB" w:rsidP="00325ADB">
            <w:pPr>
              <w:jc w:val="center"/>
              <w:rPr>
                <w:color w:val="000000" w:themeColor="text1"/>
              </w:rPr>
            </w:pPr>
            <w:r w:rsidRPr="00325ADB">
              <w:rPr>
                <w:color w:val="000000" w:themeColor="text1"/>
              </w:rPr>
              <w:t>Bude nahrazeno blokovou výukou dle dohody – organizace sportovně herní akce.*</w:t>
            </w:r>
          </w:p>
        </w:tc>
      </w:tr>
    </w:tbl>
    <w:p w14:paraId="56209E8C" w14:textId="77777777" w:rsidR="00145F90" w:rsidRPr="00F7790B" w:rsidRDefault="00145F90" w:rsidP="000E6DA7">
      <w:pPr>
        <w:rPr>
          <w:b/>
          <w:sz w:val="28"/>
        </w:rPr>
      </w:pPr>
      <w:r w:rsidRPr="00F7790B">
        <w:rPr>
          <w:b/>
          <w:sz w:val="28"/>
        </w:rPr>
        <w:t>Kombi studium</w:t>
      </w:r>
      <w:r w:rsidR="006F0077" w:rsidRPr="00F7790B">
        <w:rPr>
          <w:b/>
          <w:sz w:val="28"/>
        </w:rPr>
        <w:t xml:space="preserve"> 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1346"/>
        <w:gridCol w:w="2127"/>
        <w:gridCol w:w="1747"/>
        <w:gridCol w:w="2993"/>
      </w:tblGrid>
      <w:tr w:rsidR="00F7790B" w:rsidRPr="00F7790B" w14:paraId="65E6C2A2" w14:textId="77777777" w:rsidTr="00BD1C8A">
        <w:trPr>
          <w:jc w:val="center"/>
        </w:trPr>
        <w:tc>
          <w:tcPr>
            <w:tcW w:w="2119" w:type="dxa"/>
            <w:shd w:val="clear" w:color="auto" w:fill="BFBFBF"/>
          </w:tcPr>
          <w:p w14:paraId="3C6F56CC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Rozvrhovaný termín (Pá)</w:t>
            </w:r>
          </w:p>
        </w:tc>
        <w:tc>
          <w:tcPr>
            <w:tcW w:w="1346" w:type="dxa"/>
            <w:shd w:val="clear" w:color="auto" w:fill="BFBFBF"/>
          </w:tcPr>
          <w:p w14:paraId="1661A634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Vyučující</w:t>
            </w:r>
          </w:p>
        </w:tc>
        <w:tc>
          <w:tcPr>
            <w:tcW w:w="2127" w:type="dxa"/>
            <w:shd w:val="clear" w:color="auto" w:fill="BFBFBF"/>
          </w:tcPr>
          <w:p w14:paraId="3B31E76B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Forma</w:t>
            </w:r>
          </w:p>
        </w:tc>
        <w:tc>
          <w:tcPr>
            <w:tcW w:w="1747" w:type="dxa"/>
            <w:shd w:val="clear" w:color="auto" w:fill="BFBFBF"/>
          </w:tcPr>
          <w:p w14:paraId="0487B523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Místo</w:t>
            </w:r>
          </w:p>
        </w:tc>
        <w:tc>
          <w:tcPr>
            <w:tcW w:w="2993" w:type="dxa"/>
            <w:shd w:val="clear" w:color="auto" w:fill="BFBFBF"/>
          </w:tcPr>
          <w:p w14:paraId="653CBB35" w14:textId="77777777" w:rsidR="00145F90" w:rsidRPr="00F7790B" w:rsidRDefault="00145F90" w:rsidP="00BD1C8A">
            <w:pPr>
              <w:spacing w:after="0" w:line="240" w:lineRule="auto"/>
              <w:jc w:val="center"/>
              <w:rPr>
                <w:b/>
              </w:rPr>
            </w:pPr>
            <w:r w:rsidRPr="00F7790B">
              <w:rPr>
                <w:b/>
              </w:rPr>
              <w:t>Pozn., nový termín.</w:t>
            </w:r>
          </w:p>
        </w:tc>
      </w:tr>
      <w:tr w:rsidR="00325ADB" w:rsidRPr="00325ADB" w14:paraId="34444633" w14:textId="77777777" w:rsidTr="00BD1C8A">
        <w:trPr>
          <w:jc w:val="center"/>
        </w:trPr>
        <w:tc>
          <w:tcPr>
            <w:tcW w:w="2119" w:type="dxa"/>
          </w:tcPr>
          <w:p w14:paraId="60C5ADA5" w14:textId="7C78154E" w:rsidR="00145F90" w:rsidRPr="00464CCF" w:rsidRDefault="00464CCF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6</w:t>
            </w:r>
            <w:r w:rsidR="00973B5E" w:rsidRPr="00464CCF">
              <w:rPr>
                <w:color w:val="000000" w:themeColor="text1"/>
              </w:rPr>
              <w:t>.10</w:t>
            </w:r>
            <w:r w:rsidR="00145F90" w:rsidRPr="00464CCF">
              <w:rPr>
                <w:color w:val="000000" w:themeColor="text1"/>
              </w:rPr>
              <w:t>.</w:t>
            </w:r>
          </w:p>
        </w:tc>
        <w:tc>
          <w:tcPr>
            <w:tcW w:w="1346" w:type="dxa"/>
          </w:tcPr>
          <w:p w14:paraId="1AA38941" w14:textId="284840CC" w:rsidR="00145F90" w:rsidRPr="00464CCF" w:rsidRDefault="00D0181D" w:rsidP="00D0181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 xml:space="preserve"> Kresta</w:t>
            </w:r>
          </w:p>
        </w:tc>
        <w:tc>
          <w:tcPr>
            <w:tcW w:w="2127" w:type="dxa"/>
          </w:tcPr>
          <w:p w14:paraId="0ED55530" w14:textId="77777777" w:rsidR="00145F90" w:rsidRPr="00464CCF" w:rsidRDefault="00145F90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prezenční výuka</w:t>
            </w:r>
          </w:p>
        </w:tc>
        <w:tc>
          <w:tcPr>
            <w:tcW w:w="1747" w:type="dxa"/>
          </w:tcPr>
          <w:p w14:paraId="2931CC5C" w14:textId="77777777" w:rsidR="00145F90" w:rsidRPr="00464CCF" w:rsidRDefault="00145F90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hala</w:t>
            </w:r>
          </w:p>
        </w:tc>
        <w:tc>
          <w:tcPr>
            <w:tcW w:w="2993" w:type="dxa"/>
          </w:tcPr>
          <w:p w14:paraId="7679A88E" w14:textId="531E2FAD" w:rsidR="00145F90" w:rsidRPr="00464CCF" w:rsidRDefault="00145F90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 xml:space="preserve">dle rozvrhu studia </w:t>
            </w:r>
          </w:p>
        </w:tc>
      </w:tr>
      <w:tr w:rsidR="00325ADB" w:rsidRPr="00325ADB" w14:paraId="714B221B" w14:textId="77777777" w:rsidTr="00BD1C8A">
        <w:trPr>
          <w:jc w:val="center"/>
        </w:trPr>
        <w:tc>
          <w:tcPr>
            <w:tcW w:w="2119" w:type="dxa"/>
          </w:tcPr>
          <w:p w14:paraId="3A45DAAF" w14:textId="222CCDF6" w:rsidR="005E7919" w:rsidRPr="00464CCF" w:rsidRDefault="00464CCF" w:rsidP="005E79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3</w:t>
            </w:r>
            <w:r w:rsidR="005E7919" w:rsidRPr="00464CCF">
              <w:rPr>
                <w:color w:val="000000" w:themeColor="text1"/>
              </w:rPr>
              <w:t>.11.</w:t>
            </w:r>
          </w:p>
        </w:tc>
        <w:tc>
          <w:tcPr>
            <w:tcW w:w="1346" w:type="dxa"/>
          </w:tcPr>
          <w:p w14:paraId="24E34258" w14:textId="0C663910" w:rsidR="005E7919" w:rsidRPr="00464CCF" w:rsidRDefault="005E7919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 xml:space="preserve"> </w:t>
            </w:r>
            <w:r w:rsidR="00464CCF" w:rsidRPr="00464CCF">
              <w:rPr>
                <w:color w:val="000000" w:themeColor="text1"/>
              </w:rPr>
              <w:t>Polívka</w:t>
            </w:r>
          </w:p>
        </w:tc>
        <w:tc>
          <w:tcPr>
            <w:tcW w:w="2127" w:type="dxa"/>
          </w:tcPr>
          <w:p w14:paraId="3D74EA7C" w14:textId="77777777" w:rsidR="005E7919" w:rsidRPr="00464CCF" w:rsidRDefault="005E7919" w:rsidP="008049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prezenční výuka</w:t>
            </w:r>
          </w:p>
        </w:tc>
        <w:tc>
          <w:tcPr>
            <w:tcW w:w="1747" w:type="dxa"/>
          </w:tcPr>
          <w:p w14:paraId="49545995" w14:textId="77777777" w:rsidR="005E7919" w:rsidRPr="00464CCF" w:rsidRDefault="005E7919" w:rsidP="0080491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hala</w:t>
            </w:r>
          </w:p>
        </w:tc>
        <w:tc>
          <w:tcPr>
            <w:tcW w:w="2993" w:type="dxa"/>
          </w:tcPr>
          <w:p w14:paraId="43FD8E5B" w14:textId="4817E959" w:rsidR="005E7919" w:rsidRPr="00464CCF" w:rsidRDefault="005E7919" w:rsidP="00BD1C8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 xml:space="preserve">dle rozvrhu studia </w:t>
            </w:r>
          </w:p>
        </w:tc>
      </w:tr>
      <w:tr w:rsidR="00464CCF" w:rsidRPr="00325ADB" w14:paraId="7515F76D" w14:textId="77777777" w:rsidTr="00BD1C8A">
        <w:trPr>
          <w:jc w:val="center"/>
        </w:trPr>
        <w:tc>
          <w:tcPr>
            <w:tcW w:w="2119" w:type="dxa"/>
          </w:tcPr>
          <w:p w14:paraId="6A6858F9" w14:textId="4DA17DED" w:rsidR="00464CCF" w:rsidRPr="00464CCF" w:rsidRDefault="00464CCF" w:rsidP="00464C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10.11.</w:t>
            </w:r>
          </w:p>
        </w:tc>
        <w:tc>
          <w:tcPr>
            <w:tcW w:w="1346" w:type="dxa"/>
          </w:tcPr>
          <w:p w14:paraId="402A2957" w14:textId="2FFBAA51" w:rsidR="00464CCF" w:rsidRPr="00464CCF" w:rsidRDefault="00464CCF" w:rsidP="00464C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Kresta</w:t>
            </w:r>
          </w:p>
        </w:tc>
        <w:tc>
          <w:tcPr>
            <w:tcW w:w="2127" w:type="dxa"/>
          </w:tcPr>
          <w:p w14:paraId="2C80C320" w14:textId="65CCF0D6" w:rsidR="00464CCF" w:rsidRPr="00464CCF" w:rsidRDefault="00464CCF" w:rsidP="00464C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prezenční výuka, zejm. konzultace k organizaci akce</w:t>
            </w:r>
          </w:p>
        </w:tc>
        <w:tc>
          <w:tcPr>
            <w:tcW w:w="1747" w:type="dxa"/>
          </w:tcPr>
          <w:p w14:paraId="62CA7844" w14:textId="75C74EA8" w:rsidR="00464CCF" w:rsidRPr="00464CCF" w:rsidRDefault="00464CCF" w:rsidP="00464C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hala</w:t>
            </w:r>
          </w:p>
        </w:tc>
        <w:tc>
          <w:tcPr>
            <w:tcW w:w="2993" w:type="dxa"/>
          </w:tcPr>
          <w:p w14:paraId="0C74BA26" w14:textId="6E11DB35" w:rsidR="00464CCF" w:rsidRPr="00464CCF" w:rsidRDefault="00464CCF" w:rsidP="00464CC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64CCF">
              <w:rPr>
                <w:color w:val="000000" w:themeColor="text1"/>
              </w:rPr>
              <w:t>dle rozvrhu studia</w:t>
            </w:r>
          </w:p>
        </w:tc>
      </w:tr>
    </w:tbl>
    <w:p w14:paraId="66C21691" w14:textId="77777777" w:rsidR="00474C87" w:rsidRPr="00325ADB" w:rsidRDefault="00474C87" w:rsidP="000B4978">
      <w:pPr>
        <w:rPr>
          <w:rFonts w:cs="Calibri"/>
          <w:b/>
          <w:i/>
          <w:color w:val="FF0000"/>
        </w:rPr>
      </w:pPr>
    </w:p>
    <w:p w14:paraId="3EE8B030" w14:textId="791D124B" w:rsidR="00140A38" w:rsidRPr="00C24DCD" w:rsidRDefault="00BE13A0" w:rsidP="000B4978">
      <w:pPr>
        <w:rPr>
          <w:rFonts w:cs="Calibri"/>
          <w:i/>
        </w:rPr>
      </w:pPr>
      <w:r w:rsidRPr="00C24DCD">
        <w:rPr>
          <w:rFonts w:cs="Calibri"/>
          <w:i/>
        </w:rPr>
        <w:t>*</w:t>
      </w:r>
      <w:r w:rsidR="00140A38" w:rsidRPr="00C24DCD">
        <w:rPr>
          <w:rFonts w:cs="Calibri"/>
          <w:i/>
        </w:rPr>
        <w:t xml:space="preserve">Nabízená data </w:t>
      </w:r>
      <w:r w:rsidR="004B406D" w:rsidRPr="00C24DCD">
        <w:rPr>
          <w:rFonts w:cs="Calibri"/>
          <w:i/>
        </w:rPr>
        <w:t xml:space="preserve">blokové výuky </w:t>
      </w:r>
      <w:r w:rsidR="00140A38" w:rsidRPr="00C24DCD">
        <w:rPr>
          <w:rFonts w:cs="Calibri"/>
          <w:i/>
        </w:rPr>
        <w:t>pro již naplánované akce</w:t>
      </w:r>
      <w:r w:rsidR="00CA3212" w:rsidRPr="00C24DCD">
        <w:rPr>
          <w:rFonts w:cs="Calibri"/>
          <w:i/>
        </w:rPr>
        <w:t xml:space="preserve"> (každá</w:t>
      </w:r>
      <w:r w:rsidR="00002F2F" w:rsidRPr="00C24DCD">
        <w:rPr>
          <w:rFonts w:cs="Calibri"/>
          <w:i/>
        </w:rPr>
        <w:t xml:space="preserve"> pro cca 1</w:t>
      </w:r>
      <w:r w:rsidR="00CA3212" w:rsidRPr="00C24DCD">
        <w:rPr>
          <w:rFonts w:cs="Calibri"/>
          <w:i/>
        </w:rPr>
        <w:t>-8 studentů)</w:t>
      </w:r>
      <w:r w:rsidR="00140A38" w:rsidRPr="00C24DCD">
        <w:rPr>
          <w:rFonts w:cs="Calibri"/>
          <w:i/>
        </w:rPr>
        <w:t>:</w:t>
      </w:r>
    </w:p>
    <w:p w14:paraId="7FBBF069" w14:textId="12819244" w:rsidR="00140A38" w:rsidRPr="00C24DCD" w:rsidRDefault="00140A38" w:rsidP="004B406D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1</w:t>
      </w:r>
      <w:r w:rsidR="00325ADB" w:rsidRPr="00C24DCD">
        <w:rPr>
          <w:rFonts w:cs="Calibri"/>
          <w:i/>
        </w:rPr>
        <w:t>2</w:t>
      </w:r>
      <w:r w:rsidRPr="00C24DCD">
        <w:rPr>
          <w:rFonts w:cs="Calibri"/>
          <w:i/>
        </w:rPr>
        <w:t>/10/2</w:t>
      </w:r>
      <w:r w:rsidR="00325ADB" w:rsidRPr="00C24DCD">
        <w:rPr>
          <w:rFonts w:cs="Calibri"/>
          <w:i/>
        </w:rPr>
        <w:t>3</w:t>
      </w:r>
      <w:r w:rsidRPr="00C24DCD">
        <w:rPr>
          <w:rFonts w:cs="Calibri"/>
          <w:i/>
        </w:rPr>
        <w:t xml:space="preserve"> – futsal turnaj</w:t>
      </w:r>
      <w:r w:rsidR="004B406D" w:rsidRPr="00C24DCD">
        <w:rPr>
          <w:rFonts w:cs="Calibri"/>
          <w:i/>
        </w:rPr>
        <w:t xml:space="preserve"> dětí  (9-14 h)</w:t>
      </w:r>
    </w:p>
    <w:p w14:paraId="42770E75" w14:textId="5006FCA3" w:rsidR="004B406D" w:rsidRPr="00C24DCD" w:rsidRDefault="00C24DCD" w:rsidP="004B406D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9/11</w:t>
      </w:r>
      <w:r w:rsidRPr="00C24DCD">
        <w:rPr>
          <w:rFonts w:cs="Calibri"/>
          <w:i/>
        </w:rPr>
        <w:t>/23</w:t>
      </w:r>
      <w:r w:rsidRPr="00C24DCD">
        <w:rPr>
          <w:rFonts w:cs="Calibri"/>
          <w:i/>
        </w:rPr>
        <w:t xml:space="preserve"> </w:t>
      </w:r>
      <w:r w:rsidR="004B406D" w:rsidRPr="00C24DCD">
        <w:rPr>
          <w:rFonts w:cs="Calibri"/>
          <w:i/>
        </w:rPr>
        <w:t xml:space="preserve">– přebor UJEP futsal </w:t>
      </w:r>
      <w:r w:rsidRPr="00C24DCD">
        <w:rPr>
          <w:rFonts w:cs="Calibri"/>
          <w:i/>
        </w:rPr>
        <w:t>(Kresta</w:t>
      </w:r>
      <w:r>
        <w:rPr>
          <w:rFonts w:cs="Calibri"/>
          <w:i/>
        </w:rPr>
        <w:t xml:space="preserve">; </w:t>
      </w:r>
      <w:r w:rsidRPr="00C24DCD">
        <w:rPr>
          <w:rFonts w:cs="Calibri"/>
          <w:i/>
        </w:rPr>
        <w:t>hala zamluvena na 11:30-15:30)</w:t>
      </w:r>
    </w:p>
    <w:p w14:paraId="2934B414" w14:textId="4CBE7932" w:rsidR="00C24DCD" w:rsidRPr="00C24DCD" w:rsidRDefault="00C24DCD" w:rsidP="00C24DCD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23/11</w:t>
      </w:r>
      <w:r w:rsidRPr="00C24DCD">
        <w:rPr>
          <w:rFonts w:cs="Calibri"/>
          <w:i/>
        </w:rPr>
        <w:t>/23</w:t>
      </w:r>
      <w:r w:rsidRPr="00C24DCD">
        <w:rPr>
          <w:rFonts w:cs="Calibri"/>
          <w:i/>
        </w:rPr>
        <w:t xml:space="preserve"> přebor UJEP basketbal nebo florbal (Žák</w:t>
      </w:r>
      <w:r w:rsidRPr="00C24DCD">
        <w:rPr>
          <w:rFonts w:cs="Calibri"/>
          <w:i/>
        </w:rPr>
        <w:t>, Polívka</w:t>
      </w:r>
      <w:r>
        <w:rPr>
          <w:rFonts w:cs="Calibri"/>
          <w:i/>
        </w:rPr>
        <w:t xml:space="preserve">; </w:t>
      </w:r>
      <w:r w:rsidRPr="00C24DCD">
        <w:rPr>
          <w:rFonts w:cs="Calibri"/>
          <w:i/>
        </w:rPr>
        <w:t>hala zamluvena na 11:30-15:30)</w:t>
      </w:r>
    </w:p>
    <w:p w14:paraId="1C0F4BED" w14:textId="451D1D9C" w:rsidR="00C24DCD" w:rsidRPr="00C24DCD" w:rsidRDefault="00C24DCD" w:rsidP="00C24DCD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7/12/23– přebor UJEP volejbal   (Polívka</w:t>
      </w:r>
      <w:r>
        <w:rPr>
          <w:rFonts w:cs="Calibri"/>
          <w:i/>
        </w:rPr>
        <w:t xml:space="preserve">; </w:t>
      </w:r>
      <w:r w:rsidRPr="00C24DCD">
        <w:rPr>
          <w:rFonts w:cs="Calibri"/>
          <w:i/>
        </w:rPr>
        <w:t>hala zamluvena na 11:30-15:30)</w:t>
      </w:r>
    </w:p>
    <w:p w14:paraId="6C72720C" w14:textId="4BC6913F" w:rsidR="004B406D" w:rsidRPr="00C24DCD" w:rsidRDefault="00325ADB" w:rsidP="004B406D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6</w:t>
      </w:r>
      <w:r w:rsidR="000075C5" w:rsidRPr="00C24DCD">
        <w:rPr>
          <w:rFonts w:cs="Calibri"/>
          <w:i/>
        </w:rPr>
        <w:t>/1/2</w:t>
      </w:r>
      <w:r w:rsidRPr="00C24DCD">
        <w:rPr>
          <w:rFonts w:cs="Calibri"/>
          <w:i/>
        </w:rPr>
        <w:t>4</w:t>
      </w:r>
      <w:r w:rsidR="000075C5" w:rsidRPr="00C24DCD">
        <w:rPr>
          <w:rFonts w:cs="Calibri"/>
          <w:i/>
        </w:rPr>
        <w:t xml:space="preserve"> – turnaj futsal veřejnost</w:t>
      </w:r>
    </w:p>
    <w:p w14:paraId="7D8E2480" w14:textId="6C4F744E" w:rsidR="00B24303" w:rsidRPr="00C24DCD" w:rsidRDefault="00325ADB" w:rsidP="00B24303">
      <w:pPr>
        <w:numPr>
          <w:ilvl w:val="0"/>
          <w:numId w:val="13"/>
        </w:numPr>
        <w:spacing w:line="240" w:lineRule="auto"/>
        <w:rPr>
          <w:rFonts w:cs="Calibri"/>
          <w:i/>
        </w:rPr>
      </w:pPr>
      <w:r w:rsidRPr="00C24DCD">
        <w:rPr>
          <w:rFonts w:cs="Calibri"/>
          <w:i/>
        </w:rPr>
        <w:t>13</w:t>
      </w:r>
      <w:r w:rsidR="00B24303" w:rsidRPr="00C24DCD">
        <w:rPr>
          <w:rFonts w:cs="Calibri"/>
          <w:i/>
        </w:rPr>
        <w:t>/1</w:t>
      </w:r>
      <w:r w:rsidRPr="00C24DCD">
        <w:rPr>
          <w:rFonts w:cs="Calibri"/>
          <w:i/>
        </w:rPr>
        <w:t>/24</w:t>
      </w:r>
      <w:r w:rsidR="00B24303" w:rsidRPr="00C24DCD">
        <w:rPr>
          <w:rFonts w:cs="Calibri"/>
          <w:i/>
        </w:rPr>
        <w:t xml:space="preserve"> turnaj futsal veřejnost</w:t>
      </w:r>
    </w:p>
    <w:p w14:paraId="1DF1C41B" w14:textId="77777777" w:rsidR="00B23751" w:rsidRPr="00B23751" w:rsidRDefault="00B23751" w:rsidP="00B23751">
      <w:pPr>
        <w:pStyle w:val="Default"/>
        <w:rPr>
          <w:rFonts w:ascii="Calibri" w:hAnsi="Calibri" w:cs="Calibri"/>
          <w:sz w:val="28"/>
          <w:szCs w:val="23"/>
        </w:rPr>
      </w:pPr>
      <w:r w:rsidRPr="00B23751">
        <w:rPr>
          <w:rFonts w:ascii="Calibri" w:hAnsi="Calibri" w:cs="Calibri"/>
          <w:b/>
          <w:bCs/>
          <w:sz w:val="28"/>
          <w:szCs w:val="23"/>
        </w:rPr>
        <w:t xml:space="preserve">Základní informace: </w:t>
      </w:r>
    </w:p>
    <w:p w14:paraId="5EFCFF32" w14:textId="77777777" w:rsidR="00B23751" w:rsidRPr="00B23751" w:rsidRDefault="00B23751" w:rsidP="00B2375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B23751">
        <w:rPr>
          <w:rFonts w:ascii="Calibri" w:hAnsi="Calibri" w:cs="Calibri"/>
          <w:sz w:val="23"/>
          <w:szCs w:val="23"/>
        </w:rPr>
        <w:t>Tento předmět je posledním z oblasti pohybových her, proto by se student měl orientovat (v oblasti aplikování pohybových her) ve všech souvislostech, které s vyučovacím, volnočasovým,  či tréninkovým procesem souvisí - tj. předpokladem úspěšného splnění zápočtu, jsou úspěšně osvojené dovednosti, vědomosti a znalosti:</w:t>
      </w:r>
    </w:p>
    <w:p w14:paraId="2AD714A1" w14:textId="77777777" w:rsidR="00B23751" w:rsidRPr="00B23751" w:rsidRDefault="00B23751" w:rsidP="00B23751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3"/>
          <w:szCs w:val="23"/>
        </w:rPr>
      </w:pPr>
      <w:r w:rsidRPr="00B23751">
        <w:rPr>
          <w:rFonts w:ascii="Calibri" w:hAnsi="Calibri" w:cs="Calibri"/>
          <w:sz w:val="23"/>
          <w:szCs w:val="23"/>
        </w:rPr>
        <w:lastRenderedPageBreak/>
        <w:t xml:space="preserve">všech </w:t>
      </w:r>
      <w:r w:rsidRPr="00B23751">
        <w:rPr>
          <w:rFonts w:ascii="Calibri" w:hAnsi="Calibri" w:cs="Calibri"/>
          <w:b/>
          <w:sz w:val="23"/>
          <w:szCs w:val="23"/>
        </w:rPr>
        <w:t>předmětů pohybových a sportovních he</w:t>
      </w:r>
      <w:r w:rsidRPr="00B23751">
        <w:rPr>
          <w:rFonts w:ascii="Calibri" w:hAnsi="Calibri" w:cs="Calibri"/>
          <w:sz w:val="23"/>
          <w:szCs w:val="23"/>
        </w:rPr>
        <w:t xml:space="preserve">r, které jsou obsahem předchozího studia  (včetně </w:t>
      </w:r>
      <w:proofErr w:type="spellStart"/>
      <w:r w:rsidRPr="00B23751">
        <w:rPr>
          <w:rFonts w:ascii="Calibri" w:hAnsi="Calibri" w:cs="Calibri"/>
          <w:sz w:val="23"/>
          <w:szCs w:val="23"/>
        </w:rPr>
        <w:t>bc</w:t>
      </w:r>
      <w:proofErr w:type="spellEnd"/>
      <w:r w:rsidRPr="00B23751">
        <w:rPr>
          <w:rFonts w:ascii="Calibri" w:hAnsi="Calibri" w:cs="Calibri"/>
          <w:sz w:val="23"/>
          <w:szCs w:val="23"/>
        </w:rPr>
        <w:t xml:space="preserve"> studia TVS), tj. tyto kurzy: volejbal,  florbal,  basketbal, házená, kopaná, drobné a velké pohybové hry; didaktiky pohybových her;</w:t>
      </w:r>
    </w:p>
    <w:p w14:paraId="183F3ACF" w14:textId="77777777" w:rsidR="00B23751" w:rsidRPr="00B23751" w:rsidRDefault="00B23751" w:rsidP="00B23751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3"/>
          <w:szCs w:val="23"/>
        </w:rPr>
      </w:pPr>
      <w:r w:rsidRPr="00B23751">
        <w:rPr>
          <w:rFonts w:ascii="Calibri" w:hAnsi="Calibri" w:cs="Calibri"/>
          <w:sz w:val="23"/>
          <w:szCs w:val="23"/>
        </w:rPr>
        <w:t xml:space="preserve">předměty, které spadají do teorie, pedagogiky a psychologie sportu </w:t>
      </w:r>
      <w:r w:rsidRPr="00B23751">
        <w:rPr>
          <w:rFonts w:ascii="Calibri" w:hAnsi="Calibri" w:cs="Calibri"/>
          <w:b/>
          <w:sz w:val="23"/>
          <w:szCs w:val="23"/>
        </w:rPr>
        <w:t>(teorie TVS</w:t>
      </w:r>
      <w:r w:rsidRPr="00B23751">
        <w:rPr>
          <w:rFonts w:ascii="Calibri" w:hAnsi="Calibri" w:cs="Calibri"/>
          <w:sz w:val="23"/>
          <w:szCs w:val="23"/>
        </w:rPr>
        <w:t xml:space="preserve">, </w:t>
      </w:r>
      <w:r w:rsidRPr="00B23751">
        <w:rPr>
          <w:rFonts w:ascii="Calibri" w:hAnsi="Calibri" w:cs="Calibri"/>
          <w:b/>
          <w:sz w:val="23"/>
          <w:szCs w:val="23"/>
        </w:rPr>
        <w:t>pedagogika, didaktika, psychologie v obecné i tělovýchovné rovině)</w:t>
      </w:r>
      <w:r w:rsidRPr="00B23751">
        <w:rPr>
          <w:rFonts w:ascii="Calibri" w:hAnsi="Calibri" w:cs="Calibri"/>
          <w:sz w:val="23"/>
          <w:szCs w:val="23"/>
        </w:rPr>
        <w:t xml:space="preserve"> - včetně </w:t>
      </w:r>
      <w:proofErr w:type="spellStart"/>
      <w:r w:rsidRPr="00B23751">
        <w:rPr>
          <w:rFonts w:ascii="Calibri" w:hAnsi="Calibri" w:cs="Calibri"/>
          <w:sz w:val="23"/>
          <w:szCs w:val="23"/>
        </w:rPr>
        <w:t>bc</w:t>
      </w:r>
      <w:proofErr w:type="spellEnd"/>
      <w:r w:rsidRPr="00B23751">
        <w:rPr>
          <w:rFonts w:ascii="Calibri" w:hAnsi="Calibri" w:cs="Calibri"/>
          <w:sz w:val="23"/>
          <w:szCs w:val="23"/>
        </w:rPr>
        <w:t xml:space="preserve"> studia TVS;</w:t>
      </w:r>
    </w:p>
    <w:p w14:paraId="4CBFD444" w14:textId="77777777" w:rsidR="00B23751" w:rsidRPr="00B23751" w:rsidRDefault="00B23751" w:rsidP="00B23751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sz w:val="23"/>
          <w:szCs w:val="23"/>
        </w:rPr>
      </w:pPr>
      <w:r w:rsidRPr="00B23751">
        <w:rPr>
          <w:rFonts w:ascii="Calibri" w:hAnsi="Calibri" w:cs="Calibri"/>
          <w:b/>
          <w:sz w:val="23"/>
          <w:szCs w:val="23"/>
        </w:rPr>
        <w:t>níže uvedené tematické okruhy</w:t>
      </w:r>
      <w:r w:rsidRPr="00B23751">
        <w:rPr>
          <w:rFonts w:ascii="Calibri" w:hAnsi="Calibri" w:cs="Calibri"/>
          <w:sz w:val="23"/>
          <w:szCs w:val="23"/>
        </w:rPr>
        <w:t>, které jsou studentem objasňovány v návaznosti na oba předchozí body a s ohledem na všechny souvislosti, které s vyučovacím či tréninkovým procesem souvisí.</w:t>
      </w:r>
    </w:p>
    <w:p w14:paraId="763F0FF6" w14:textId="77777777" w:rsidR="00B23751" w:rsidRPr="00B23751" w:rsidRDefault="00B23751" w:rsidP="00B23751">
      <w:pPr>
        <w:pStyle w:val="Default"/>
        <w:rPr>
          <w:rFonts w:ascii="Calibri" w:hAnsi="Calibri" w:cs="Calibri"/>
          <w:sz w:val="23"/>
          <w:szCs w:val="23"/>
        </w:rPr>
      </w:pPr>
    </w:p>
    <w:p w14:paraId="6C5459B5" w14:textId="57D95F73" w:rsidR="00B23751" w:rsidRPr="00B23751" w:rsidRDefault="00B23751" w:rsidP="00B23751">
      <w:pPr>
        <w:rPr>
          <w:rFonts w:cs="Calibri"/>
          <w:i/>
        </w:rPr>
      </w:pPr>
      <w:r w:rsidRPr="00B23751">
        <w:rPr>
          <w:rFonts w:cs="Calibri"/>
          <w:i/>
        </w:rPr>
        <w:t xml:space="preserve">Zápočty bude zapisovat do </w:t>
      </w:r>
      <w:proofErr w:type="spellStart"/>
      <w:r w:rsidRPr="00B23751">
        <w:rPr>
          <w:rFonts w:cs="Calibri"/>
          <w:i/>
        </w:rPr>
        <w:t>STAGu</w:t>
      </w:r>
      <w:proofErr w:type="spellEnd"/>
      <w:r w:rsidRPr="00B23751">
        <w:rPr>
          <w:rFonts w:cs="Calibri"/>
          <w:i/>
        </w:rPr>
        <w:t xml:space="preserve"> dr. Kresta (po obdržení informací o splnění požadavků od dr. </w:t>
      </w:r>
      <w:r w:rsidR="00164393">
        <w:rPr>
          <w:rFonts w:cs="Calibri"/>
          <w:i/>
        </w:rPr>
        <w:t>Polívky</w:t>
      </w:r>
      <w:r w:rsidRPr="00B23751">
        <w:rPr>
          <w:rFonts w:cs="Calibri"/>
          <w:i/>
        </w:rPr>
        <w:t xml:space="preserve"> a za jeho části výuky). </w:t>
      </w:r>
    </w:p>
    <w:p w14:paraId="7B027301" w14:textId="77777777" w:rsidR="00B23751" w:rsidRPr="00B23751" w:rsidRDefault="00B23751" w:rsidP="00B23751">
      <w:pPr>
        <w:rPr>
          <w:rFonts w:cs="Calibri"/>
          <w:b/>
          <w:sz w:val="28"/>
        </w:rPr>
      </w:pPr>
      <w:r w:rsidRPr="00B23751">
        <w:rPr>
          <w:rFonts w:cs="Calibri"/>
          <w:b/>
          <w:sz w:val="28"/>
        </w:rPr>
        <w:t>Tematické okruhy</w:t>
      </w:r>
      <w:r w:rsidR="00417449">
        <w:rPr>
          <w:rFonts w:cs="Calibri"/>
          <w:b/>
          <w:sz w:val="28"/>
        </w:rPr>
        <w:t xml:space="preserve"> s určením </w:t>
      </w:r>
      <w:r w:rsidR="00D71F74">
        <w:rPr>
          <w:rFonts w:cs="Calibri"/>
          <w:b/>
          <w:sz w:val="28"/>
        </w:rPr>
        <w:t>zkoušejícího</w:t>
      </w:r>
    </w:p>
    <w:p w14:paraId="2802F01D" w14:textId="77777777" w:rsidR="00B23751" w:rsidRPr="00B23751" w:rsidRDefault="00B23751" w:rsidP="00B23751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cs-CZ"/>
        </w:rPr>
      </w:pPr>
      <w:r w:rsidRPr="00B23751">
        <w:rPr>
          <w:rFonts w:cs="Calibri"/>
          <w:b/>
          <w:i/>
          <w:sz w:val="24"/>
          <w:szCs w:val="24"/>
          <w:lang w:eastAsia="cs-CZ"/>
        </w:rPr>
        <w:t xml:space="preserve">Společná východiska </w:t>
      </w:r>
    </w:p>
    <w:p w14:paraId="231110E0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 xml:space="preserve">Determinanty týmového herního výkonu.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Metodicko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 xml:space="preserve"> organizační formy a jejich aplikace v podmínkách tréninkového nebo vyučovacího procesu a organizování volnočasových herních aktivit pro širokou populaci.</w:t>
      </w:r>
    </w:p>
    <w:p w14:paraId="60C13837" w14:textId="77777777" w:rsidR="00B23751" w:rsidRPr="00DB143B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DB143B">
        <w:rPr>
          <w:rFonts w:cs="Calibri"/>
          <w:color w:val="0070C0"/>
          <w:sz w:val="24"/>
          <w:szCs w:val="24"/>
          <w:lang w:eastAsia="cs-CZ"/>
        </w:rPr>
        <w:t>Uplatnění pohybové hry a její úloha a možnosti v ontogenetickém vývoji člověka. Využití mezipředmětových vztahů pro uplatnění herních aktivit v sepětí s jinými obory (fyzika, chemie, biologie, další přírodní vědy, kultivace jazyků, ekologie aj.).</w:t>
      </w:r>
    </w:p>
    <w:p w14:paraId="6F9683D3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 xml:space="preserve">Uplatnění drobných pohybových her a soutěží pro rozvoj vybraných pohybových schopností v tréninkovém procesu. </w:t>
      </w:r>
    </w:p>
    <w:p w14:paraId="7C4C1A6D" w14:textId="77777777" w:rsidR="00B23751" w:rsidRPr="00417449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417449">
        <w:rPr>
          <w:rFonts w:cs="Calibri"/>
          <w:color w:val="0070C0"/>
          <w:sz w:val="24"/>
          <w:szCs w:val="24"/>
          <w:lang w:eastAsia="cs-CZ"/>
        </w:rPr>
        <w:t xml:space="preserve">Hra jako prostředek výchovy a rozvoje vztahů mezi účastníky hry (fair play, prožitek, konflikt, vztahy ve skupině v průběhu hry).    </w:t>
      </w:r>
    </w:p>
    <w:p w14:paraId="0E9ED3A4" w14:textId="77777777" w:rsidR="00B23751" w:rsidRPr="00B23751" w:rsidRDefault="00B23751" w:rsidP="00B23751">
      <w:pPr>
        <w:spacing w:after="0" w:line="240" w:lineRule="auto"/>
        <w:ind w:left="360"/>
        <w:jc w:val="both"/>
        <w:rPr>
          <w:rFonts w:cs="Calibri"/>
          <w:color w:val="00B050"/>
          <w:sz w:val="24"/>
          <w:szCs w:val="24"/>
          <w:lang w:eastAsia="cs-CZ"/>
        </w:rPr>
      </w:pPr>
    </w:p>
    <w:p w14:paraId="7E2A00C8" w14:textId="77777777" w:rsidR="00B23751" w:rsidRPr="00B23751" w:rsidRDefault="00B23751" w:rsidP="00B23751">
      <w:pPr>
        <w:spacing w:after="0" w:line="240" w:lineRule="auto"/>
        <w:jc w:val="both"/>
        <w:rPr>
          <w:rFonts w:cs="Calibri"/>
          <w:b/>
          <w:i/>
          <w:sz w:val="24"/>
          <w:szCs w:val="24"/>
          <w:lang w:eastAsia="cs-CZ"/>
        </w:rPr>
      </w:pPr>
      <w:r w:rsidRPr="00B23751">
        <w:rPr>
          <w:rFonts w:cs="Calibri"/>
          <w:b/>
          <w:i/>
          <w:sz w:val="24"/>
          <w:szCs w:val="24"/>
          <w:lang w:eastAsia="cs-CZ"/>
        </w:rPr>
        <w:t>Specifické oblasti pohybových her</w:t>
      </w:r>
    </w:p>
    <w:p w14:paraId="6CB63488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 xml:space="preserve">Pohybové hry v rámci integrované TV – uplatnění her v programech na podporu rozvoje zdraví a společně realizovaných aktivit osobami s postižením a intaktní části populace. </w:t>
      </w:r>
    </w:p>
    <w:p w14:paraId="250A2491" w14:textId="77777777" w:rsidR="00B23751" w:rsidRPr="00B90788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eastAsia="cs-CZ"/>
        </w:rPr>
      </w:pPr>
      <w:r w:rsidRPr="00B90788">
        <w:rPr>
          <w:rFonts w:cs="Calibri"/>
          <w:sz w:val="24"/>
          <w:szCs w:val="24"/>
          <w:lang w:eastAsia="cs-CZ"/>
        </w:rPr>
        <w:t xml:space="preserve">Hrací systémy, jejich specifika, výhody a nevýhody, uplatnění hracích systémů podle charakteru soutěže. </w:t>
      </w:r>
      <w:r w:rsidRPr="00B90788">
        <w:rPr>
          <w:rFonts w:cs="Calibri"/>
          <w:i/>
          <w:sz w:val="24"/>
          <w:szCs w:val="24"/>
          <w:lang w:eastAsia="cs-CZ"/>
        </w:rPr>
        <w:t>Stanovení optimálních hracích systémů podle podmínek určených pro organizování turnajů – způsob výpočtu počtu a pořadí utkání podle počtu účastníků.</w:t>
      </w:r>
      <w:r w:rsidRPr="00B90788">
        <w:rPr>
          <w:rFonts w:cs="Calibri"/>
          <w:sz w:val="24"/>
          <w:szCs w:val="24"/>
          <w:lang w:eastAsia="cs-CZ"/>
        </w:rPr>
        <w:t xml:space="preserve"> </w:t>
      </w:r>
    </w:p>
    <w:p w14:paraId="11299C88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 xml:space="preserve">Specifika rozvíjejících se pohybových – sportovních her v podmínkách České republiky: tenis, badminton, frisbee –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ultimate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 xml:space="preserve">,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softtenis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 xml:space="preserve">,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lacrosse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 xml:space="preserve">,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interkross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>, curling, americký fotbal, další cílové hry.</w:t>
      </w:r>
    </w:p>
    <w:p w14:paraId="0466B652" w14:textId="77777777" w:rsidR="00B23751" w:rsidRPr="00417449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i/>
          <w:color w:val="00B050"/>
          <w:sz w:val="24"/>
          <w:szCs w:val="24"/>
          <w:lang w:eastAsia="cs-CZ"/>
        </w:rPr>
      </w:pPr>
      <w:r w:rsidRPr="00417449">
        <w:rPr>
          <w:rFonts w:cs="Calibri"/>
          <w:i/>
          <w:color w:val="00B050"/>
          <w:sz w:val="24"/>
          <w:szCs w:val="24"/>
          <w:lang w:eastAsia="cs-CZ"/>
        </w:rPr>
        <w:t xml:space="preserve">Specifika organizování soutěží v basketbalu, </w:t>
      </w:r>
      <w:proofErr w:type="spellStart"/>
      <w:r w:rsidRPr="00417449">
        <w:rPr>
          <w:rFonts w:cs="Calibri"/>
          <w:i/>
          <w:color w:val="00B050"/>
          <w:sz w:val="24"/>
          <w:szCs w:val="24"/>
          <w:lang w:eastAsia="cs-CZ"/>
        </w:rPr>
        <w:t>streetballu</w:t>
      </w:r>
      <w:proofErr w:type="spellEnd"/>
      <w:r w:rsidRPr="00417449">
        <w:rPr>
          <w:rFonts w:cs="Calibri"/>
          <w:i/>
          <w:color w:val="00B050"/>
          <w:sz w:val="24"/>
          <w:szCs w:val="24"/>
          <w:lang w:eastAsia="cs-CZ"/>
        </w:rPr>
        <w:t xml:space="preserve">, </w:t>
      </w:r>
      <w:proofErr w:type="spellStart"/>
      <w:r w:rsidRPr="00417449">
        <w:rPr>
          <w:rFonts w:cs="Calibri"/>
          <w:i/>
          <w:color w:val="00B050"/>
          <w:sz w:val="24"/>
          <w:szCs w:val="24"/>
          <w:lang w:eastAsia="cs-CZ"/>
        </w:rPr>
        <w:t>minibasketbalu</w:t>
      </w:r>
      <w:proofErr w:type="spellEnd"/>
      <w:r w:rsidRPr="00417449">
        <w:rPr>
          <w:rFonts w:cs="Calibri"/>
          <w:i/>
          <w:color w:val="00B050"/>
          <w:sz w:val="24"/>
          <w:szCs w:val="24"/>
          <w:lang w:eastAsia="cs-CZ"/>
        </w:rPr>
        <w:t xml:space="preserve"> a volejbalu, </w:t>
      </w:r>
      <w:proofErr w:type="spellStart"/>
      <w:r w:rsidRPr="00417449">
        <w:rPr>
          <w:rFonts w:cs="Calibri"/>
          <w:i/>
          <w:color w:val="00B050"/>
          <w:sz w:val="24"/>
          <w:szCs w:val="24"/>
          <w:lang w:eastAsia="cs-CZ"/>
        </w:rPr>
        <w:t>beachvolejbalu</w:t>
      </w:r>
      <w:proofErr w:type="spellEnd"/>
      <w:r w:rsidRPr="00417449">
        <w:rPr>
          <w:rFonts w:cs="Calibri"/>
          <w:i/>
          <w:color w:val="00B050"/>
          <w:sz w:val="24"/>
          <w:szCs w:val="24"/>
          <w:lang w:eastAsia="cs-CZ"/>
        </w:rPr>
        <w:t xml:space="preserve"> a házené, národní házené.</w:t>
      </w:r>
    </w:p>
    <w:p w14:paraId="736D2201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>Specifika organizování soutěží ve fotbalu, futsalu, plážovém fotbalu, florbalu, hokeji.</w:t>
      </w:r>
    </w:p>
    <w:p w14:paraId="3CBE85BC" w14:textId="77777777" w:rsidR="00B23751" w:rsidRPr="00B23751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color w:val="0070C0"/>
          <w:sz w:val="24"/>
          <w:szCs w:val="24"/>
          <w:lang w:eastAsia="cs-CZ"/>
        </w:rPr>
      </w:pPr>
      <w:r w:rsidRPr="00B23751">
        <w:rPr>
          <w:rFonts w:cs="Calibri"/>
          <w:color w:val="0070C0"/>
          <w:sz w:val="24"/>
          <w:szCs w:val="24"/>
          <w:lang w:eastAsia="cs-CZ"/>
        </w:rPr>
        <w:t xml:space="preserve">Specifika organizování soutěží v pálkovacích hrách, frisbee, americkém fotbale, </w:t>
      </w:r>
      <w:proofErr w:type="spellStart"/>
      <w:r w:rsidRPr="00B23751">
        <w:rPr>
          <w:rFonts w:cs="Calibri"/>
          <w:color w:val="0070C0"/>
          <w:sz w:val="24"/>
          <w:szCs w:val="24"/>
          <w:lang w:eastAsia="cs-CZ"/>
        </w:rPr>
        <w:t>tchoukballe</w:t>
      </w:r>
      <w:proofErr w:type="spellEnd"/>
      <w:r w:rsidRPr="00B23751">
        <w:rPr>
          <w:rFonts w:cs="Calibri"/>
          <w:color w:val="0070C0"/>
          <w:sz w:val="24"/>
          <w:szCs w:val="24"/>
          <w:lang w:eastAsia="cs-CZ"/>
        </w:rPr>
        <w:t>.</w:t>
      </w:r>
    </w:p>
    <w:p w14:paraId="741D636C" w14:textId="77777777" w:rsidR="00B23751" w:rsidRPr="00417449" w:rsidRDefault="00B23751" w:rsidP="00B23751">
      <w:pPr>
        <w:numPr>
          <w:ilvl w:val="0"/>
          <w:numId w:val="15"/>
        </w:numPr>
        <w:spacing w:after="0" w:line="240" w:lineRule="auto"/>
        <w:jc w:val="both"/>
        <w:rPr>
          <w:rFonts w:cs="Calibri"/>
          <w:i/>
          <w:color w:val="00B050"/>
          <w:sz w:val="24"/>
          <w:szCs w:val="24"/>
          <w:lang w:eastAsia="cs-CZ"/>
        </w:rPr>
      </w:pPr>
      <w:r w:rsidRPr="00417449">
        <w:rPr>
          <w:rFonts w:cs="Calibri"/>
          <w:i/>
          <w:color w:val="00B050"/>
          <w:sz w:val="24"/>
          <w:szCs w:val="24"/>
          <w:lang w:eastAsia="cs-CZ"/>
        </w:rPr>
        <w:t xml:space="preserve">Organizování soutěží v podmínkách výchovně vzdělávacích institucí a podmínkách výkonnostního a vrcholového sportu. </w:t>
      </w:r>
    </w:p>
    <w:p w14:paraId="267C162E" w14:textId="77777777" w:rsidR="00B90788" w:rsidRDefault="00B90788" w:rsidP="00B23751">
      <w:pPr>
        <w:jc w:val="right"/>
        <w:rPr>
          <w:rFonts w:cs="Calibri"/>
          <w:i/>
        </w:rPr>
      </w:pPr>
    </w:p>
    <w:p w14:paraId="016BA494" w14:textId="7383E012" w:rsidR="00B23751" w:rsidRPr="00417449" w:rsidRDefault="00B23751" w:rsidP="00B23751">
      <w:pPr>
        <w:jc w:val="right"/>
        <w:rPr>
          <w:rFonts w:cs="Calibri"/>
          <w:i/>
        </w:rPr>
      </w:pPr>
      <w:r w:rsidRPr="00B23751">
        <w:rPr>
          <w:rFonts w:cs="Calibri"/>
          <w:i/>
        </w:rPr>
        <w:t xml:space="preserve">Pozn. </w:t>
      </w:r>
      <w:r w:rsidRPr="00B23751">
        <w:rPr>
          <w:rFonts w:cs="Calibri"/>
          <w:i/>
          <w:color w:val="00B050"/>
        </w:rPr>
        <w:t xml:space="preserve">Zelený </w:t>
      </w:r>
      <w:r w:rsidR="00417449">
        <w:rPr>
          <w:rFonts w:cs="Calibri"/>
          <w:i/>
          <w:color w:val="00B050"/>
        </w:rPr>
        <w:t xml:space="preserve">(proložený) </w:t>
      </w:r>
      <w:r w:rsidRPr="00B23751">
        <w:rPr>
          <w:rFonts w:cs="Calibri"/>
          <w:i/>
          <w:color w:val="00B050"/>
        </w:rPr>
        <w:t xml:space="preserve">text zkouší dr. </w:t>
      </w:r>
      <w:r w:rsidR="00164393">
        <w:rPr>
          <w:rFonts w:cs="Calibri"/>
          <w:i/>
          <w:color w:val="00B050"/>
        </w:rPr>
        <w:t>Polívka</w:t>
      </w:r>
      <w:r w:rsidRPr="00B23751">
        <w:rPr>
          <w:rFonts w:cs="Calibri"/>
          <w:i/>
        </w:rPr>
        <w:t xml:space="preserve">, </w:t>
      </w:r>
      <w:r w:rsidRPr="00B23751">
        <w:rPr>
          <w:rFonts w:cs="Calibri"/>
          <w:i/>
          <w:color w:val="0070C0"/>
        </w:rPr>
        <w:t>modrý dr. Kresta</w:t>
      </w:r>
      <w:r w:rsidR="00417449">
        <w:rPr>
          <w:rFonts w:cs="Calibri"/>
          <w:i/>
          <w:color w:val="0070C0"/>
        </w:rPr>
        <w:t xml:space="preserve">; </w:t>
      </w:r>
      <w:r w:rsidR="00417449" w:rsidRPr="00417449">
        <w:rPr>
          <w:rFonts w:cs="Calibri"/>
          <w:i/>
        </w:rPr>
        <w:t>bod 6 se prolíná i dalšími body</w:t>
      </w:r>
      <w:r w:rsidR="00B90788">
        <w:rPr>
          <w:rFonts w:cs="Calibri"/>
          <w:i/>
        </w:rPr>
        <w:t xml:space="preserve"> a je zkoušen oběma vyučujícími</w:t>
      </w:r>
      <w:r w:rsidR="00417449" w:rsidRPr="00417449">
        <w:rPr>
          <w:rFonts w:cs="Calibri"/>
          <w:i/>
        </w:rPr>
        <w:t>.</w:t>
      </w:r>
    </w:p>
    <w:p w14:paraId="31AF9CE0" w14:textId="77777777" w:rsidR="000632E6" w:rsidRDefault="000632E6" w:rsidP="00B23751">
      <w:pPr>
        <w:rPr>
          <w:rFonts w:cs="Calibri"/>
          <w:b/>
          <w:sz w:val="28"/>
        </w:rPr>
      </w:pPr>
    </w:p>
    <w:p w14:paraId="19956848" w14:textId="57A6B661" w:rsidR="00B23751" w:rsidRPr="00B23751" w:rsidRDefault="00B23751" w:rsidP="00B23751">
      <w:pPr>
        <w:rPr>
          <w:rFonts w:cs="Calibri"/>
          <w:b/>
          <w:sz w:val="28"/>
        </w:rPr>
      </w:pPr>
      <w:r w:rsidRPr="00B23751">
        <w:rPr>
          <w:rFonts w:cs="Calibri"/>
          <w:b/>
          <w:sz w:val="28"/>
        </w:rPr>
        <w:lastRenderedPageBreak/>
        <w:t xml:space="preserve">Pozn. Organizace sportovně herní akce </w:t>
      </w:r>
    </w:p>
    <w:p w14:paraId="13CE5393" w14:textId="77777777" w:rsidR="00B23751" w:rsidRPr="00B23751" w:rsidRDefault="00B23751" w:rsidP="00B23751">
      <w:pPr>
        <w:jc w:val="both"/>
        <w:rPr>
          <w:rFonts w:cs="Calibri"/>
          <w:b/>
        </w:rPr>
      </w:pPr>
      <w:r w:rsidRPr="00B23751">
        <w:rPr>
          <w:rFonts w:cs="Calibri"/>
          <w:b/>
        </w:rPr>
        <w:t>Organizace, popř. podíl na organizaci sportovní akce (typu turnaj, utkání) v pohybové hře proběhne  za těchto podmínek:</w:t>
      </w:r>
    </w:p>
    <w:p w14:paraId="6D68DCF8" w14:textId="05494691" w:rsidR="00B23751" w:rsidRPr="000632E6" w:rsidRDefault="00B23751" w:rsidP="00B23751">
      <w:pPr>
        <w:jc w:val="both"/>
        <w:rPr>
          <w:rFonts w:cs="Calibri"/>
          <w:i/>
          <w:u w:val="single"/>
        </w:rPr>
      </w:pPr>
      <w:r w:rsidRPr="000632E6">
        <w:rPr>
          <w:rFonts w:cs="Calibri"/>
          <w:i/>
          <w:u w:val="single"/>
        </w:rPr>
        <w:t xml:space="preserve"> Student</w:t>
      </w:r>
      <w:r w:rsidR="00164393" w:rsidRPr="000632E6">
        <w:rPr>
          <w:rFonts w:cs="Calibri"/>
          <w:i/>
          <w:u w:val="single"/>
        </w:rPr>
        <w:t xml:space="preserve"> </w:t>
      </w:r>
      <w:r w:rsidR="00164393" w:rsidRPr="000632E6">
        <w:rPr>
          <w:rFonts w:cs="Calibri"/>
          <w:b/>
          <w:bCs/>
          <w:i/>
          <w:u w:val="single"/>
        </w:rPr>
        <w:t>prezenčního studia</w:t>
      </w:r>
      <w:r w:rsidR="000632E6" w:rsidRPr="000632E6">
        <w:rPr>
          <w:rFonts w:cs="Calibri"/>
          <w:i/>
          <w:u w:val="single"/>
        </w:rPr>
        <w:t xml:space="preserve"> realizuje</w:t>
      </w:r>
      <w:r w:rsidRPr="000632E6">
        <w:rPr>
          <w:rFonts w:cs="Calibri"/>
          <w:i/>
          <w:u w:val="single"/>
        </w:rPr>
        <w:t>:</w:t>
      </w:r>
    </w:p>
    <w:p w14:paraId="0DC17BD3" w14:textId="234BC452" w:rsidR="00164393" w:rsidRDefault="00164393" w:rsidP="00164393">
      <w:pPr>
        <w:pStyle w:val="Odstavecseseznamem"/>
        <w:numPr>
          <w:ilvl w:val="0"/>
          <w:numId w:val="18"/>
        </w:numPr>
        <w:jc w:val="both"/>
        <w:rPr>
          <w:rFonts w:cs="Calibri"/>
        </w:rPr>
      </w:pPr>
      <w:r w:rsidRPr="00B23751">
        <w:rPr>
          <w:rFonts w:cs="Calibri"/>
        </w:rPr>
        <w:t xml:space="preserve">Vyučujícím určenou akci, na které si splní tento požadavek. Např. VŠ liga, přebory UJEP ve sport. hrách, turnaje organizované UJEP. Kontrolu provede vyučující, který akci studentovi zadal. </w:t>
      </w:r>
    </w:p>
    <w:p w14:paraId="10700FC0" w14:textId="77777777" w:rsidR="00164393" w:rsidRPr="00B23751" w:rsidRDefault="00164393" w:rsidP="00164393">
      <w:pPr>
        <w:jc w:val="both"/>
        <w:rPr>
          <w:rFonts w:cs="Calibri"/>
          <w:i/>
        </w:rPr>
      </w:pPr>
      <w:r w:rsidRPr="00B23751">
        <w:rPr>
          <w:rFonts w:cs="Calibri"/>
          <w:i/>
        </w:rPr>
        <w:t xml:space="preserve">Podklady, které se budou odevzdávat: </w:t>
      </w:r>
    </w:p>
    <w:p w14:paraId="3618F179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 xml:space="preserve">jmenný seznam studentů, kteří se fyzicky účastnili organizace (potvrzené nadřazenou </w:t>
      </w:r>
      <w:proofErr w:type="spellStart"/>
      <w:r w:rsidRPr="00B23751">
        <w:rPr>
          <w:rFonts w:cs="Calibri"/>
        </w:rPr>
        <w:t>org</w:t>
      </w:r>
      <w:proofErr w:type="spellEnd"/>
      <w:r w:rsidRPr="00B23751">
        <w:rPr>
          <w:rFonts w:cs="Calibri"/>
        </w:rPr>
        <w:t>. složkou akce jako je škola, sport. svaz apod., tj. razítko, jméno a podpis potvrzujícího s kontaktem;</w:t>
      </w:r>
    </w:p>
    <w:p w14:paraId="75F475B0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>marketingová strategie (popis, příklady propagace, plakáty…);</w:t>
      </w:r>
    </w:p>
    <w:p w14:paraId="3E53CCC2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>propozice akce, rozpis utkání;</w:t>
      </w:r>
    </w:p>
    <w:p w14:paraId="2FE31701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>zpráva o konané akci, její zhodnocení ze strany organizátora</w:t>
      </w:r>
    </w:p>
    <w:p w14:paraId="35F643C0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>fotodokumentace, popř. video z průběhu turnaje, na kterých bude možno identifikovat organizátory;</w:t>
      </w:r>
    </w:p>
    <w:p w14:paraId="4391F40B" w14:textId="77777777" w:rsidR="00164393" w:rsidRPr="00B23751" w:rsidRDefault="00164393" w:rsidP="00164393">
      <w:pPr>
        <w:pStyle w:val="Odstavecseseznamem"/>
        <w:numPr>
          <w:ilvl w:val="0"/>
          <w:numId w:val="19"/>
        </w:numPr>
        <w:jc w:val="both"/>
        <w:rPr>
          <w:rFonts w:cs="Calibri"/>
        </w:rPr>
      </w:pPr>
      <w:r w:rsidRPr="00B23751">
        <w:rPr>
          <w:rFonts w:cs="Calibri"/>
        </w:rPr>
        <w:t>kopie diplomů, osvědčení.</w:t>
      </w:r>
    </w:p>
    <w:p w14:paraId="21E5BB62" w14:textId="13F42FA6" w:rsidR="00164393" w:rsidRPr="000632E6" w:rsidRDefault="00164393" w:rsidP="00164393">
      <w:pPr>
        <w:jc w:val="both"/>
        <w:rPr>
          <w:rFonts w:cs="Calibri"/>
          <w:i/>
          <w:u w:val="single"/>
        </w:rPr>
      </w:pPr>
      <w:r w:rsidRPr="000632E6">
        <w:rPr>
          <w:rFonts w:cs="Calibri"/>
          <w:i/>
          <w:u w:val="single"/>
        </w:rPr>
        <w:t xml:space="preserve">Student </w:t>
      </w:r>
      <w:r w:rsidRPr="000632E6">
        <w:rPr>
          <w:rFonts w:cs="Calibri"/>
          <w:b/>
          <w:bCs/>
          <w:i/>
          <w:u w:val="single"/>
        </w:rPr>
        <w:t>kombi studia</w:t>
      </w:r>
      <w:r w:rsidRPr="000632E6">
        <w:rPr>
          <w:rFonts w:cs="Calibri"/>
          <w:i/>
          <w:u w:val="single"/>
        </w:rPr>
        <w:t xml:space="preserve"> si vybere jednu z možností:</w:t>
      </w:r>
    </w:p>
    <w:p w14:paraId="6AF1FEE1" w14:textId="77777777" w:rsidR="00B23751" w:rsidRPr="00B23751" w:rsidRDefault="00B23751" w:rsidP="00164393">
      <w:pPr>
        <w:pStyle w:val="Odstavecseseznamem"/>
        <w:numPr>
          <w:ilvl w:val="0"/>
          <w:numId w:val="20"/>
        </w:numPr>
        <w:jc w:val="both"/>
        <w:rPr>
          <w:rFonts w:cs="Calibri"/>
        </w:rPr>
      </w:pPr>
      <w:r w:rsidRPr="00B23751">
        <w:rPr>
          <w:rFonts w:cs="Calibri"/>
        </w:rPr>
        <w:t xml:space="preserve">Vyučujícím určenou akci, na které si splní tento požadavek. Např. VŠ liga, přebory UJEP ve sport. hrách, turnaje organizované UJEP. Kontrolu provede vyučující, který akci studentovi zadal. </w:t>
      </w:r>
    </w:p>
    <w:p w14:paraId="60CBEBCE" w14:textId="77777777" w:rsidR="00B23751" w:rsidRPr="00B23751" w:rsidRDefault="00B23751" w:rsidP="00164393">
      <w:pPr>
        <w:pStyle w:val="Odstavecseseznamem"/>
        <w:numPr>
          <w:ilvl w:val="0"/>
          <w:numId w:val="20"/>
        </w:numPr>
        <w:jc w:val="both"/>
        <w:rPr>
          <w:rFonts w:cs="Calibri"/>
        </w:rPr>
      </w:pPr>
      <w:r w:rsidRPr="00B23751">
        <w:rPr>
          <w:rFonts w:cs="Calibri"/>
        </w:rPr>
        <w:t xml:space="preserve">Studentem samostatně zvolenou akcí, na které si splní tento požadavek. Např. školní turnaj, </w:t>
      </w:r>
      <w:proofErr w:type="spellStart"/>
      <w:r w:rsidRPr="00B23751">
        <w:rPr>
          <w:rFonts w:cs="Calibri"/>
        </w:rPr>
        <w:t>meziškolní</w:t>
      </w:r>
      <w:proofErr w:type="spellEnd"/>
      <w:r w:rsidRPr="00B23751">
        <w:rPr>
          <w:rFonts w:cs="Calibri"/>
        </w:rPr>
        <w:t xml:space="preserve"> utkání, výkonnostní turnaj či utkání apod. Kontrolu provede vyučující dle hry:</w:t>
      </w:r>
    </w:p>
    <w:p w14:paraId="0A223799" w14:textId="0853B78D" w:rsidR="00B23751" w:rsidRPr="00B23751" w:rsidRDefault="00B23751" w:rsidP="00B23751">
      <w:pPr>
        <w:pStyle w:val="Odstavecseseznamem"/>
        <w:numPr>
          <w:ilvl w:val="1"/>
          <w:numId w:val="16"/>
        </w:numPr>
        <w:jc w:val="both"/>
        <w:rPr>
          <w:rFonts w:cs="Calibri"/>
          <w:i/>
          <w:color w:val="00B050"/>
        </w:rPr>
      </w:pPr>
      <w:r w:rsidRPr="00B23751">
        <w:rPr>
          <w:rFonts w:cs="Calibri"/>
          <w:i/>
          <w:color w:val="00B050"/>
        </w:rPr>
        <w:t xml:space="preserve">dr. </w:t>
      </w:r>
      <w:r w:rsidR="00164393">
        <w:rPr>
          <w:rFonts w:cs="Calibri"/>
          <w:i/>
          <w:color w:val="00B050"/>
        </w:rPr>
        <w:t>Polívka</w:t>
      </w:r>
      <w:r w:rsidRPr="00B23751">
        <w:rPr>
          <w:rFonts w:cs="Calibri"/>
          <w:i/>
          <w:color w:val="00B050"/>
        </w:rPr>
        <w:t xml:space="preserve"> (basketbal vč. jeho dalších forem či podobná hra; házená a volejbal - analogicky s basketbalem). </w:t>
      </w:r>
    </w:p>
    <w:p w14:paraId="5DBBA26D" w14:textId="77777777" w:rsidR="00B23751" w:rsidRPr="00B23751" w:rsidRDefault="00B23751" w:rsidP="00B23751">
      <w:pPr>
        <w:pStyle w:val="Odstavecseseznamem"/>
        <w:numPr>
          <w:ilvl w:val="1"/>
          <w:numId w:val="16"/>
        </w:numPr>
        <w:jc w:val="both"/>
        <w:rPr>
          <w:rFonts w:cs="Calibri"/>
          <w:i/>
          <w:color w:val="00B050"/>
        </w:rPr>
      </w:pPr>
      <w:r w:rsidRPr="00B23751">
        <w:rPr>
          <w:rFonts w:cs="Calibri"/>
          <w:i/>
          <w:color w:val="0070C0"/>
        </w:rPr>
        <w:t>dr. Kresta (fotbal nebo některá z malých forem fotbalu a zbylé hry).</w:t>
      </w:r>
    </w:p>
    <w:p w14:paraId="02531222" w14:textId="77777777" w:rsidR="00B23751" w:rsidRPr="00B23751" w:rsidRDefault="00B23751" w:rsidP="00B23751">
      <w:pPr>
        <w:jc w:val="both"/>
        <w:rPr>
          <w:rFonts w:cs="Calibri"/>
          <w:i/>
        </w:rPr>
      </w:pPr>
      <w:r w:rsidRPr="00B23751">
        <w:rPr>
          <w:rFonts w:cs="Calibri"/>
          <w:i/>
        </w:rPr>
        <w:t>Student se rozhodne, zda požadavek splní:</w:t>
      </w:r>
    </w:p>
    <w:p w14:paraId="47EB505B" w14:textId="77777777" w:rsidR="00B23751" w:rsidRPr="00B23751" w:rsidRDefault="00B23751" w:rsidP="00164393">
      <w:pPr>
        <w:pStyle w:val="Odstavecseseznamem"/>
        <w:numPr>
          <w:ilvl w:val="0"/>
          <w:numId w:val="21"/>
        </w:numPr>
        <w:jc w:val="both"/>
        <w:rPr>
          <w:rFonts w:cs="Calibri"/>
        </w:rPr>
      </w:pPr>
      <w:r w:rsidRPr="00B23751">
        <w:rPr>
          <w:rFonts w:cs="Calibri"/>
        </w:rPr>
        <w:t xml:space="preserve">Sám a on sám odevzdá všechny podklady. </w:t>
      </w:r>
    </w:p>
    <w:p w14:paraId="2976A122" w14:textId="77777777" w:rsidR="00B23751" w:rsidRPr="00B23751" w:rsidRDefault="00B23751" w:rsidP="00164393">
      <w:pPr>
        <w:pStyle w:val="Odstavecseseznamem"/>
        <w:numPr>
          <w:ilvl w:val="0"/>
          <w:numId w:val="21"/>
        </w:numPr>
        <w:jc w:val="both"/>
        <w:rPr>
          <w:rFonts w:cs="Calibri"/>
        </w:rPr>
      </w:pPr>
      <w:r w:rsidRPr="00B23751">
        <w:rPr>
          <w:rFonts w:cs="Calibri"/>
        </w:rPr>
        <w:t>Ve vícečlenné organizační skupině v rámci studijní skupiny tohoto předmětu. Podklady jsou odevzdány za skupinu v jednom vyhotovení. Každý student musí prokázat, že se účastnil organizace.</w:t>
      </w:r>
    </w:p>
    <w:p w14:paraId="79F2C824" w14:textId="77777777" w:rsidR="001C5DFF" w:rsidRDefault="00B23751" w:rsidP="001C5DFF">
      <w:pPr>
        <w:jc w:val="both"/>
        <w:rPr>
          <w:rFonts w:cs="Calibri"/>
          <w:i/>
        </w:rPr>
      </w:pPr>
      <w:r w:rsidRPr="00B23751">
        <w:rPr>
          <w:rFonts w:cs="Calibri"/>
          <w:i/>
        </w:rPr>
        <w:t>Podklady, které se budou odevzdávat</w:t>
      </w:r>
      <w:r w:rsidR="001C5DFF">
        <w:rPr>
          <w:rFonts w:cs="Calibri"/>
          <w:i/>
        </w:rPr>
        <w:t xml:space="preserve"> viz prezenční studium. </w:t>
      </w:r>
    </w:p>
    <w:p w14:paraId="5D81DD90" w14:textId="77777777" w:rsidR="001C5DFF" w:rsidRDefault="001C5DFF" w:rsidP="001C5DFF">
      <w:pPr>
        <w:jc w:val="both"/>
        <w:rPr>
          <w:rFonts w:cs="Calibri"/>
          <w:i/>
        </w:rPr>
      </w:pPr>
    </w:p>
    <w:p w14:paraId="14382DE2" w14:textId="71F4F5AD" w:rsidR="00174CE4" w:rsidRPr="00B24303" w:rsidRDefault="00174CE4" w:rsidP="001C5DFF">
      <w:pPr>
        <w:jc w:val="both"/>
        <w:rPr>
          <w:rFonts w:cs="Calibri"/>
          <w:i/>
        </w:rPr>
      </w:pPr>
      <w:r w:rsidRPr="00F7790B">
        <w:rPr>
          <w:rFonts w:cs="Calibri"/>
        </w:rPr>
        <w:tab/>
      </w:r>
      <w:r w:rsidRPr="00F7790B">
        <w:rPr>
          <w:rFonts w:cs="Calibri"/>
        </w:rPr>
        <w:tab/>
      </w:r>
      <w:r w:rsidRPr="00F7790B">
        <w:rPr>
          <w:rFonts w:cs="Calibri"/>
        </w:rPr>
        <w:tab/>
      </w:r>
      <w:r w:rsidRPr="00F7790B">
        <w:rPr>
          <w:rFonts w:cs="Calibri"/>
        </w:rPr>
        <w:tab/>
      </w:r>
      <w:r w:rsidRPr="00F7790B">
        <w:rPr>
          <w:rFonts w:cs="Calibri"/>
        </w:rPr>
        <w:tab/>
      </w:r>
      <w:r w:rsidRPr="00F7790B">
        <w:rPr>
          <w:rFonts w:cs="Calibri"/>
        </w:rPr>
        <w:tab/>
      </w:r>
      <w:r w:rsidR="006B5E9F">
        <w:rPr>
          <w:rFonts w:cs="Calibri"/>
        </w:rPr>
        <w:t xml:space="preserve">                                                  </w:t>
      </w:r>
      <w:r w:rsidRPr="006B5E9F">
        <w:rPr>
          <w:rFonts w:cs="Calibri"/>
          <w:i/>
        </w:rPr>
        <w:t xml:space="preserve">dr. </w:t>
      </w:r>
      <w:r w:rsidR="00164393">
        <w:rPr>
          <w:rFonts w:cs="Calibri"/>
          <w:i/>
        </w:rPr>
        <w:t>Polívka</w:t>
      </w:r>
      <w:r w:rsidRPr="006B5E9F">
        <w:rPr>
          <w:rFonts w:cs="Calibri"/>
          <w:i/>
        </w:rPr>
        <w:t>, dr. Kresta</w:t>
      </w:r>
    </w:p>
    <w:sectPr w:rsidR="00174CE4" w:rsidRPr="00B24303" w:rsidSect="00F779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CD2"/>
    <w:multiLevelType w:val="hybridMultilevel"/>
    <w:tmpl w:val="8BD2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EBE"/>
    <w:multiLevelType w:val="hybridMultilevel"/>
    <w:tmpl w:val="AB683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780"/>
    <w:multiLevelType w:val="hybridMultilevel"/>
    <w:tmpl w:val="B2AA9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92A"/>
    <w:multiLevelType w:val="hybridMultilevel"/>
    <w:tmpl w:val="F4BC7FD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4B4F82"/>
    <w:multiLevelType w:val="hybridMultilevel"/>
    <w:tmpl w:val="F5600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7C2E"/>
    <w:multiLevelType w:val="hybridMultilevel"/>
    <w:tmpl w:val="852A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62719"/>
    <w:multiLevelType w:val="hybridMultilevel"/>
    <w:tmpl w:val="5CE89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80584"/>
    <w:multiLevelType w:val="hybridMultilevel"/>
    <w:tmpl w:val="78D8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2411"/>
    <w:multiLevelType w:val="hybridMultilevel"/>
    <w:tmpl w:val="9C00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59CC"/>
    <w:multiLevelType w:val="hybridMultilevel"/>
    <w:tmpl w:val="16F40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10A3"/>
    <w:multiLevelType w:val="hybridMultilevel"/>
    <w:tmpl w:val="C894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6ECA"/>
    <w:multiLevelType w:val="hybridMultilevel"/>
    <w:tmpl w:val="25FED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2D60"/>
    <w:multiLevelType w:val="hybridMultilevel"/>
    <w:tmpl w:val="ED987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6BEA"/>
    <w:multiLevelType w:val="hybridMultilevel"/>
    <w:tmpl w:val="6E88D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22A52"/>
    <w:multiLevelType w:val="hybridMultilevel"/>
    <w:tmpl w:val="D01EB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9633E"/>
    <w:multiLevelType w:val="hybridMultilevel"/>
    <w:tmpl w:val="084E0BA6"/>
    <w:lvl w:ilvl="0" w:tplc="BD0C30C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93489"/>
    <w:multiLevelType w:val="hybridMultilevel"/>
    <w:tmpl w:val="479EC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5764"/>
    <w:multiLevelType w:val="hybridMultilevel"/>
    <w:tmpl w:val="A3687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EFC"/>
    <w:multiLevelType w:val="hybridMultilevel"/>
    <w:tmpl w:val="D39EDB6A"/>
    <w:lvl w:ilvl="0" w:tplc="BD0C30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57E60"/>
    <w:multiLevelType w:val="hybridMultilevel"/>
    <w:tmpl w:val="EB72F7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B432596"/>
    <w:multiLevelType w:val="hybridMultilevel"/>
    <w:tmpl w:val="43662D1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980764C"/>
    <w:multiLevelType w:val="hybridMultilevel"/>
    <w:tmpl w:val="34B8DF6C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8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8"/>
  </w:num>
  <w:num w:numId="20">
    <w:abstractNumId w:val="1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418D"/>
    <w:rsid w:val="00002F2F"/>
    <w:rsid w:val="000075C5"/>
    <w:rsid w:val="00017631"/>
    <w:rsid w:val="000632E6"/>
    <w:rsid w:val="000B4978"/>
    <w:rsid w:val="000B50A6"/>
    <w:rsid w:val="000E6DA7"/>
    <w:rsid w:val="00102265"/>
    <w:rsid w:val="00136BA8"/>
    <w:rsid w:val="00140A38"/>
    <w:rsid w:val="0014539E"/>
    <w:rsid w:val="00145F90"/>
    <w:rsid w:val="00164393"/>
    <w:rsid w:val="00174CE4"/>
    <w:rsid w:val="001804F6"/>
    <w:rsid w:val="00190F61"/>
    <w:rsid w:val="001C5DFF"/>
    <w:rsid w:val="001C775E"/>
    <w:rsid w:val="001E59BF"/>
    <w:rsid w:val="001F59F2"/>
    <w:rsid w:val="0020418D"/>
    <w:rsid w:val="002311B1"/>
    <w:rsid w:val="00272455"/>
    <w:rsid w:val="002A557A"/>
    <w:rsid w:val="002E580B"/>
    <w:rsid w:val="002F6EA2"/>
    <w:rsid w:val="0032301F"/>
    <w:rsid w:val="00325ADB"/>
    <w:rsid w:val="003B618D"/>
    <w:rsid w:val="003D057E"/>
    <w:rsid w:val="003D1E8F"/>
    <w:rsid w:val="003D4056"/>
    <w:rsid w:val="0040276F"/>
    <w:rsid w:val="0040641F"/>
    <w:rsid w:val="00417449"/>
    <w:rsid w:val="00420BEE"/>
    <w:rsid w:val="00427CEF"/>
    <w:rsid w:val="00464CCF"/>
    <w:rsid w:val="00467431"/>
    <w:rsid w:val="00474C87"/>
    <w:rsid w:val="004B3E83"/>
    <w:rsid w:val="004B406D"/>
    <w:rsid w:val="004B56FE"/>
    <w:rsid w:val="004F4046"/>
    <w:rsid w:val="00503263"/>
    <w:rsid w:val="00516ED3"/>
    <w:rsid w:val="00522900"/>
    <w:rsid w:val="0052577A"/>
    <w:rsid w:val="00585FAB"/>
    <w:rsid w:val="00594CF9"/>
    <w:rsid w:val="005D1635"/>
    <w:rsid w:val="005D4D6C"/>
    <w:rsid w:val="005E7919"/>
    <w:rsid w:val="006475B3"/>
    <w:rsid w:val="00672408"/>
    <w:rsid w:val="006B5E9F"/>
    <w:rsid w:val="006D5939"/>
    <w:rsid w:val="006F0077"/>
    <w:rsid w:val="007B024D"/>
    <w:rsid w:val="008065CA"/>
    <w:rsid w:val="00885D96"/>
    <w:rsid w:val="008A1BA8"/>
    <w:rsid w:val="008F4772"/>
    <w:rsid w:val="009254F8"/>
    <w:rsid w:val="00972C72"/>
    <w:rsid w:val="00973B5E"/>
    <w:rsid w:val="009812CD"/>
    <w:rsid w:val="009A3840"/>
    <w:rsid w:val="009B6757"/>
    <w:rsid w:val="009F0F5E"/>
    <w:rsid w:val="00A051B0"/>
    <w:rsid w:val="00A3410F"/>
    <w:rsid w:val="00A44D0F"/>
    <w:rsid w:val="00A509E9"/>
    <w:rsid w:val="00A63E83"/>
    <w:rsid w:val="00A72BCC"/>
    <w:rsid w:val="00AC7ADE"/>
    <w:rsid w:val="00B02BCB"/>
    <w:rsid w:val="00B23751"/>
    <w:rsid w:val="00B24303"/>
    <w:rsid w:val="00B324E5"/>
    <w:rsid w:val="00B531ED"/>
    <w:rsid w:val="00B54E8F"/>
    <w:rsid w:val="00B90788"/>
    <w:rsid w:val="00BC10E6"/>
    <w:rsid w:val="00BD1C8A"/>
    <w:rsid w:val="00BD2B7E"/>
    <w:rsid w:val="00BE13A0"/>
    <w:rsid w:val="00BE1480"/>
    <w:rsid w:val="00C24DCD"/>
    <w:rsid w:val="00C31A3C"/>
    <w:rsid w:val="00C52F54"/>
    <w:rsid w:val="00CA3212"/>
    <w:rsid w:val="00CB5621"/>
    <w:rsid w:val="00CF09AE"/>
    <w:rsid w:val="00D0181D"/>
    <w:rsid w:val="00D01908"/>
    <w:rsid w:val="00D13921"/>
    <w:rsid w:val="00D71CC4"/>
    <w:rsid w:val="00D71F74"/>
    <w:rsid w:val="00D957E9"/>
    <w:rsid w:val="00DB143B"/>
    <w:rsid w:val="00DB419E"/>
    <w:rsid w:val="00E3538B"/>
    <w:rsid w:val="00E51258"/>
    <w:rsid w:val="00E54193"/>
    <w:rsid w:val="00E80887"/>
    <w:rsid w:val="00EC486F"/>
    <w:rsid w:val="00ED6EC7"/>
    <w:rsid w:val="00F361F1"/>
    <w:rsid w:val="00F743ED"/>
    <w:rsid w:val="00F7790B"/>
    <w:rsid w:val="00F8182A"/>
    <w:rsid w:val="00FB242D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F7CC8"/>
  <w15:docId w15:val="{E6125077-E4D6-44E3-9524-FCCE63E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4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0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85FAB"/>
    <w:pPr>
      <w:ind w:left="720"/>
      <w:contextualSpacing/>
    </w:pPr>
  </w:style>
  <w:style w:type="paragraph" w:customStyle="1" w:styleId="Default">
    <w:name w:val="Default"/>
    <w:rsid w:val="00B23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866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Aplikace her – ZS 16-17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Aplikace her – ZS 16-17</dc:title>
  <dc:creator>BlahaL</dc:creator>
  <cp:lastModifiedBy>Jan Kresta</cp:lastModifiedBy>
  <cp:revision>61</cp:revision>
  <cp:lastPrinted>2021-10-05T07:37:00Z</cp:lastPrinted>
  <dcterms:created xsi:type="dcterms:W3CDTF">2017-09-20T08:21:00Z</dcterms:created>
  <dcterms:modified xsi:type="dcterms:W3CDTF">2023-10-06T08:43:00Z</dcterms:modified>
</cp:coreProperties>
</file>