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3FB" w:rsidRDefault="009C57DA" w:rsidP="008E53FB">
      <w:r>
        <w:rPr>
          <w:noProof/>
          <w:lang w:eastAsia="cs-CZ"/>
        </w:rPr>
        <w:pict>
          <v:shapetype id="_x0000_t202" coordsize="21600,21600" o:spt="202" path="m,l,21600r21600,l21600,xe">
            <v:stroke joinstyle="miter"/>
            <v:path gradientshapeok="t" o:connecttype="rect"/>
          </v:shapetype>
          <v:shape id="_x0000_s1068" type="#_x0000_t202" style="position:absolute;margin-left:122.05pt;margin-top:536.1pt;width:385.1pt;height:35.8pt;z-index:251667456" filled="f" stroked="f">
            <v:textbox style="mso-next-textbox:#_x0000_s1068">
              <w:txbxContent>
                <w:p w:rsidR="008E53FB" w:rsidRPr="009E4016" w:rsidRDefault="008E53FB" w:rsidP="008E53FB">
                  <w:pPr>
                    <w:pStyle w:val="Nzev"/>
                    <w:jc w:val="right"/>
                    <w:rPr>
                      <w:rFonts w:ascii="Bahnschrift" w:hAnsi="Bahnschrift"/>
                      <w:sz w:val="28"/>
                    </w:rPr>
                  </w:pPr>
                  <w:r w:rsidRPr="009E4016">
                    <w:rPr>
                      <w:rFonts w:ascii="Bahnschrift" w:hAnsi="Bahnschrift"/>
                      <w:sz w:val="28"/>
                    </w:rPr>
                    <w:t xml:space="preserve">Studijní program, obor: </w:t>
                  </w:r>
                  <w:r w:rsidRPr="009E4016">
                    <w:rPr>
                      <w:rFonts w:ascii="Bahnschrift" w:hAnsi="Bahnschrift"/>
                      <w:b/>
                      <w:sz w:val="28"/>
                    </w:rPr>
                    <w:t>Tělesná výchova a sport</w:t>
                  </w:r>
                </w:p>
              </w:txbxContent>
            </v:textbox>
          </v:shape>
        </w:pict>
      </w:r>
      <w:r w:rsidR="008E53FB">
        <w:rPr>
          <w:sz w:val="56"/>
        </w:rPr>
        <w:br w:type="page"/>
      </w:r>
      <w:r w:rsidR="00671964">
        <w:rPr>
          <w:noProof/>
          <w:lang w:eastAsia="cs-CZ"/>
        </w:rPr>
        <w:pict>
          <v:shape id="_x0000_s1067" type="#_x0000_t202" style="position:absolute;margin-left:46.4pt;margin-top:444.85pt;width:460.75pt;height:56pt;z-index:251666432" filled="f" stroked="f">
            <v:textbox style="mso-next-textbox:#_x0000_s1067">
              <w:txbxContent>
                <w:p w:rsidR="008E53FB" w:rsidRPr="009E4016" w:rsidRDefault="008E53FB" w:rsidP="008E53FB">
                  <w:pPr>
                    <w:pStyle w:val="Nadpis2"/>
                    <w:rPr>
                      <w:rFonts w:asciiTheme="majorHAnsi" w:hAnsiTheme="majorHAnsi"/>
                    </w:rPr>
                  </w:pPr>
                  <w:r w:rsidRPr="009E4016">
                    <w:rPr>
                      <w:rFonts w:asciiTheme="majorHAnsi" w:hAnsiTheme="majorHAnsi"/>
                      <w:b w:val="0"/>
                    </w:rPr>
                    <w:t xml:space="preserve">Studijní opora pro kombinovanou formu výuky pro předměty </w:t>
                  </w:r>
                  <w:r w:rsidRPr="009E4016">
                    <w:rPr>
                      <w:rFonts w:asciiTheme="majorHAnsi" w:hAnsiTheme="majorHAnsi"/>
                    </w:rPr>
                    <w:t xml:space="preserve">Funkční </w:t>
                  </w:r>
                  <w:proofErr w:type="gramStart"/>
                  <w:r w:rsidRPr="009E4016">
                    <w:rPr>
                      <w:rFonts w:asciiTheme="majorHAnsi" w:hAnsiTheme="majorHAnsi"/>
                    </w:rPr>
                    <w:t xml:space="preserve">anatomie I a </w:t>
                  </w:r>
                  <w:r w:rsidR="009E4016">
                    <w:rPr>
                      <w:rFonts w:asciiTheme="majorHAnsi" w:hAnsiTheme="majorHAnsi"/>
                    </w:rPr>
                    <w:t xml:space="preserve"> Funkční</w:t>
                  </w:r>
                  <w:proofErr w:type="gramEnd"/>
                  <w:r w:rsidR="009E4016">
                    <w:rPr>
                      <w:rFonts w:asciiTheme="majorHAnsi" w:hAnsiTheme="majorHAnsi"/>
                    </w:rPr>
                    <w:t xml:space="preserve"> anatomie </w:t>
                  </w:r>
                  <w:r w:rsidRPr="009E4016">
                    <w:rPr>
                      <w:rFonts w:asciiTheme="majorHAnsi" w:hAnsiTheme="majorHAnsi"/>
                    </w:rPr>
                    <w:t>II</w:t>
                  </w:r>
                </w:p>
                <w:p w:rsidR="008E53FB" w:rsidRPr="002A7CE1" w:rsidRDefault="008E53FB" w:rsidP="008E53FB">
                  <w:pPr>
                    <w:jc w:val="right"/>
                    <w:rPr>
                      <w:rFonts w:ascii="Bahnschrift" w:hAnsi="Bahnschrift"/>
                    </w:rPr>
                  </w:pPr>
                  <w:r w:rsidRPr="002A7CE1">
                    <w:rPr>
                      <w:rFonts w:ascii="Bahnschrift" w:hAnsi="Bahnschrift"/>
                    </w:rPr>
                    <w:t xml:space="preserve">Funkční </w:t>
                  </w:r>
                  <w:proofErr w:type="spellStart"/>
                  <w:r w:rsidRPr="002A7CE1">
                    <w:rPr>
                      <w:rFonts w:ascii="Bahnschrift" w:hAnsi="Bahnschrift"/>
                    </w:rPr>
                    <w:t>anatoime</w:t>
                  </w:r>
                  <w:proofErr w:type="spellEnd"/>
                  <w:r w:rsidRPr="002A7CE1">
                    <w:rPr>
                      <w:rFonts w:ascii="Bahnschrift" w:hAnsi="Bahnschrift"/>
                    </w:rPr>
                    <w:t xml:space="preserve"> I a II</w:t>
                  </w:r>
                </w:p>
              </w:txbxContent>
            </v:textbox>
          </v:shape>
        </w:pict>
      </w:r>
      <w:r w:rsidR="00671964">
        <w:rPr>
          <w:noProof/>
          <w:lang w:eastAsia="cs-CZ"/>
        </w:rPr>
        <w:pict>
          <v:shape id="_x0000_s1066" type="#_x0000_t202" style="position:absolute;margin-left:-14.75pt;margin-top:178.65pt;width:529.1pt;height:97.95pt;z-index:251665408" filled="f" stroked="f">
            <v:textbox>
              <w:txbxContent>
                <w:p w:rsidR="008E53FB" w:rsidRPr="009E4016" w:rsidRDefault="008E53FB" w:rsidP="008E53FB">
                  <w:pPr>
                    <w:pStyle w:val="Nadpis1"/>
                    <w:rPr>
                      <w:b w:val="0"/>
                      <w:color w:val="FFFFFF" w:themeColor="background1"/>
                      <w:sz w:val="70"/>
                      <w:szCs w:val="70"/>
                    </w:rPr>
                  </w:pPr>
                  <w:r w:rsidRPr="009E4016">
                    <w:rPr>
                      <w:b w:val="0"/>
                      <w:bCs w:val="0"/>
                      <w:iCs/>
                      <w:color w:val="FFFFFF" w:themeColor="background1"/>
                      <w:sz w:val="70"/>
                      <w:szCs w:val="70"/>
                    </w:rPr>
                    <w:t>Stručný přehled anatomie člověka</w:t>
                  </w:r>
                </w:p>
              </w:txbxContent>
            </v:textbox>
          </v:shape>
        </w:pict>
      </w:r>
      <w:r w:rsidR="00671964">
        <w:rPr>
          <w:noProof/>
          <w:lang w:eastAsia="cs-CZ"/>
        </w:rPr>
        <w:pict>
          <v:shape id="_x0000_s1070" type="#_x0000_t202" style="position:absolute;margin-left:107.05pt;margin-top:657.85pt;width:396.7pt;height:51.5pt;z-index:251669504" filled="f" stroked="f">
            <v:textbox>
              <w:txbxContent>
                <w:p w:rsidR="008E53FB" w:rsidRPr="009E4016" w:rsidRDefault="008E53FB" w:rsidP="009E4016">
                  <w:pPr>
                    <w:pStyle w:val="Nzev"/>
                    <w:jc w:val="right"/>
                    <w:rPr>
                      <w:sz w:val="28"/>
                    </w:rPr>
                  </w:pPr>
                  <w:r w:rsidRPr="009E4016">
                    <w:rPr>
                      <w:sz w:val="28"/>
                    </w:rPr>
                    <w:t xml:space="preserve">Rok </w:t>
                  </w:r>
                  <w:r w:rsidRPr="009C57DA">
                    <w:rPr>
                      <w:rStyle w:val="Zdraznnjemn"/>
                      <w:rFonts w:ascii="Bahnschrift" w:hAnsi="Bahnschrift"/>
                      <w:sz w:val="28"/>
                    </w:rPr>
                    <w:t>vydání</w:t>
                  </w:r>
                  <w:r w:rsidRPr="009E4016">
                    <w:rPr>
                      <w:rStyle w:val="Zdraznnjemn"/>
                      <w:rFonts w:ascii="Bahnschrift" w:hAnsi="Bahnschrift"/>
                      <w:b/>
                      <w:sz w:val="28"/>
                    </w:rPr>
                    <w:t>: 2020</w:t>
                  </w:r>
                </w:p>
              </w:txbxContent>
            </v:textbox>
          </v:shape>
        </w:pict>
      </w:r>
      <w:r w:rsidR="00671964">
        <w:rPr>
          <w:noProof/>
          <w:lang w:eastAsia="cs-CZ"/>
        </w:rPr>
        <w:pict>
          <v:shape id="_x0000_s1069" type="#_x0000_t202" style="position:absolute;margin-left:107.05pt;margin-top:94.45pt;width:396.7pt;height:27.9pt;z-index:251668480" filled="f" stroked="f">
            <v:textbox style="mso-next-textbox:#_x0000_s1069">
              <w:txbxContent>
                <w:p w:rsidR="008E53FB" w:rsidRPr="009E4016" w:rsidRDefault="008E53FB" w:rsidP="009E4016">
                  <w:pPr>
                    <w:pStyle w:val="Nzev"/>
                    <w:jc w:val="right"/>
                    <w:rPr>
                      <w:sz w:val="36"/>
                    </w:rPr>
                  </w:pPr>
                  <w:r w:rsidRPr="009E4016">
                    <w:rPr>
                      <w:sz w:val="36"/>
                    </w:rPr>
                    <w:t xml:space="preserve">Autor opory: </w:t>
                  </w:r>
                  <w:r w:rsidRPr="009E4016">
                    <w:rPr>
                      <w:b/>
                      <w:sz w:val="36"/>
                    </w:rPr>
                    <w:t xml:space="preserve">Iva </w:t>
                  </w:r>
                  <w:proofErr w:type="spellStart"/>
                  <w:r w:rsidRPr="009E4016">
                    <w:rPr>
                      <w:b/>
                      <w:sz w:val="36"/>
                    </w:rPr>
                    <w:t>Balkó</w:t>
                  </w:r>
                  <w:proofErr w:type="spellEnd"/>
                  <w:r w:rsidRPr="009E4016">
                    <w:rPr>
                      <w:sz w:val="36"/>
                    </w:rPr>
                    <w:t xml:space="preserve">  </w:t>
                  </w:r>
                </w:p>
              </w:txbxContent>
            </v:textbox>
          </v:shape>
        </w:pict>
      </w:r>
      <w:r w:rsidR="008E53FB">
        <w:rPr>
          <w:noProof/>
          <w:lang w:eastAsia="cs-CZ"/>
        </w:rPr>
        <w:drawing>
          <wp:anchor distT="0" distB="0" distL="114300" distR="114300" simplePos="0" relativeHeight="251664384" behindDoc="1" locked="0" layoutInCell="1" allowOverlap="1">
            <wp:simplePos x="0" y="0"/>
            <wp:positionH relativeFrom="margin">
              <wp:posOffset>-849630</wp:posOffset>
            </wp:positionH>
            <wp:positionV relativeFrom="margin">
              <wp:posOffset>329565</wp:posOffset>
            </wp:positionV>
            <wp:extent cx="7626985" cy="9443085"/>
            <wp:effectExtent l="19050" t="0" r="0" b="0"/>
            <wp:wrapSquare wrapText="bothSides"/>
            <wp:docPr id="11" name="Obrázek 1" descr="op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pora.jpg"/>
                    <pic:cNvPicPr>
                      <a:picLocks noChangeAspect="1" noChangeArrowheads="1"/>
                    </pic:cNvPicPr>
                  </pic:nvPicPr>
                  <pic:blipFill>
                    <a:blip r:embed="rId8" cstate="print"/>
                    <a:srcRect t="12402"/>
                    <a:stretch>
                      <a:fillRect/>
                    </a:stretch>
                  </pic:blipFill>
                  <pic:spPr bwMode="auto">
                    <a:xfrm>
                      <a:off x="0" y="0"/>
                      <a:ext cx="7626985" cy="9443085"/>
                    </a:xfrm>
                    <a:prstGeom prst="rect">
                      <a:avLst/>
                    </a:prstGeom>
                    <a:noFill/>
                    <a:ln w="9525">
                      <a:noFill/>
                      <a:miter lim="800000"/>
                      <a:headEnd/>
                      <a:tailEnd/>
                    </a:ln>
                  </pic:spPr>
                </pic:pic>
              </a:graphicData>
            </a:graphic>
          </wp:anchor>
        </w:drawing>
      </w:r>
      <w:r w:rsidR="00671964">
        <w:rPr>
          <w:noProof/>
          <w:lang w:eastAsia="cs-CZ"/>
        </w:rPr>
        <w:pict>
          <v:shape id="_x0000_s1062" type="#_x0000_t202" style="position:absolute;margin-left:-2.95pt;margin-top:-553pt;width:506.7pt;height:105.1pt;z-index:251660288;mso-position-horizontal-relative:text;mso-position-vertical-relative:text" filled="f" stroked="f">
            <v:textbox>
              <w:txbxContent>
                <w:p w:rsidR="008E53FB" w:rsidRDefault="008E53FB" w:rsidP="008E53FB">
                  <w:pPr>
                    <w:pStyle w:val="Nadpis1"/>
                    <w:rPr>
                      <w:b w:val="0"/>
                      <w:bCs w:val="0"/>
                      <w:iCs/>
                      <w:color w:val="FFFFFF" w:themeColor="background1"/>
                    </w:rPr>
                  </w:pPr>
                  <w:r w:rsidRPr="00065A63">
                    <w:rPr>
                      <w:b w:val="0"/>
                      <w:bCs w:val="0"/>
                      <w:iCs/>
                      <w:color w:val="FFFFFF" w:themeColor="background1"/>
                    </w:rPr>
                    <w:t xml:space="preserve">Základy didaktiky </w:t>
                  </w:r>
                </w:p>
                <w:p w:rsidR="008E53FB" w:rsidRPr="00065A63" w:rsidRDefault="008E53FB" w:rsidP="008E53FB">
                  <w:pPr>
                    <w:pStyle w:val="Nadpis1"/>
                    <w:rPr>
                      <w:color w:val="FFFFFF" w:themeColor="background1"/>
                    </w:rPr>
                  </w:pPr>
                  <w:r>
                    <w:rPr>
                      <w:b w:val="0"/>
                      <w:bCs w:val="0"/>
                      <w:iCs/>
                      <w:color w:val="FFFFFF" w:themeColor="background1"/>
                    </w:rPr>
                    <w:t xml:space="preserve">tělesné výchovy a </w:t>
                  </w:r>
                  <w:r w:rsidRPr="00065A63">
                    <w:rPr>
                      <w:b w:val="0"/>
                      <w:bCs w:val="0"/>
                      <w:iCs/>
                      <w:color w:val="FFFFFF" w:themeColor="background1"/>
                    </w:rPr>
                    <w:t>sportu</w:t>
                  </w:r>
                </w:p>
              </w:txbxContent>
            </v:textbox>
          </v:shape>
        </w:pict>
      </w:r>
      <w:r w:rsidR="00671964">
        <w:rPr>
          <w:noProof/>
          <w:lang w:eastAsia="cs-CZ"/>
        </w:rPr>
        <w:pict>
          <v:shape id="_x0000_s1065" type="#_x0000_t202" style="position:absolute;margin-left:118.65pt;margin-top:-141.7pt;width:385.1pt;height:22.4pt;z-index:251663360;mso-position-horizontal-relative:text;mso-position-vertical-relative:text" filled="f" stroked="f">
            <v:textbox>
              <w:txbxContent>
                <w:p w:rsidR="008E53FB" w:rsidRPr="00663D49" w:rsidRDefault="008E53FB" w:rsidP="008E53FB">
                  <w:pPr>
                    <w:pStyle w:val="Nzev"/>
                  </w:pPr>
                  <w:r w:rsidRPr="00663D49">
                    <w:t>Studijní program</w:t>
                  </w:r>
                  <w:r>
                    <w:t>, obor: Tělesná výchova a sport</w:t>
                  </w:r>
                </w:p>
              </w:txbxContent>
            </v:textbox>
          </v:shape>
        </w:pict>
      </w:r>
      <w:r w:rsidR="00671964">
        <w:rPr>
          <w:noProof/>
          <w:lang w:eastAsia="cs-CZ"/>
        </w:rPr>
        <w:pict>
          <v:shape id="_x0000_s1063" type="#_x0000_t202" style="position:absolute;margin-left:107.05pt;margin-top:-605.75pt;width:396.7pt;height:27.9pt;z-index:251661312;mso-position-horizontal-relative:text;mso-position-vertical-relative:text" filled="f" stroked="f">
            <v:textbox>
              <w:txbxContent>
                <w:p w:rsidR="008E53FB" w:rsidRPr="00663D49" w:rsidRDefault="008E53FB" w:rsidP="008E53FB">
                  <w:pPr>
                    <w:pStyle w:val="Bezmezer"/>
                  </w:pPr>
                  <w:r w:rsidRPr="00663D49">
                    <w:t>Autor opory</w:t>
                  </w:r>
                  <w:r>
                    <w:t xml:space="preserve">: Vladimír </w:t>
                  </w:r>
                  <w:proofErr w:type="spellStart"/>
                  <w:r>
                    <w:t>Horkel</w:t>
                  </w:r>
                  <w:proofErr w:type="spellEnd"/>
                  <w:r>
                    <w:t xml:space="preserve">  </w:t>
                  </w:r>
                </w:p>
              </w:txbxContent>
            </v:textbox>
          </v:shape>
        </w:pict>
      </w:r>
      <w:r w:rsidR="00671964">
        <w:rPr>
          <w:noProof/>
          <w:lang w:eastAsia="cs-CZ"/>
        </w:rPr>
        <w:pict>
          <v:shape id="_x0000_s1064" type="#_x0000_t202" style="position:absolute;margin-left:103.65pt;margin-top:-210pt;width:400.1pt;height:25.15pt;z-index:251662336;mso-position-horizontal-relative:text;mso-position-vertical-relative:text" filled="f" stroked="f">
            <v:textbox>
              <w:txbxContent>
                <w:p w:rsidR="008E53FB" w:rsidRPr="00663D49" w:rsidRDefault="008E53FB" w:rsidP="008E53FB">
                  <w:pPr>
                    <w:pStyle w:val="Nadpis2"/>
                  </w:pPr>
                  <w:r>
                    <w:t xml:space="preserve">Studijní opora </w:t>
                  </w:r>
                  <w:r w:rsidRPr="00663D49">
                    <w:t>studia</w:t>
                  </w:r>
                  <w:r>
                    <w:t xml:space="preserve"> pro kombinovanou formu výuky</w:t>
                  </w:r>
                </w:p>
              </w:txbxContent>
            </v:textbox>
          </v:shape>
        </w:pict>
      </w:r>
    </w:p>
    <w:p w:rsidR="008E53FB" w:rsidRPr="000633A6" w:rsidRDefault="008E53FB" w:rsidP="008E53FB">
      <w:pPr>
        <w:tabs>
          <w:tab w:val="left" w:pos="660"/>
          <w:tab w:val="right" w:leader="dot" w:pos="9062"/>
        </w:tabs>
        <w:spacing w:before="240" w:after="0"/>
        <w:jc w:val="center"/>
        <w:rPr>
          <w:rFonts w:asciiTheme="minorHAnsi" w:hAnsiTheme="minorHAnsi" w:cstheme="minorHAnsi"/>
          <w:b/>
          <w:bCs/>
          <w:smallCaps/>
          <w:noProof/>
          <w:color w:val="244061" w:themeColor="accent1" w:themeShade="80"/>
          <w:sz w:val="96"/>
          <w:szCs w:val="24"/>
        </w:rPr>
      </w:pPr>
      <w:r w:rsidRPr="000633A6">
        <w:rPr>
          <w:rFonts w:asciiTheme="minorHAnsi" w:hAnsiTheme="minorHAnsi" w:cstheme="minorHAnsi"/>
          <w:b/>
          <w:bCs/>
          <w:smallCaps/>
          <w:noProof/>
          <w:color w:val="244061" w:themeColor="accent1" w:themeShade="80"/>
          <w:sz w:val="56"/>
          <w:szCs w:val="24"/>
        </w:rPr>
        <w:lastRenderedPageBreak/>
        <w:t>Univrzeta Jana evangelisty purkyně</w:t>
      </w:r>
      <w:r w:rsidRPr="000633A6">
        <w:rPr>
          <w:rFonts w:asciiTheme="minorHAnsi" w:hAnsiTheme="minorHAnsi" w:cstheme="minorHAnsi"/>
          <w:b/>
          <w:bCs/>
          <w:smallCaps/>
          <w:noProof/>
          <w:color w:val="244061" w:themeColor="accent1" w:themeShade="80"/>
          <w:sz w:val="96"/>
          <w:szCs w:val="24"/>
        </w:rPr>
        <w:t xml:space="preserve"> </w:t>
      </w:r>
    </w:p>
    <w:p w:rsidR="008E53FB" w:rsidRPr="000633A6" w:rsidRDefault="008E53FB" w:rsidP="008E53FB">
      <w:pPr>
        <w:tabs>
          <w:tab w:val="left" w:pos="660"/>
          <w:tab w:val="right" w:leader="dot" w:pos="9062"/>
        </w:tabs>
        <w:spacing w:before="240" w:after="0"/>
        <w:jc w:val="center"/>
        <w:rPr>
          <w:rFonts w:asciiTheme="minorHAnsi" w:hAnsiTheme="minorHAnsi" w:cstheme="minorHAnsi"/>
          <w:b/>
          <w:bCs/>
          <w:smallCaps/>
          <w:noProof/>
          <w:color w:val="244061" w:themeColor="accent1" w:themeShade="80"/>
          <w:sz w:val="44"/>
          <w:szCs w:val="24"/>
        </w:rPr>
      </w:pPr>
      <w:r w:rsidRPr="000633A6">
        <w:rPr>
          <w:rFonts w:asciiTheme="minorHAnsi" w:hAnsiTheme="minorHAnsi" w:cstheme="minorHAnsi"/>
          <w:b/>
          <w:bCs/>
          <w:smallCaps/>
          <w:noProof/>
          <w:color w:val="244061" w:themeColor="accent1" w:themeShade="80"/>
          <w:sz w:val="44"/>
          <w:szCs w:val="24"/>
        </w:rPr>
        <w:t xml:space="preserve">Pedagogická fakulta </w:t>
      </w:r>
    </w:p>
    <w:p w:rsidR="008E53FB" w:rsidRPr="000633A6" w:rsidRDefault="008E53FB" w:rsidP="008E53FB">
      <w:pPr>
        <w:tabs>
          <w:tab w:val="left" w:pos="660"/>
          <w:tab w:val="right" w:leader="dot" w:pos="9062"/>
        </w:tabs>
        <w:spacing w:before="240" w:after="0"/>
        <w:jc w:val="center"/>
        <w:rPr>
          <w:rFonts w:asciiTheme="minorHAnsi" w:hAnsiTheme="minorHAnsi" w:cstheme="minorHAnsi"/>
          <w:b/>
          <w:bCs/>
          <w:smallCaps/>
          <w:noProof/>
          <w:color w:val="244061" w:themeColor="accent1" w:themeShade="80"/>
          <w:sz w:val="44"/>
          <w:szCs w:val="24"/>
        </w:rPr>
      </w:pPr>
      <w:r w:rsidRPr="000633A6">
        <w:rPr>
          <w:rFonts w:asciiTheme="minorHAnsi" w:hAnsiTheme="minorHAnsi" w:cstheme="minorHAnsi"/>
          <w:b/>
          <w:bCs/>
          <w:smallCaps/>
          <w:noProof/>
          <w:color w:val="244061" w:themeColor="accent1" w:themeShade="80"/>
          <w:sz w:val="44"/>
          <w:szCs w:val="24"/>
        </w:rPr>
        <w:t>Katedra tělesné výchovy a sportu</w:t>
      </w: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jc w:val="center"/>
        <w:rPr>
          <w:rFonts w:asciiTheme="minorHAnsi" w:hAnsiTheme="minorHAnsi" w:cstheme="minorHAnsi"/>
          <w:b/>
          <w:smallCaps/>
          <w:color w:val="244061" w:themeColor="accent1" w:themeShade="80"/>
          <w:sz w:val="60"/>
          <w:szCs w:val="60"/>
        </w:rPr>
      </w:pPr>
      <w:r w:rsidRPr="000633A6">
        <w:rPr>
          <w:rFonts w:asciiTheme="minorHAnsi" w:hAnsiTheme="minorHAnsi" w:cstheme="minorHAnsi"/>
          <w:b/>
          <w:smallCaps/>
          <w:color w:val="244061" w:themeColor="accent1" w:themeShade="80"/>
          <w:sz w:val="60"/>
          <w:szCs w:val="60"/>
        </w:rPr>
        <w:t>Stručný Přehled Anatomie Člověka</w:t>
      </w:r>
    </w:p>
    <w:p w:rsidR="008E53FB" w:rsidRPr="000633A6" w:rsidRDefault="008E53FB" w:rsidP="008E53FB">
      <w:pPr>
        <w:jc w:val="center"/>
        <w:rPr>
          <w:rFonts w:asciiTheme="minorHAnsi" w:hAnsiTheme="minorHAnsi" w:cstheme="minorHAnsi"/>
          <w:color w:val="365F91" w:themeColor="accent1" w:themeShade="BF"/>
          <w:sz w:val="24"/>
        </w:rPr>
      </w:pPr>
    </w:p>
    <w:p w:rsidR="008E53FB" w:rsidRPr="000633A6" w:rsidRDefault="008E53FB" w:rsidP="008E53FB">
      <w:pPr>
        <w:jc w:val="center"/>
        <w:rPr>
          <w:rFonts w:asciiTheme="minorHAnsi" w:hAnsiTheme="minorHAnsi" w:cstheme="minorHAnsi"/>
          <w:color w:val="365F91" w:themeColor="accent1" w:themeShade="BF"/>
          <w:sz w:val="24"/>
        </w:rPr>
      </w:pPr>
      <w:r w:rsidRPr="000633A6">
        <w:rPr>
          <w:rFonts w:asciiTheme="minorHAnsi" w:hAnsiTheme="minorHAnsi" w:cstheme="minorHAnsi"/>
          <w:color w:val="365F91" w:themeColor="accent1" w:themeShade="BF"/>
          <w:sz w:val="24"/>
        </w:rPr>
        <w:t xml:space="preserve">Studijní opora pro kombinovanou formu studia k předmětům </w:t>
      </w:r>
    </w:p>
    <w:p w:rsidR="008E53FB" w:rsidRPr="000633A6" w:rsidRDefault="008E53FB" w:rsidP="008E53FB">
      <w:pPr>
        <w:jc w:val="center"/>
        <w:rPr>
          <w:rFonts w:asciiTheme="minorHAnsi" w:hAnsiTheme="minorHAnsi" w:cstheme="minorHAnsi"/>
          <w:color w:val="365F91" w:themeColor="accent1" w:themeShade="BF"/>
          <w:sz w:val="24"/>
        </w:rPr>
      </w:pPr>
      <w:r w:rsidRPr="002A7CE1">
        <w:rPr>
          <w:rFonts w:asciiTheme="minorHAnsi" w:hAnsiTheme="minorHAnsi" w:cstheme="minorHAnsi"/>
          <w:b/>
          <w:color w:val="365F91" w:themeColor="accent1" w:themeShade="BF"/>
          <w:sz w:val="28"/>
        </w:rPr>
        <w:t>Funkční anatomie I</w:t>
      </w:r>
      <w:r w:rsidRPr="000633A6">
        <w:rPr>
          <w:rFonts w:asciiTheme="minorHAnsi" w:hAnsiTheme="minorHAnsi" w:cstheme="minorHAnsi"/>
          <w:color w:val="365F91" w:themeColor="accent1" w:themeShade="BF"/>
          <w:sz w:val="28"/>
        </w:rPr>
        <w:t xml:space="preserve"> </w:t>
      </w:r>
      <w:r w:rsidRPr="000633A6">
        <w:rPr>
          <w:rFonts w:asciiTheme="minorHAnsi" w:hAnsiTheme="minorHAnsi" w:cstheme="minorHAnsi"/>
          <w:color w:val="365F91" w:themeColor="accent1" w:themeShade="BF"/>
          <w:sz w:val="24"/>
        </w:rPr>
        <w:t xml:space="preserve">a </w:t>
      </w:r>
      <w:r w:rsidRPr="002A7CE1">
        <w:rPr>
          <w:rFonts w:asciiTheme="minorHAnsi" w:hAnsiTheme="minorHAnsi" w:cstheme="minorHAnsi"/>
          <w:b/>
          <w:color w:val="365F91" w:themeColor="accent1" w:themeShade="BF"/>
          <w:sz w:val="28"/>
        </w:rPr>
        <w:t>Funkční anatomie II</w:t>
      </w: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rPr>
      </w:pPr>
    </w:p>
    <w:p w:rsidR="008E53FB" w:rsidRPr="000633A6" w:rsidRDefault="008E53FB" w:rsidP="008E53FB">
      <w:pPr>
        <w:rPr>
          <w:rFonts w:asciiTheme="minorHAnsi" w:hAnsiTheme="minorHAnsi" w:cstheme="minorHAnsi"/>
          <w:b/>
          <w:bCs/>
          <w:caps/>
          <w:noProof/>
          <w:color w:val="244061" w:themeColor="accent1" w:themeShade="80"/>
          <w:sz w:val="32"/>
          <w:szCs w:val="24"/>
        </w:rPr>
      </w:pPr>
    </w:p>
    <w:p w:rsidR="008E53FB" w:rsidRPr="000633A6" w:rsidRDefault="008E53FB" w:rsidP="008E53FB">
      <w:pPr>
        <w:jc w:val="right"/>
        <w:rPr>
          <w:rFonts w:asciiTheme="minorHAnsi" w:hAnsiTheme="minorHAnsi" w:cstheme="minorHAnsi"/>
          <w:b/>
          <w:smallCaps/>
          <w:color w:val="244061" w:themeColor="accent1" w:themeShade="80"/>
          <w:sz w:val="44"/>
        </w:rPr>
      </w:pPr>
      <w:r w:rsidRPr="000633A6">
        <w:rPr>
          <w:rFonts w:asciiTheme="minorHAnsi" w:hAnsiTheme="minorHAnsi" w:cstheme="minorHAnsi"/>
          <w:b/>
          <w:smallCaps/>
          <w:color w:val="244061" w:themeColor="accent1" w:themeShade="80"/>
          <w:sz w:val="44"/>
        </w:rPr>
        <w:t xml:space="preserve">Iva </w:t>
      </w:r>
      <w:proofErr w:type="spellStart"/>
      <w:r w:rsidRPr="000633A6">
        <w:rPr>
          <w:rFonts w:asciiTheme="minorHAnsi" w:hAnsiTheme="minorHAnsi" w:cstheme="minorHAnsi"/>
          <w:b/>
          <w:smallCaps/>
          <w:color w:val="244061" w:themeColor="accent1" w:themeShade="80"/>
          <w:sz w:val="44"/>
        </w:rPr>
        <w:t>Balkó</w:t>
      </w:r>
      <w:proofErr w:type="spellEnd"/>
    </w:p>
    <w:p w:rsidR="00CC009E" w:rsidRPr="00CC009E" w:rsidRDefault="00CC009E" w:rsidP="00CC009E">
      <w:pPr>
        <w:pStyle w:val="Nzev"/>
        <w:rPr>
          <w:sz w:val="48"/>
        </w:rPr>
      </w:pPr>
      <w:r w:rsidRPr="00CC009E">
        <w:rPr>
          <w:sz w:val="48"/>
        </w:rPr>
        <w:lastRenderedPageBreak/>
        <w:t>Úvod do problematiky</w:t>
      </w:r>
    </w:p>
    <w:p w:rsidR="00CC009E" w:rsidRPr="00CC009E" w:rsidRDefault="00CC009E" w:rsidP="00CC009E">
      <w:pPr>
        <w:ind w:firstLine="708"/>
        <w:jc w:val="both"/>
      </w:pPr>
      <w:r w:rsidRPr="00CC009E">
        <w:t xml:space="preserve">Jednou ze základních </w:t>
      </w:r>
      <w:r w:rsidR="00CC2246">
        <w:t>činností</w:t>
      </w:r>
      <w:r w:rsidRPr="00CC009E">
        <w:t xml:space="preserve"> a potřeb lidského života je pohybová aktivita. Pohyb spolu s dalšími přirozenými potřebami jedince zajišťuje všestranný rozvoj organismu, pomáhá upevňovat zdraví a udržet zdravou tělesnou i duševní kondici do vysokého stáří. Aktivní pohyb je nejpřirozenější </w:t>
      </w:r>
      <w:r w:rsidR="00CC2246">
        <w:t>a nezbytný předpoklad pro zdravý</w:t>
      </w:r>
      <w:r w:rsidRPr="00CC009E">
        <w:t xml:space="preserve"> vývoj organismu. </w:t>
      </w:r>
    </w:p>
    <w:p w:rsidR="00CC009E" w:rsidRPr="00CC009E" w:rsidRDefault="00CC009E" w:rsidP="00CC009E">
      <w:pPr>
        <w:jc w:val="both"/>
      </w:pPr>
      <w:r w:rsidRPr="00CC009E">
        <w:tab/>
      </w:r>
      <w:r w:rsidR="00CC2246">
        <w:t>Během fylogeneze</w:t>
      </w:r>
      <w:r w:rsidRPr="00CC009E">
        <w:t xml:space="preserve"> zajišťoval aktivní pohyb výhodu a měl vliv na vývoj všech živých organismů na naší planetě. Pohybem byly pozitivně ovlivňovány i další orgánové</w:t>
      </w:r>
      <w:r w:rsidR="00CC2246">
        <w:t xml:space="preserve"> soustavy</w:t>
      </w:r>
      <w:r w:rsidRPr="00CC009E">
        <w:t xml:space="preserve">, především regulační, ale i smyslové. Aktivní pohyb zajišťoval rozvoj všech </w:t>
      </w:r>
      <w:r w:rsidR="00CC2246">
        <w:t>systémů</w:t>
      </w:r>
      <w:r w:rsidRPr="00CC009E">
        <w:t xml:space="preserve"> organismu. Ve vývoji člověka, kde měl aktivní pohyb nejprve funkci zajišťování základních životních potřeb, došlo k posunu významu. Moderní člověk rozvojem technologických odvětví a průmyslové výroby už nemusí využívat pohybovou aktivitu pouze k zajiš</w:t>
      </w:r>
      <w:r w:rsidR="00CC2246">
        <w:t>tění obživy, ochrany a pokračování druhu</w:t>
      </w:r>
      <w:r w:rsidRPr="00CC009E">
        <w:t>, ale směřuje svou pohybovou výchovu k činnostem sportovním, zdravotním či uměleckým.</w:t>
      </w:r>
    </w:p>
    <w:p w:rsidR="00CC009E" w:rsidRDefault="00CC009E" w:rsidP="00CC009E">
      <w:pPr>
        <w:ind w:firstLine="708"/>
        <w:jc w:val="both"/>
      </w:pPr>
      <w:r w:rsidRPr="00CC009E">
        <w:t>Cílem předmětu je seznámit studenty s oblastmi funkční anatomie člověka, které jsou nezbytné pro správné zajištění výuky tělesné výchovy či vedení sportovního tréninku jedince. Učitel či trenér musí vykazovat dobrou znalost lidského organismu po všech stránkách. Tento studijní text má za úkol provést studenty oblastmi lidského těla, které budou zaměřeny na základní funkci jednotlivých orgánových soustav a upozornit na účinek pohybové aktivity u vybraných systémů.</w:t>
      </w:r>
      <w:r w:rsidR="00CC2246">
        <w:t xml:space="preserve"> Podrobně </w:t>
      </w:r>
      <w:r w:rsidR="00AA3BC4">
        <w:t>jsou</w:t>
      </w:r>
      <w:r w:rsidR="00CC2246">
        <w:t xml:space="preserve"> zpracovány základy cytologie, neboť buňka je základním článkem každého živého organismu a pochopení struktury </w:t>
      </w:r>
      <w:r w:rsidR="00AA3BC4">
        <w:t>a organizace buňky pomůže orientaci v jednotlivých soustavách lidského těla.</w:t>
      </w:r>
      <w:r w:rsidRPr="00CC009E">
        <w:t xml:space="preserve"> Studijní materiál </w:t>
      </w:r>
      <w:r w:rsidR="00AA3BC4">
        <w:t>je</w:t>
      </w:r>
      <w:r w:rsidRPr="00CC009E">
        <w:t xml:space="preserve"> doplněn úkoly pro studenty, vybranými pojmy</w:t>
      </w:r>
      <w:r w:rsidR="00AA3BC4">
        <w:t>, doporučenou literaturou</w:t>
      </w:r>
      <w:r w:rsidRPr="00CC009E">
        <w:t xml:space="preserve"> a zajímavostmi z oblasti anatomie člověka a jeho vývoje.</w:t>
      </w:r>
    </w:p>
    <w:p w:rsidR="00CC009E" w:rsidRPr="00CC009E" w:rsidRDefault="00CC009E" w:rsidP="00CC009E">
      <w:pPr>
        <w:ind w:firstLine="708"/>
        <w:jc w:val="both"/>
      </w:pPr>
      <w:r>
        <w:t xml:space="preserve">Učební materiál je určen studentům tělesné výchovy v denní i kombinované formě studia. Obsahuje poznatky zaměřené na základní morfologii a fyziologii živočišné buňky, základy anatomie a fyziologie </w:t>
      </w:r>
      <w:r w:rsidR="00AA3BC4">
        <w:t xml:space="preserve">jednotlivých orgánových soustav </w:t>
      </w:r>
      <w:r>
        <w:t>lidského těla a ontogenetického vývoje jedince s odkazy na fylogenezi</w:t>
      </w:r>
      <w:r w:rsidR="002F3124">
        <w:t xml:space="preserve"> života na Zemi</w:t>
      </w:r>
      <w:r>
        <w:t>.</w:t>
      </w:r>
    </w:p>
    <w:p w:rsidR="00CC009E" w:rsidRDefault="00CC009E">
      <w:pPr>
        <w:rPr>
          <w:rFonts w:asciiTheme="minorHAnsi" w:hAnsiTheme="minorHAnsi" w:cstheme="minorHAnsi"/>
          <w:b/>
          <w:bCs/>
          <w:smallCaps/>
          <w:noProof/>
          <w:color w:val="244061" w:themeColor="accent1" w:themeShade="80"/>
          <w:sz w:val="40"/>
          <w:szCs w:val="24"/>
        </w:rPr>
      </w:pPr>
      <w:r>
        <w:br w:type="page"/>
      </w:r>
    </w:p>
    <w:p w:rsidR="003D12B4" w:rsidRPr="001B3916" w:rsidRDefault="003D12B4" w:rsidP="001B3916">
      <w:pPr>
        <w:pStyle w:val="Obsah1"/>
        <w:jc w:val="left"/>
      </w:pPr>
      <w:r w:rsidRPr="001B3916">
        <w:lastRenderedPageBreak/>
        <w:t>Obsah</w:t>
      </w:r>
    </w:p>
    <w:p w:rsidR="001B3916" w:rsidRDefault="00671964">
      <w:pPr>
        <w:pStyle w:val="Obsah1"/>
        <w:rPr>
          <w:rFonts w:eastAsiaTheme="minorEastAsia" w:cstheme="minorBidi"/>
          <w:b w:val="0"/>
          <w:bCs w:val="0"/>
          <w:smallCaps w:val="0"/>
          <w:color w:val="auto"/>
          <w:sz w:val="22"/>
          <w:szCs w:val="22"/>
          <w:lang w:eastAsia="cs-CZ"/>
        </w:rPr>
      </w:pPr>
      <w:r w:rsidRPr="00671964">
        <w:rPr>
          <w:rFonts w:asciiTheme="majorHAnsi" w:hAnsiTheme="majorHAnsi"/>
          <w:caps/>
        </w:rPr>
        <w:fldChar w:fldCharType="begin"/>
      </w:r>
      <w:r w:rsidR="00B073B8">
        <w:instrText xml:space="preserve"> TOC \o "1-3" \h \z \u </w:instrText>
      </w:r>
      <w:r w:rsidRPr="00671964">
        <w:rPr>
          <w:rFonts w:asciiTheme="majorHAnsi" w:hAnsiTheme="majorHAnsi"/>
          <w:caps/>
        </w:rPr>
        <w:fldChar w:fldCharType="separate"/>
      </w:r>
      <w:hyperlink w:anchor="_Toc32322755" w:history="1">
        <w:r w:rsidR="001B3916" w:rsidRPr="00094F48">
          <w:rPr>
            <w:rStyle w:val="Hypertextovodkaz"/>
          </w:rPr>
          <w:t>1)</w:t>
        </w:r>
        <w:r w:rsidR="001B3916">
          <w:rPr>
            <w:rFonts w:eastAsiaTheme="minorEastAsia" w:cstheme="minorBidi"/>
            <w:b w:val="0"/>
            <w:bCs w:val="0"/>
            <w:smallCaps w:val="0"/>
            <w:color w:val="auto"/>
            <w:sz w:val="22"/>
            <w:szCs w:val="22"/>
            <w:lang w:eastAsia="cs-CZ"/>
          </w:rPr>
          <w:tab/>
        </w:r>
        <w:r w:rsidR="001B3916" w:rsidRPr="00094F48">
          <w:rPr>
            <w:rStyle w:val="Hypertextovodkaz"/>
          </w:rPr>
          <w:t>Základy cytologie</w:t>
        </w:r>
        <w:r w:rsidR="001B3916">
          <w:rPr>
            <w:webHidden/>
          </w:rPr>
          <w:tab/>
        </w:r>
        <w:r>
          <w:rPr>
            <w:webHidden/>
          </w:rPr>
          <w:fldChar w:fldCharType="begin"/>
        </w:r>
        <w:r w:rsidR="001B3916">
          <w:rPr>
            <w:webHidden/>
          </w:rPr>
          <w:instrText xml:space="preserve"> PAGEREF _Toc32322755 \h </w:instrText>
        </w:r>
        <w:r>
          <w:rPr>
            <w:webHidden/>
          </w:rPr>
        </w:r>
        <w:r>
          <w:rPr>
            <w:webHidden/>
          </w:rPr>
          <w:fldChar w:fldCharType="separate"/>
        </w:r>
        <w:r w:rsidR="006414DB">
          <w:rPr>
            <w:webHidden/>
          </w:rPr>
          <w:t>6</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56" w:history="1">
        <w:r w:rsidR="001B3916" w:rsidRPr="00094F48">
          <w:rPr>
            <w:rStyle w:val="Hypertextovodkaz"/>
          </w:rPr>
          <w:t>1.1   Buňka prokaryotická</w:t>
        </w:r>
        <w:r w:rsidR="001B3916">
          <w:rPr>
            <w:webHidden/>
          </w:rPr>
          <w:tab/>
        </w:r>
        <w:r>
          <w:rPr>
            <w:webHidden/>
          </w:rPr>
          <w:fldChar w:fldCharType="begin"/>
        </w:r>
        <w:r w:rsidR="001B3916">
          <w:rPr>
            <w:webHidden/>
          </w:rPr>
          <w:instrText xml:space="preserve"> PAGEREF _Toc32322756 \h </w:instrText>
        </w:r>
        <w:r>
          <w:rPr>
            <w:webHidden/>
          </w:rPr>
        </w:r>
        <w:r>
          <w:rPr>
            <w:webHidden/>
          </w:rPr>
          <w:fldChar w:fldCharType="separate"/>
        </w:r>
        <w:r w:rsidR="006414DB">
          <w:rPr>
            <w:webHidden/>
          </w:rPr>
          <w:t>7</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57" w:history="1">
        <w:r w:rsidR="001B3916" w:rsidRPr="00094F48">
          <w:rPr>
            <w:rStyle w:val="Hypertextovodkaz"/>
          </w:rPr>
          <w:t>1.2   Buňka eukaryotická (živočišná)</w:t>
        </w:r>
        <w:r w:rsidR="001B3916">
          <w:rPr>
            <w:webHidden/>
          </w:rPr>
          <w:tab/>
        </w:r>
        <w:r>
          <w:rPr>
            <w:webHidden/>
          </w:rPr>
          <w:fldChar w:fldCharType="begin"/>
        </w:r>
        <w:r w:rsidR="001B3916">
          <w:rPr>
            <w:webHidden/>
          </w:rPr>
          <w:instrText xml:space="preserve"> PAGEREF _Toc32322757 \h </w:instrText>
        </w:r>
        <w:r>
          <w:rPr>
            <w:webHidden/>
          </w:rPr>
        </w:r>
        <w:r>
          <w:rPr>
            <w:webHidden/>
          </w:rPr>
          <w:fldChar w:fldCharType="separate"/>
        </w:r>
        <w:r w:rsidR="006414DB">
          <w:rPr>
            <w:webHidden/>
          </w:rPr>
          <w:t>8</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58" w:history="1">
        <w:r w:rsidR="001B3916" w:rsidRPr="00094F48">
          <w:rPr>
            <w:rStyle w:val="Hypertextovodkaz"/>
          </w:rPr>
          <w:t>2)</w:t>
        </w:r>
        <w:r w:rsidR="001B3916">
          <w:rPr>
            <w:rFonts w:eastAsiaTheme="minorEastAsia" w:cstheme="minorBidi"/>
            <w:b w:val="0"/>
            <w:bCs w:val="0"/>
            <w:smallCaps w:val="0"/>
            <w:color w:val="auto"/>
            <w:sz w:val="22"/>
            <w:szCs w:val="22"/>
            <w:lang w:eastAsia="cs-CZ"/>
          </w:rPr>
          <w:tab/>
        </w:r>
        <w:r w:rsidR="001B3916" w:rsidRPr="00094F48">
          <w:rPr>
            <w:rStyle w:val="Hypertextovodkaz"/>
          </w:rPr>
          <w:t>Základy histologie</w:t>
        </w:r>
        <w:r w:rsidR="001B3916">
          <w:rPr>
            <w:webHidden/>
          </w:rPr>
          <w:tab/>
        </w:r>
        <w:r>
          <w:rPr>
            <w:webHidden/>
          </w:rPr>
          <w:fldChar w:fldCharType="begin"/>
        </w:r>
        <w:r w:rsidR="001B3916">
          <w:rPr>
            <w:webHidden/>
          </w:rPr>
          <w:instrText xml:space="preserve"> PAGEREF _Toc32322758 \h </w:instrText>
        </w:r>
        <w:r>
          <w:rPr>
            <w:webHidden/>
          </w:rPr>
        </w:r>
        <w:r>
          <w:rPr>
            <w:webHidden/>
          </w:rPr>
          <w:fldChar w:fldCharType="separate"/>
        </w:r>
        <w:r w:rsidR="006414DB">
          <w:rPr>
            <w:webHidden/>
          </w:rPr>
          <w:t>13</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59" w:history="1">
        <w:r w:rsidR="001B3916" w:rsidRPr="00094F48">
          <w:rPr>
            <w:rStyle w:val="Hypertextovodkaz"/>
          </w:rPr>
          <w:t>2.1   Epitely</w:t>
        </w:r>
        <w:r w:rsidR="001B3916">
          <w:rPr>
            <w:webHidden/>
          </w:rPr>
          <w:tab/>
        </w:r>
        <w:r>
          <w:rPr>
            <w:webHidden/>
          </w:rPr>
          <w:fldChar w:fldCharType="begin"/>
        </w:r>
        <w:r w:rsidR="001B3916">
          <w:rPr>
            <w:webHidden/>
          </w:rPr>
          <w:instrText xml:space="preserve"> PAGEREF _Toc32322759 \h </w:instrText>
        </w:r>
        <w:r>
          <w:rPr>
            <w:webHidden/>
          </w:rPr>
        </w:r>
        <w:r>
          <w:rPr>
            <w:webHidden/>
          </w:rPr>
          <w:fldChar w:fldCharType="separate"/>
        </w:r>
        <w:r w:rsidR="006414DB">
          <w:rPr>
            <w:webHidden/>
          </w:rPr>
          <w:t>13</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60" w:history="1">
        <w:r w:rsidR="001B3916" w:rsidRPr="00094F48">
          <w:rPr>
            <w:rStyle w:val="Hypertextovodkaz"/>
          </w:rPr>
          <w:t>2.2   Pojiva</w:t>
        </w:r>
        <w:r w:rsidR="001B3916">
          <w:rPr>
            <w:webHidden/>
          </w:rPr>
          <w:tab/>
        </w:r>
        <w:r>
          <w:rPr>
            <w:webHidden/>
          </w:rPr>
          <w:fldChar w:fldCharType="begin"/>
        </w:r>
        <w:r w:rsidR="001B3916">
          <w:rPr>
            <w:webHidden/>
          </w:rPr>
          <w:instrText xml:space="preserve"> PAGEREF _Toc32322760 \h </w:instrText>
        </w:r>
        <w:r>
          <w:rPr>
            <w:webHidden/>
          </w:rPr>
        </w:r>
        <w:r>
          <w:rPr>
            <w:webHidden/>
          </w:rPr>
          <w:fldChar w:fldCharType="separate"/>
        </w:r>
        <w:r w:rsidR="006414DB">
          <w:rPr>
            <w:webHidden/>
          </w:rPr>
          <w:t>14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61" w:history="1">
        <w:r w:rsidR="001B3916" w:rsidRPr="00094F48">
          <w:rPr>
            <w:rStyle w:val="Hypertextovodkaz"/>
          </w:rPr>
          <w:t>2.3   Svalová tkáň</w:t>
        </w:r>
        <w:r w:rsidR="001B3916">
          <w:rPr>
            <w:webHidden/>
          </w:rPr>
          <w:tab/>
        </w:r>
        <w:r>
          <w:rPr>
            <w:webHidden/>
          </w:rPr>
          <w:fldChar w:fldCharType="begin"/>
        </w:r>
        <w:r w:rsidR="001B3916">
          <w:rPr>
            <w:webHidden/>
          </w:rPr>
          <w:instrText xml:space="preserve"> PAGEREF _Toc32322761 \h </w:instrText>
        </w:r>
        <w:r>
          <w:rPr>
            <w:webHidden/>
          </w:rPr>
        </w:r>
        <w:r>
          <w:rPr>
            <w:webHidden/>
          </w:rPr>
          <w:fldChar w:fldCharType="separate"/>
        </w:r>
        <w:r w:rsidR="006414DB">
          <w:rPr>
            <w:webHidden/>
          </w:rPr>
          <w:t>15</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62" w:history="1">
        <w:r w:rsidR="001B3916" w:rsidRPr="00094F48">
          <w:rPr>
            <w:rStyle w:val="Hypertextovodkaz"/>
          </w:rPr>
          <w:t>2.4   Nervová tkáň</w:t>
        </w:r>
        <w:r w:rsidR="001B3916">
          <w:rPr>
            <w:webHidden/>
          </w:rPr>
          <w:tab/>
        </w:r>
        <w:r>
          <w:rPr>
            <w:webHidden/>
          </w:rPr>
          <w:fldChar w:fldCharType="begin"/>
        </w:r>
        <w:r w:rsidR="001B3916">
          <w:rPr>
            <w:webHidden/>
          </w:rPr>
          <w:instrText xml:space="preserve"> PAGEREF _Toc32322762 \h </w:instrText>
        </w:r>
        <w:r>
          <w:rPr>
            <w:webHidden/>
          </w:rPr>
        </w:r>
        <w:r>
          <w:rPr>
            <w:webHidden/>
          </w:rPr>
          <w:fldChar w:fldCharType="separate"/>
        </w:r>
        <w:r w:rsidR="006414DB">
          <w:rPr>
            <w:webHidden/>
          </w:rPr>
          <w:t>15</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63" w:history="1">
        <w:r w:rsidR="001B3916" w:rsidRPr="00094F48">
          <w:rPr>
            <w:rStyle w:val="Hypertextovodkaz"/>
          </w:rPr>
          <w:t>3)</w:t>
        </w:r>
        <w:r w:rsidR="001B3916">
          <w:rPr>
            <w:rFonts w:eastAsiaTheme="minorEastAsia" w:cstheme="minorBidi"/>
            <w:b w:val="0"/>
            <w:bCs w:val="0"/>
            <w:smallCaps w:val="0"/>
            <w:color w:val="auto"/>
            <w:sz w:val="22"/>
            <w:szCs w:val="22"/>
            <w:lang w:eastAsia="cs-CZ"/>
          </w:rPr>
          <w:tab/>
        </w:r>
        <w:r w:rsidR="001B3916" w:rsidRPr="00094F48">
          <w:rPr>
            <w:rStyle w:val="Hypertextovodkaz"/>
          </w:rPr>
          <w:t>Stavba a základní funkce CNS</w:t>
        </w:r>
        <w:r w:rsidR="001B3916">
          <w:rPr>
            <w:webHidden/>
          </w:rPr>
          <w:tab/>
        </w:r>
        <w:r>
          <w:rPr>
            <w:webHidden/>
          </w:rPr>
          <w:fldChar w:fldCharType="begin"/>
        </w:r>
        <w:r w:rsidR="001B3916">
          <w:rPr>
            <w:webHidden/>
          </w:rPr>
          <w:instrText xml:space="preserve"> PAGEREF _Toc32322763 \h </w:instrText>
        </w:r>
        <w:r>
          <w:rPr>
            <w:webHidden/>
          </w:rPr>
        </w:r>
        <w:r>
          <w:rPr>
            <w:webHidden/>
          </w:rPr>
          <w:fldChar w:fldCharType="separate"/>
        </w:r>
        <w:r w:rsidR="006414DB">
          <w:rPr>
            <w:webHidden/>
          </w:rPr>
          <w:t>18</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64" w:history="1">
        <w:r w:rsidR="001B3916" w:rsidRPr="00094F48">
          <w:rPr>
            <w:rStyle w:val="Hypertextovodkaz"/>
          </w:rPr>
          <w:t>3.1   Neuron</w:t>
        </w:r>
        <w:r w:rsidR="001B3916">
          <w:rPr>
            <w:webHidden/>
          </w:rPr>
          <w:tab/>
        </w:r>
        <w:r>
          <w:rPr>
            <w:webHidden/>
          </w:rPr>
          <w:fldChar w:fldCharType="begin"/>
        </w:r>
        <w:r w:rsidR="001B3916">
          <w:rPr>
            <w:webHidden/>
          </w:rPr>
          <w:instrText xml:space="preserve"> PAGEREF _Toc32322764 \h </w:instrText>
        </w:r>
        <w:r>
          <w:rPr>
            <w:webHidden/>
          </w:rPr>
        </w:r>
        <w:r>
          <w:rPr>
            <w:webHidden/>
          </w:rPr>
          <w:fldChar w:fldCharType="separate"/>
        </w:r>
        <w:r w:rsidR="006414DB">
          <w:rPr>
            <w:webHidden/>
          </w:rPr>
          <w:t>18</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65" w:history="1">
        <w:r w:rsidR="001B3916" w:rsidRPr="00094F48">
          <w:rPr>
            <w:rStyle w:val="Hypertextovodkaz"/>
          </w:rPr>
          <w:t>3.2   Mícha hřbetní – medulla spinalis</w:t>
        </w:r>
        <w:r w:rsidR="001B3916">
          <w:rPr>
            <w:webHidden/>
          </w:rPr>
          <w:tab/>
        </w:r>
        <w:r>
          <w:rPr>
            <w:webHidden/>
          </w:rPr>
          <w:fldChar w:fldCharType="begin"/>
        </w:r>
        <w:r w:rsidR="001B3916">
          <w:rPr>
            <w:webHidden/>
          </w:rPr>
          <w:instrText xml:space="preserve"> PAGEREF _Toc32322765 \h </w:instrText>
        </w:r>
        <w:r>
          <w:rPr>
            <w:webHidden/>
          </w:rPr>
        </w:r>
        <w:r>
          <w:rPr>
            <w:webHidden/>
          </w:rPr>
          <w:fldChar w:fldCharType="separate"/>
        </w:r>
        <w:r w:rsidR="006414DB">
          <w:rPr>
            <w:webHidden/>
          </w:rPr>
          <w:t>18</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66" w:history="1">
        <w:r w:rsidR="001B3916" w:rsidRPr="00094F48">
          <w:rPr>
            <w:rStyle w:val="Hypertextovodkaz"/>
          </w:rPr>
          <w:t>3.3   Mozek – encephalon, cerebrum</w:t>
        </w:r>
        <w:r w:rsidR="001B3916">
          <w:rPr>
            <w:webHidden/>
          </w:rPr>
          <w:tab/>
        </w:r>
        <w:r>
          <w:rPr>
            <w:webHidden/>
          </w:rPr>
          <w:fldChar w:fldCharType="begin"/>
        </w:r>
        <w:r w:rsidR="001B3916">
          <w:rPr>
            <w:webHidden/>
          </w:rPr>
          <w:instrText xml:space="preserve"> PAGEREF _Toc32322766 \h </w:instrText>
        </w:r>
        <w:r>
          <w:rPr>
            <w:webHidden/>
          </w:rPr>
        </w:r>
        <w:r>
          <w:rPr>
            <w:webHidden/>
          </w:rPr>
          <w:fldChar w:fldCharType="separate"/>
        </w:r>
        <w:r w:rsidR="006414DB">
          <w:rPr>
            <w:webHidden/>
          </w:rPr>
          <w:t>18</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67" w:history="1">
        <w:r w:rsidR="001B3916" w:rsidRPr="00094F48">
          <w:rPr>
            <w:rStyle w:val="Hypertextovodkaz"/>
          </w:rPr>
          <w:t>4)</w:t>
        </w:r>
        <w:r w:rsidR="001B3916">
          <w:rPr>
            <w:rFonts w:eastAsiaTheme="minorEastAsia" w:cstheme="minorBidi"/>
            <w:b w:val="0"/>
            <w:bCs w:val="0"/>
            <w:smallCaps w:val="0"/>
            <w:color w:val="auto"/>
            <w:sz w:val="22"/>
            <w:szCs w:val="22"/>
            <w:lang w:eastAsia="cs-CZ"/>
          </w:rPr>
          <w:tab/>
        </w:r>
        <w:r w:rsidR="001B3916" w:rsidRPr="00094F48">
          <w:rPr>
            <w:rStyle w:val="Hypertextovodkaz"/>
          </w:rPr>
          <w:t>Stavba a základní funkce PNS</w:t>
        </w:r>
        <w:r w:rsidR="001B3916">
          <w:rPr>
            <w:webHidden/>
          </w:rPr>
          <w:tab/>
        </w:r>
        <w:r>
          <w:rPr>
            <w:webHidden/>
          </w:rPr>
          <w:fldChar w:fldCharType="begin"/>
        </w:r>
        <w:r w:rsidR="001B3916">
          <w:rPr>
            <w:webHidden/>
          </w:rPr>
          <w:instrText xml:space="preserve"> PAGEREF _Toc32322767 \h </w:instrText>
        </w:r>
        <w:r>
          <w:rPr>
            <w:webHidden/>
          </w:rPr>
        </w:r>
        <w:r>
          <w:rPr>
            <w:webHidden/>
          </w:rPr>
          <w:fldChar w:fldCharType="separate"/>
        </w:r>
        <w:r w:rsidR="006414DB">
          <w:rPr>
            <w:webHidden/>
          </w:rPr>
          <w:t>21</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68" w:history="1">
        <w:r w:rsidR="001B3916" w:rsidRPr="00094F48">
          <w:rPr>
            <w:rStyle w:val="Hypertextovodkaz"/>
          </w:rPr>
          <w:t>4.1   Somatická oblast</w:t>
        </w:r>
        <w:r w:rsidR="001B3916">
          <w:rPr>
            <w:webHidden/>
          </w:rPr>
          <w:tab/>
        </w:r>
        <w:r>
          <w:rPr>
            <w:webHidden/>
          </w:rPr>
          <w:fldChar w:fldCharType="begin"/>
        </w:r>
        <w:r w:rsidR="001B3916">
          <w:rPr>
            <w:webHidden/>
          </w:rPr>
          <w:instrText xml:space="preserve"> PAGEREF _Toc32322768 \h </w:instrText>
        </w:r>
        <w:r>
          <w:rPr>
            <w:webHidden/>
          </w:rPr>
        </w:r>
        <w:r>
          <w:rPr>
            <w:webHidden/>
          </w:rPr>
          <w:fldChar w:fldCharType="separate"/>
        </w:r>
        <w:r w:rsidR="006414DB">
          <w:rPr>
            <w:webHidden/>
          </w:rPr>
          <w:t>21</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69" w:history="1">
        <w:r w:rsidR="001B3916" w:rsidRPr="00094F48">
          <w:rPr>
            <w:rStyle w:val="Hypertextovodkaz"/>
          </w:rPr>
          <w:t>4.2   Vegetativní oblast</w:t>
        </w:r>
        <w:r w:rsidR="001B3916">
          <w:rPr>
            <w:webHidden/>
          </w:rPr>
          <w:tab/>
        </w:r>
        <w:r>
          <w:rPr>
            <w:webHidden/>
          </w:rPr>
          <w:fldChar w:fldCharType="begin"/>
        </w:r>
        <w:r w:rsidR="001B3916">
          <w:rPr>
            <w:webHidden/>
          </w:rPr>
          <w:instrText xml:space="preserve"> PAGEREF _Toc32322769 \h </w:instrText>
        </w:r>
        <w:r>
          <w:rPr>
            <w:webHidden/>
          </w:rPr>
        </w:r>
        <w:r>
          <w:rPr>
            <w:webHidden/>
          </w:rPr>
          <w:fldChar w:fldCharType="separate"/>
        </w:r>
        <w:r w:rsidR="006414DB">
          <w:rPr>
            <w:webHidden/>
          </w:rPr>
          <w:t>21</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70" w:history="1">
        <w:r w:rsidR="001B3916" w:rsidRPr="00094F48">
          <w:rPr>
            <w:rStyle w:val="Hypertextovodkaz"/>
          </w:rPr>
          <w:t>5)</w:t>
        </w:r>
        <w:r w:rsidR="001B3916">
          <w:rPr>
            <w:rFonts w:eastAsiaTheme="minorEastAsia" w:cstheme="minorBidi"/>
            <w:b w:val="0"/>
            <w:bCs w:val="0"/>
            <w:smallCaps w:val="0"/>
            <w:color w:val="auto"/>
            <w:sz w:val="22"/>
            <w:szCs w:val="22"/>
            <w:lang w:eastAsia="cs-CZ"/>
          </w:rPr>
          <w:tab/>
        </w:r>
        <w:r w:rsidR="001B3916" w:rsidRPr="00094F48">
          <w:rPr>
            <w:rStyle w:val="Hypertextovodkaz"/>
          </w:rPr>
          <w:t>Soustava žláz s vnitřní sekrecí</w:t>
        </w:r>
        <w:r w:rsidR="001B3916">
          <w:rPr>
            <w:webHidden/>
          </w:rPr>
          <w:tab/>
        </w:r>
        <w:r>
          <w:rPr>
            <w:webHidden/>
          </w:rPr>
          <w:fldChar w:fldCharType="begin"/>
        </w:r>
        <w:r w:rsidR="001B3916">
          <w:rPr>
            <w:webHidden/>
          </w:rPr>
          <w:instrText xml:space="preserve"> PAGEREF _Toc32322770 \h </w:instrText>
        </w:r>
        <w:r>
          <w:rPr>
            <w:webHidden/>
          </w:rPr>
        </w:r>
        <w:r>
          <w:rPr>
            <w:webHidden/>
          </w:rPr>
          <w:fldChar w:fldCharType="separate"/>
        </w:r>
        <w:r w:rsidR="006414DB">
          <w:rPr>
            <w:webHidden/>
          </w:rPr>
          <w:t>24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1" w:history="1">
        <w:r w:rsidR="001B3916" w:rsidRPr="00094F48">
          <w:rPr>
            <w:rStyle w:val="Hypertextovodkaz"/>
          </w:rPr>
          <w:t>5.1   Podvěsek mozkový - hypofýza</w:t>
        </w:r>
        <w:r w:rsidR="001B3916">
          <w:rPr>
            <w:webHidden/>
          </w:rPr>
          <w:tab/>
        </w:r>
        <w:r>
          <w:rPr>
            <w:webHidden/>
          </w:rPr>
          <w:fldChar w:fldCharType="begin"/>
        </w:r>
        <w:r w:rsidR="001B3916">
          <w:rPr>
            <w:webHidden/>
          </w:rPr>
          <w:instrText xml:space="preserve"> PAGEREF _Toc32322771 \h </w:instrText>
        </w:r>
        <w:r>
          <w:rPr>
            <w:webHidden/>
          </w:rPr>
        </w:r>
        <w:r>
          <w:rPr>
            <w:webHidden/>
          </w:rPr>
          <w:fldChar w:fldCharType="separate"/>
        </w:r>
        <w:r w:rsidR="006414DB">
          <w:rPr>
            <w:webHidden/>
          </w:rPr>
          <w:t>24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2" w:history="1">
        <w:r w:rsidR="001B3916" w:rsidRPr="00094F48">
          <w:rPr>
            <w:rStyle w:val="Hypertextovodkaz"/>
          </w:rPr>
          <w:t>5.2   Šišinka - epifýza</w:t>
        </w:r>
        <w:r w:rsidR="001B3916">
          <w:rPr>
            <w:webHidden/>
          </w:rPr>
          <w:tab/>
        </w:r>
        <w:r>
          <w:rPr>
            <w:webHidden/>
          </w:rPr>
          <w:fldChar w:fldCharType="begin"/>
        </w:r>
        <w:r w:rsidR="001B3916">
          <w:rPr>
            <w:webHidden/>
          </w:rPr>
          <w:instrText xml:space="preserve"> PAGEREF _Toc32322772 \h </w:instrText>
        </w:r>
        <w:r>
          <w:rPr>
            <w:webHidden/>
          </w:rPr>
        </w:r>
        <w:r>
          <w:rPr>
            <w:webHidden/>
          </w:rPr>
          <w:fldChar w:fldCharType="separate"/>
        </w:r>
        <w:r w:rsidR="006414DB">
          <w:rPr>
            <w:webHidden/>
          </w:rPr>
          <w:t>24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3" w:history="1">
        <w:r w:rsidR="001B3916" w:rsidRPr="00094F48">
          <w:rPr>
            <w:rStyle w:val="Hypertextovodkaz"/>
          </w:rPr>
          <w:t>5.3   Štítná žláza</w:t>
        </w:r>
        <w:r w:rsidR="001B3916">
          <w:rPr>
            <w:webHidden/>
          </w:rPr>
          <w:tab/>
        </w:r>
        <w:r>
          <w:rPr>
            <w:webHidden/>
          </w:rPr>
          <w:fldChar w:fldCharType="begin"/>
        </w:r>
        <w:r w:rsidR="001B3916">
          <w:rPr>
            <w:webHidden/>
          </w:rPr>
          <w:instrText xml:space="preserve"> PAGEREF _Toc32322773 \h </w:instrText>
        </w:r>
        <w:r>
          <w:rPr>
            <w:webHidden/>
          </w:rPr>
        </w:r>
        <w:r>
          <w:rPr>
            <w:webHidden/>
          </w:rPr>
          <w:fldChar w:fldCharType="separate"/>
        </w:r>
        <w:r w:rsidR="006414DB">
          <w:rPr>
            <w:webHidden/>
          </w:rPr>
          <w:t>24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4" w:history="1">
        <w:r w:rsidR="001B3916" w:rsidRPr="00094F48">
          <w:rPr>
            <w:rStyle w:val="Hypertextovodkaz"/>
          </w:rPr>
          <w:t>5.4   Příštítná tělíska</w:t>
        </w:r>
        <w:r w:rsidR="001B3916">
          <w:rPr>
            <w:webHidden/>
          </w:rPr>
          <w:tab/>
        </w:r>
        <w:r>
          <w:rPr>
            <w:webHidden/>
          </w:rPr>
          <w:fldChar w:fldCharType="begin"/>
        </w:r>
        <w:r w:rsidR="001B3916">
          <w:rPr>
            <w:webHidden/>
          </w:rPr>
          <w:instrText xml:space="preserve"> PAGEREF _Toc32322774 \h </w:instrText>
        </w:r>
        <w:r>
          <w:rPr>
            <w:webHidden/>
          </w:rPr>
        </w:r>
        <w:r>
          <w:rPr>
            <w:webHidden/>
          </w:rPr>
          <w:fldChar w:fldCharType="separate"/>
        </w:r>
        <w:r w:rsidR="006414DB">
          <w:rPr>
            <w:webHidden/>
          </w:rPr>
          <w:t>24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5" w:history="1">
        <w:r w:rsidR="001B3916" w:rsidRPr="00094F48">
          <w:rPr>
            <w:rStyle w:val="Hypertextovodkaz"/>
          </w:rPr>
          <w:t>5.5   Brzlík</w:t>
        </w:r>
        <w:r w:rsidR="001B3916">
          <w:rPr>
            <w:webHidden/>
          </w:rPr>
          <w:tab/>
        </w:r>
        <w:r>
          <w:rPr>
            <w:webHidden/>
          </w:rPr>
          <w:fldChar w:fldCharType="begin"/>
        </w:r>
        <w:r w:rsidR="001B3916">
          <w:rPr>
            <w:webHidden/>
          </w:rPr>
          <w:instrText xml:space="preserve"> PAGEREF _Toc32322775 \h </w:instrText>
        </w:r>
        <w:r>
          <w:rPr>
            <w:webHidden/>
          </w:rPr>
        </w:r>
        <w:r>
          <w:rPr>
            <w:webHidden/>
          </w:rPr>
          <w:fldChar w:fldCharType="separate"/>
        </w:r>
        <w:r w:rsidR="006414DB">
          <w:rPr>
            <w:webHidden/>
          </w:rPr>
          <w:t>24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6" w:history="1">
        <w:r w:rsidR="001B3916" w:rsidRPr="00094F48">
          <w:rPr>
            <w:rStyle w:val="Hypertextovodkaz"/>
          </w:rPr>
          <w:t>5.6   Nadledvinky</w:t>
        </w:r>
        <w:r w:rsidR="001B3916">
          <w:rPr>
            <w:webHidden/>
          </w:rPr>
          <w:tab/>
        </w:r>
        <w:r>
          <w:rPr>
            <w:webHidden/>
          </w:rPr>
          <w:fldChar w:fldCharType="begin"/>
        </w:r>
        <w:r w:rsidR="001B3916">
          <w:rPr>
            <w:webHidden/>
          </w:rPr>
          <w:instrText xml:space="preserve"> PAGEREF _Toc32322776 \h </w:instrText>
        </w:r>
        <w:r>
          <w:rPr>
            <w:webHidden/>
          </w:rPr>
        </w:r>
        <w:r>
          <w:rPr>
            <w:webHidden/>
          </w:rPr>
          <w:fldChar w:fldCharType="separate"/>
        </w:r>
        <w:r w:rsidR="006414DB">
          <w:rPr>
            <w:webHidden/>
          </w:rPr>
          <w:t>25</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7" w:history="1">
        <w:r w:rsidR="001B3916" w:rsidRPr="00094F48">
          <w:rPr>
            <w:rStyle w:val="Hypertextovodkaz"/>
          </w:rPr>
          <w:t>5.7   Slinivka břišní (Langerhansovy ostrůvky)</w:t>
        </w:r>
        <w:r w:rsidR="001B3916">
          <w:rPr>
            <w:webHidden/>
          </w:rPr>
          <w:tab/>
        </w:r>
        <w:r>
          <w:rPr>
            <w:webHidden/>
          </w:rPr>
          <w:fldChar w:fldCharType="begin"/>
        </w:r>
        <w:r w:rsidR="001B3916">
          <w:rPr>
            <w:webHidden/>
          </w:rPr>
          <w:instrText xml:space="preserve"> PAGEREF _Toc32322777 \h </w:instrText>
        </w:r>
        <w:r>
          <w:rPr>
            <w:webHidden/>
          </w:rPr>
        </w:r>
        <w:r>
          <w:rPr>
            <w:webHidden/>
          </w:rPr>
          <w:fldChar w:fldCharType="separate"/>
        </w:r>
        <w:r w:rsidR="006414DB">
          <w:rPr>
            <w:webHidden/>
          </w:rPr>
          <w:t>25</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8" w:history="1">
        <w:r w:rsidR="001B3916" w:rsidRPr="00094F48">
          <w:rPr>
            <w:rStyle w:val="Hypertextovodkaz"/>
          </w:rPr>
          <w:t>5.8   Pohlavní orgány (varle, vaječník)</w:t>
        </w:r>
        <w:r w:rsidR="001B3916">
          <w:rPr>
            <w:webHidden/>
          </w:rPr>
          <w:tab/>
        </w:r>
        <w:r>
          <w:rPr>
            <w:webHidden/>
          </w:rPr>
          <w:fldChar w:fldCharType="begin"/>
        </w:r>
        <w:r w:rsidR="001B3916">
          <w:rPr>
            <w:webHidden/>
          </w:rPr>
          <w:instrText xml:space="preserve"> PAGEREF _Toc32322778 \h </w:instrText>
        </w:r>
        <w:r>
          <w:rPr>
            <w:webHidden/>
          </w:rPr>
        </w:r>
        <w:r>
          <w:rPr>
            <w:webHidden/>
          </w:rPr>
          <w:fldChar w:fldCharType="separate"/>
        </w:r>
        <w:r w:rsidR="006414DB">
          <w:rPr>
            <w:webHidden/>
          </w:rPr>
          <w:t>25</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79" w:history="1">
        <w:r w:rsidR="001B3916" w:rsidRPr="00094F48">
          <w:rPr>
            <w:rStyle w:val="Hypertextovodkaz"/>
          </w:rPr>
          <w:t>5.9   Další orgány kde se tvoří hormony</w:t>
        </w:r>
        <w:r w:rsidR="001B3916">
          <w:rPr>
            <w:webHidden/>
          </w:rPr>
          <w:tab/>
        </w:r>
        <w:r>
          <w:rPr>
            <w:webHidden/>
          </w:rPr>
          <w:fldChar w:fldCharType="begin"/>
        </w:r>
        <w:r w:rsidR="001B3916">
          <w:rPr>
            <w:webHidden/>
          </w:rPr>
          <w:instrText xml:space="preserve"> PAGEREF _Toc32322779 \h </w:instrText>
        </w:r>
        <w:r>
          <w:rPr>
            <w:webHidden/>
          </w:rPr>
        </w:r>
        <w:r>
          <w:rPr>
            <w:webHidden/>
          </w:rPr>
          <w:fldChar w:fldCharType="separate"/>
        </w:r>
        <w:r w:rsidR="006414DB">
          <w:rPr>
            <w:webHidden/>
          </w:rPr>
          <w:t>25</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80" w:history="1">
        <w:r w:rsidR="001B3916" w:rsidRPr="00094F48">
          <w:rPr>
            <w:rStyle w:val="Hypertextovodkaz"/>
          </w:rPr>
          <w:t>6)</w:t>
        </w:r>
        <w:r w:rsidR="001B3916">
          <w:rPr>
            <w:rFonts w:eastAsiaTheme="minorEastAsia" w:cstheme="minorBidi"/>
            <w:b w:val="0"/>
            <w:bCs w:val="0"/>
            <w:smallCaps w:val="0"/>
            <w:color w:val="auto"/>
            <w:sz w:val="22"/>
            <w:szCs w:val="22"/>
            <w:lang w:eastAsia="cs-CZ"/>
          </w:rPr>
          <w:tab/>
        </w:r>
        <w:r w:rsidR="001B3916" w:rsidRPr="00094F48">
          <w:rPr>
            <w:rStyle w:val="Hypertextovodkaz"/>
          </w:rPr>
          <w:t>Oběhová soustava</w:t>
        </w:r>
        <w:r w:rsidR="001B3916">
          <w:rPr>
            <w:webHidden/>
          </w:rPr>
          <w:tab/>
        </w:r>
        <w:r>
          <w:rPr>
            <w:webHidden/>
          </w:rPr>
          <w:fldChar w:fldCharType="begin"/>
        </w:r>
        <w:r w:rsidR="001B3916">
          <w:rPr>
            <w:webHidden/>
          </w:rPr>
          <w:instrText xml:space="preserve"> PAGEREF _Toc32322780 \h </w:instrText>
        </w:r>
        <w:r>
          <w:rPr>
            <w:webHidden/>
          </w:rPr>
        </w:r>
        <w:r>
          <w:rPr>
            <w:webHidden/>
          </w:rPr>
          <w:fldChar w:fldCharType="separate"/>
        </w:r>
        <w:r w:rsidR="006414DB">
          <w:rPr>
            <w:webHidden/>
          </w:rPr>
          <w:t>27</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81" w:history="1">
        <w:r w:rsidR="001B3916" w:rsidRPr="00094F48">
          <w:rPr>
            <w:rStyle w:val="Hypertextovodkaz"/>
          </w:rPr>
          <w:t>6.1   Krevní oběh</w:t>
        </w:r>
        <w:r w:rsidR="001B3916">
          <w:rPr>
            <w:webHidden/>
          </w:rPr>
          <w:tab/>
        </w:r>
        <w:r>
          <w:rPr>
            <w:webHidden/>
          </w:rPr>
          <w:fldChar w:fldCharType="begin"/>
        </w:r>
        <w:r w:rsidR="001B3916">
          <w:rPr>
            <w:webHidden/>
          </w:rPr>
          <w:instrText xml:space="preserve"> PAGEREF _Toc32322781 \h </w:instrText>
        </w:r>
        <w:r>
          <w:rPr>
            <w:webHidden/>
          </w:rPr>
        </w:r>
        <w:r>
          <w:rPr>
            <w:webHidden/>
          </w:rPr>
          <w:fldChar w:fldCharType="separate"/>
        </w:r>
        <w:r w:rsidR="006414DB">
          <w:rPr>
            <w:webHidden/>
          </w:rPr>
          <w:t>27</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82" w:history="1">
        <w:r w:rsidR="001B3916" w:rsidRPr="00094F48">
          <w:rPr>
            <w:rStyle w:val="Hypertextovodkaz"/>
          </w:rPr>
          <w:t>6.2   Tělní tekutiny (krev, lymfa)</w:t>
        </w:r>
        <w:r w:rsidR="001B3916">
          <w:rPr>
            <w:webHidden/>
          </w:rPr>
          <w:tab/>
        </w:r>
        <w:r>
          <w:rPr>
            <w:webHidden/>
          </w:rPr>
          <w:fldChar w:fldCharType="begin"/>
        </w:r>
        <w:r w:rsidR="001B3916">
          <w:rPr>
            <w:webHidden/>
          </w:rPr>
          <w:instrText xml:space="preserve"> PAGEREF _Toc32322782 \h </w:instrText>
        </w:r>
        <w:r>
          <w:rPr>
            <w:webHidden/>
          </w:rPr>
        </w:r>
        <w:r>
          <w:rPr>
            <w:webHidden/>
          </w:rPr>
          <w:fldChar w:fldCharType="separate"/>
        </w:r>
        <w:r w:rsidR="006414DB">
          <w:rPr>
            <w:webHidden/>
          </w:rPr>
          <w:t>29</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83" w:history="1">
        <w:r w:rsidR="001B3916" w:rsidRPr="00094F48">
          <w:rPr>
            <w:rStyle w:val="Hypertextovodkaz"/>
          </w:rPr>
          <w:t>7)</w:t>
        </w:r>
        <w:r w:rsidR="001B3916">
          <w:rPr>
            <w:rFonts w:eastAsiaTheme="minorEastAsia" w:cstheme="minorBidi"/>
            <w:b w:val="0"/>
            <w:bCs w:val="0"/>
            <w:smallCaps w:val="0"/>
            <w:color w:val="auto"/>
            <w:sz w:val="22"/>
            <w:szCs w:val="22"/>
            <w:lang w:eastAsia="cs-CZ"/>
          </w:rPr>
          <w:tab/>
        </w:r>
        <w:r w:rsidR="001B3916" w:rsidRPr="00094F48">
          <w:rPr>
            <w:rStyle w:val="Hypertextovodkaz"/>
          </w:rPr>
          <w:t>Trávicí soustava</w:t>
        </w:r>
        <w:r w:rsidR="001B3916">
          <w:rPr>
            <w:webHidden/>
          </w:rPr>
          <w:tab/>
        </w:r>
        <w:r>
          <w:rPr>
            <w:webHidden/>
          </w:rPr>
          <w:fldChar w:fldCharType="begin"/>
        </w:r>
        <w:r w:rsidR="001B3916">
          <w:rPr>
            <w:webHidden/>
          </w:rPr>
          <w:instrText xml:space="preserve"> PAGEREF _Toc32322783 \h </w:instrText>
        </w:r>
        <w:r>
          <w:rPr>
            <w:webHidden/>
          </w:rPr>
        </w:r>
        <w:r>
          <w:rPr>
            <w:webHidden/>
          </w:rPr>
          <w:fldChar w:fldCharType="separate"/>
        </w:r>
        <w:r w:rsidR="006414DB">
          <w:rPr>
            <w:webHidden/>
          </w:rPr>
          <w:t>31</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84" w:history="1">
        <w:r w:rsidR="001B3916" w:rsidRPr="00094F48">
          <w:rPr>
            <w:rStyle w:val="Hypertextovodkaz"/>
          </w:rPr>
          <w:t>7.1   Dutina ústní</w:t>
        </w:r>
        <w:r w:rsidR="001B3916">
          <w:rPr>
            <w:webHidden/>
          </w:rPr>
          <w:tab/>
        </w:r>
        <w:r>
          <w:rPr>
            <w:webHidden/>
          </w:rPr>
          <w:fldChar w:fldCharType="begin"/>
        </w:r>
        <w:r w:rsidR="001B3916">
          <w:rPr>
            <w:webHidden/>
          </w:rPr>
          <w:instrText xml:space="preserve"> PAGEREF _Toc32322784 \h </w:instrText>
        </w:r>
        <w:r>
          <w:rPr>
            <w:webHidden/>
          </w:rPr>
        </w:r>
        <w:r>
          <w:rPr>
            <w:webHidden/>
          </w:rPr>
          <w:fldChar w:fldCharType="separate"/>
        </w:r>
        <w:r w:rsidR="006414DB">
          <w:rPr>
            <w:webHidden/>
          </w:rPr>
          <w:t>31</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85" w:history="1">
        <w:r w:rsidR="001B3916" w:rsidRPr="00094F48">
          <w:rPr>
            <w:rStyle w:val="Hypertextovodkaz"/>
          </w:rPr>
          <w:t>7.2   Trávicí trubice</w:t>
        </w:r>
        <w:r w:rsidR="001B3916">
          <w:rPr>
            <w:webHidden/>
          </w:rPr>
          <w:tab/>
        </w:r>
        <w:r>
          <w:rPr>
            <w:webHidden/>
          </w:rPr>
          <w:fldChar w:fldCharType="begin"/>
        </w:r>
        <w:r w:rsidR="001B3916">
          <w:rPr>
            <w:webHidden/>
          </w:rPr>
          <w:instrText xml:space="preserve"> PAGEREF _Toc32322785 \h </w:instrText>
        </w:r>
        <w:r>
          <w:rPr>
            <w:webHidden/>
          </w:rPr>
        </w:r>
        <w:r>
          <w:rPr>
            <w:webHidden/>
          </w:rPr>
          <w:fldChar w:fldCharType="separate"/>
        </w:r>
        <w:r w:rsidR="006414DB">
          <w:rPr>
            <w:webHidden/>
          </w:rPr>
          <w:t>31</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86" w:history="1">
        <w:r w:rsidR="001B3916" w:rsidRPr="00094F48">
          <w:rPr>
            <w:rStyle w:val="Hypertextovodkaz"/>
          </w:rPr>
          <w:t>7.3   Přídatné orgány trávicí soustavy</w:t>
        </w:r>
        <w:r w:rsidR="001B3916">
          <w:rPr>
            <w:webHidden/>
          </w:rPr>
          <w:tab/>
        </w:r>
        <w:r>
          <w:rPr>
            <w:webHidden/>
          </w:rPr>
          <w:fldChar w:fldCharType="begin"/>
        </w:r>
        <w:r w:rsidR="001B3916">
          <w:rPr>
            <w:webHidden/>
          </w:rPr>
          <w:instrText xml:space="preserve"> PAGEREF _Toc32322786 \h </w:instrText>
        </w:r>
        <w:r>
          <w:rPr>
            <w:webHidden/>
          </w:rPr>
        </w:r>
        <w:r>
          <w:rPr>
            <w:webHidden/>
          </w:rPr>
          <w:fldChar w:fldCharType="separate"/>
        </w:r>
        <w:r w:rsidR="006414DB">
          <w:rPr>
            <w:webHidden/>
          </w:rPr>
          <w:t>32</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87" w:history="1">
        <w:r w:rsidR="001B3916" w:rsidRPr="00094F48">
          <w:rPr>
            <w:rStyle w:val="Hypertextovodkaz"/>
          </w:rPr>
          <w:t>8)</w:t>
        </w:r>
        <w:r w:rsidR="001B3916">
          <w:rPr>
            <w:rFonts w:eastAsiaTheme="minorEastAsia" w:cstheme="minorBidi"/>
            <w:b w:val="0"/>
            <w:bCs w:val="0"/>
            <w:smallCaps w:val="0"/>
            <w:color w:val="auto"/>
            <w:sz w:val="22"/>
            <w:szCs w:val="22"/>
            <w:lang w:eastAsia="cs-CZ"/>
          </w:rPr>
          <w:tab/>
        </w:r>
        <w:r w:rsidR="001B3916" w:rsidRPr="00094F48">
          <w:rPr>
            <w:rStyle w:val="Hypertextovodkaz"/>
          </w:rPr>
          <w:t>Močopohlavní soustava</w:t>
        </w:r>
        <w:r w:rsidR="001B3916">
          <w:rPr>
            <w:webHidden/>
          </w:rPr>
          <w:tab/>
        </w:r>
        <w:r>
          <w:rPr>
            <w:webHidden/>
          </w:rPr>
          <w:fldChar w:fldCharType="begin"/>
        </w:r>
        <w:r w:rsidR="001B3916">
          <w:rPr>
            <w:webHidden/>
          </w:rPr>
          <w:instrText xml:space="preserve"> PAGEREF _Toc32322787 \h </w:instrText>
        </w:r>
        <w:r>
          <w:rPr>
            <w:webHidden/>
          </w:rPr>
        </w:r>
        <w:r>
          <w:rPr>
            <w:webHidden/>
          </w:rPr>
          <w:fldChar w:fldCharType="separate"/>
        </w:r>
        <w:r w:rsidR="006414DB">
          <w:rPr>
            <w:webHidden/>
          </w:rPr>
          <w:t>34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88" w:history="1">
        <w:r w:rsidR="001B3916" w:rsidRPr="00094F48">
          <w:rPr>
            <w:rStyle w:val="Hypertextovodkaz"/>
          </w:rPr>
          <w:t>8.1   Vylučovací soustava (ústrojí močové)</w:t>
        </w:r>
        <w:r w:rsidR="001B3916">
          <w:rPr>
            <w:webHidden/>
          </w:rPr>
          <w:tab/>
        </w:r>
        <w:r>
          <w:rPr>
            <w:webHidden/>
          </w:rPr>
          <w:fldChar w:fldCharType="begin"/>
        </w:r>
        <w:r w:rsidR="001B3916">
          <w:rPr>
            <w:webHidden/>
          </w:rPr>
          <w:instrText xml:space="preserve"> PAGEREF _Toc32322788 \h </w:instrText>
        </w:r>
        <w:r>
          <w:rPr>
            <w:webHidden/>
          </w:rPr>
        </w:r>
        <w:r>
          <w:rPr>
            <w:webHidden/>
          </w:rPr>
          <w:fldChar w:fldCharType="separate"/>
        </w:r>
        <w:r w:rsidR="006414DB">
          <w:rPr>
            <w:webHidden/>
          </w:rPr>
          <w:t>34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89" w:history="1">
        <w:r w:rsidR="001B3916" w:rsidRPr="00094F48">
          <w:rPr>
            <w:rStyle w:val="Hypertextovodkaz"/>
          </w:rPr>
          <w:t>8.2   Pohlavní orgány – žena</w:t>
        </w:r>
        <w:r w:rsidR="001B3916">
          <w:rPr>
            <w:webHidden/>
          </w:rPr>
          <w:tab/>
        </w:r>
        <w:r>
          <w:rPr>
            <w:webHidden/>
          </w:rPr>
          <w:fldChar w:fldCharType="begin"/>
        </w:r>
        <w:r w:rsidR="001B3916">
          <w:rPr>
            <w:webHidden/>
          </w:rPr>
          <w:instrText xml:space="preserve"> PAGEREF _Toc32322789 \h </w:instrText>
        </w:r>
        <w:r>
          <w:rPr>
            <w:webHidden/>
          </w:rPr>
        </w:r>
        <w:r>
          <w:rPr>
            <w:webHidden/>
          </w:rPr>
          <w:fldChar w:fldCharType="separate"/>
        </w:r>
        <w:r w:rsidR="006414DB">
          <w:rPr>
            <w:webHidden/>
          </w:rPr>
          <w:t>34</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90" w:history="1">
        <w:r w:rsidR="001B3916" w:rsidRPr="00094F48">
          <w:rPr>
            <w:rStyle w:val="Hypertextovodkaz"/>
          </w:rPr>
          <w:t>8.3   Pohlavní orgány – muž</w:t>
        </w:r>
        <w:r w:rsidR="001B3916">
          <w:rPr>
            <w:webHidden/>
          </w:rPr>
          <w:tab/>
        </w:r>
        <w:r>
          <w:rPr>
            <w:webHidden/>
          </w:rPr>
          <w:fldChar w:fldCharType="begin"/>
        </w:r>
        <w:r w:rsidR="001B3916">
          <w:rPr>
            <w:webHidden/>
          </w:rPr>
          <w:instrText xml:space="preserve"> PAGEREF _Toc32322790 \h </w:instrText>
        </w:r>
        <w:r>
          <w:rPr>
            <w:webHidden/>
          </w:rPr>
        </w:r>
        <w:r>
          <w:rPr>
            <w:webHidden/>
          </w:rPr>
          <w:fldChar w:fldCharType="separate"/>
        </w:r>
        <w:r w:rsidR="006414DB">
          <w:rPr>
            <w:webHidden/>
          </w:rPr>
          <w:t>35</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91" w:history="1">
        <w:r w:rsidR="001B3916" w:rsidRPr="00094F48">
          <w:rPr>
            <w:rStyle w:val="Hypertextovodkaz"/>
          </w:rPr>
          <w:t>9)</w:t>
        </w:r>
        <w:r w:rsidR="001B3916">
          <w:rPr>
            <w:rFonts w:eastAsiaTheme="minorEastAsia" w:cstheme="minorBidi"/>
            <w:b w:val="0"/>
            <w:bCs w:val="0"/>
            <w:smallCaps w:val="0"/>
            <w:color w:val="auto"/>
            <w:sz w:val="22"/>
            <w:szCs w:val="22"/>
            <w:lang w:eastAsia="cs-CZ"/>
          </w:rPr>
          <w:tab/>
        </w:r>
        <w:r w:rsidR="001B3916" w:rsidRPr="00094F48">
          <w:rPr>
            <w:rStyle w:val="Hypertextovodkaz"/>
          </w:rPr>
          <w:t>Dýchací soustava</w:t>
        </w:r>
        <w:r w:rsidR="001B3916">
          <w:rPr>
            <w:webHidden/>
          </w:rPr>
          <w:tab/>
        </w:r>
        <w:r>
          <w:rPr>
            <w:webHidden/>
          </w:rPr>
          <w:fldChar w:fldCharType="begin"/>
        </w:r>
        <w:r w:rsidR="001B3916">
          <w:rPr>
            <w:webHidden/>
          </w:rPr>
          <w:instrText xml:space="preserve"> PAGEREF _Toc32322791 \h </w:instrText>
        </w:r>
        <w:r>
          <w:rPr>
            <w:webHidden/>
          </w:rPr>
        </w:r>
        <w:r>
          <w:rPr>
            <w:webHidden/>
          </w:rPr>
          <w:fldChar w:fldCharType="separate"/>
        </w:r>
        <w:r w:rsidR="006414DB">
          <w:rPr>
            <w:webHidden/>
          </w:rPr>
          <w:t>37</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92" w:history="1">
        <w:r w:rsidR="001B3916" w:rsidRPr="00094F48">
          <w:rPr>
            <w:rStyle w:val="Hypertextovodkaz"/>
          </w:rPr>
          <w:t>9.1   Horní cesty dýchací</w:t>
        </w:r>
        <w:r w:rsidR="001B3916">
          <w:rPr>
            <w:webHidden/>
          </w:rPr>
          <w:tab/>
        </w:r>
        <w:r>
          <w:rPr>
            <w:webHidden/>
          </w:rPr>
          <w:fldChar w:fldCharType="begin"/>
        </w:r>
        <w:r w:rsidR="001B3916">
          <w:rPr>
            <w:webHidden/>
          </w:rPr>
          <w:instrText xml:space="preserve"> PAGEREF _Toc32322792 \h </w:instrText>
        </w:r>
        <w:r>
          <w:rPr>
            <w:webHidden/>
          </w:rPr>
        </w:r>
        <w:r>
          <w:rPr>
            <w:webHidden/>
          </w:rPr>
          <w:fldChar w:fldCharType="separate"/>
        </w:r>
        <w:r w:rsidR="006414DB">
          <w:rPr>
            <w:webHidden/>
          </w:rPr>
          <w:t>37</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93" w:history="1">
        <w:r w:rsidR="001B3916" w:rsidRPr="00094F48">
          <w:rPr>
            <w:rStyle w:val="Hypertextovodkaz"/>
          </w:rPr>
          <w:t>9.2   Dolní cesty dýchací</w:t>
        </w:r>
        <w:r w:rsidR="001B3916">
          <w:rPr>
            <w:webHidden/>
          </w:rPr>
          <w:tab/>
        </w:r>
        <w:r>
          <w:rPr>
            <w:webHidden/>
          </w:rPr>
          <w:fldChar w:fldCharType="begin"/>
        </w:r>
        <w:r w:rsidR="001B3916">
          <w:rPr>
            <w:webHidden/>
          </w:rPr>
          <w:instrText xml:space="preserve"> PAGEREF _Toc32322793 \h </w:instrText>
        </w:r>
        <w:r>
          <w:rPr>
            <w:webHidden/>
          </w:rPr>
        </w:r>
        <w:r>
          <w:rPr>
            <w:webHidden/>
          </w:rPr>
          <w:fldChar w:fldCharType="separate"/>
        </w:r>
        <w:r w:rsidR="006414DB">
          <w:rPr>
            <w:webHidden/>
          </w:rPr>
          <w:t>37</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94" w:history="1">
        <w:r w:rsidR="001B3916" w:rsidRPr="00094F48">
          <w:rPr>
            <w:rStyle w:val="Hypertextovodkaz"/>
          </w:rPr>
          <w:t>9.3   Plicní ventilace, přenos dýchacích plynů</w:t>
        </w:r>
        <w:r w:rsidR="001B3916">
          <w:rPr>
            <w:webHidden/>
          </w:rPr>
          <w:tab/>
        </w:r>
        <w:r>
          <w:rPr>
            <w:webHidden/>
          </w:rPr>
          <w:fldChar w:fldCharType="begin"/>
        </w:r>
        <w:r w:rsidR="001B3916">
          <w:rPr>
            <w:webHidden/>
          </w:rPr>
          <w:instrText xml:space="preserve"> PAGEREF _Toc32322794 \h </w:instrText>
        </w:r>
        <w:r>
          <w:rPr>
            <w:webHidden/>
          </w:rPr>
        </w:r>
        <w:r>
          <w:rPr>
            <w:webHidden/>
          </w:rPr>
          <w:fldChar w:fldCharType="separate"/>
        </w:r>
        <w:r w:rsidR="006414DB">
          <w:rPr>
            <w:webHidden/>
          </w:rPr>
          <w:t>38</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795" w:history="1">
        <w:r w:rsidR="001B3916" w:rsidRPr="00094F48">
          <w:rPr>
            <w:rStyle w:val="Hypertextovodkaz"/>
          </w:rPr>
          <w:t>10)</w:t>
        </w:r>
        <w:r w:rsidR="001B3916">
          <w:rPr>
            <w:rFonts w:eastAsiaTheme="minorEastAsia" w:cstheme="minorBidi"/>
            <w:b w:val="0"/>
            <w:bCs w:val="0"/>
            <w:smallCaps w:val="0"/>
            <w:color w:val="auto"/>
            <w:sz w:val="22"/>
            <w:szCs w:val="22"/>
            <w:lang w:eastAsia="cs-CZ"/>
          </w:rPr>
          <w:tab/>
        </w:r>
        <w:r w:rsidR="001B3916" w:rsidRPr="00094F48">
          <w:rPr>
            <w:rStyle w:val="Hypertextovodkaz"/>
          </w:rPr>
          <w:t>Smyslové soustavy</w:t>
        </w:r>
        <w:r w:rsidR="001B3916">
          <w:rPr>
            <w:webHidden/>
          </w:rPr>
          <w:tab/>
        </w:r>
        <w:r>
          <w:rPr>
            <w:webHidden/>
          </w:rPr>
          <w:fldChar w:fldCharType="begin"/>
        </w:r>
        <w:r w:rsidR="001B3916">
          <w:rPr>
            <w:webHidden/>
          </w:rPr>
          <w:instrText xml:space="preserve"> PAGEREF _Toc32322795 \h </w:instrText>
        </w:r>
        <w:r>
          <w:rPr>
            <w:webHidden/>
          </w:rPr>
        </w:r>
        <w:r>
          <w:rPr>
            <w:webHidden/>
          </w:rPr>
          <w:fldChar w:fldCharType="separate"/>
        </w:r>
        <w:r w:rsidR="006414DB">
          <w:rPr>
            <w:webHidden/>
          </w:rPr>
          <w:t>40</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96" w:history="1">
        <w:r w:rsidR="001B3916" w:rsidRPr="00094F48">
          <w:rPr>
            <w:rStyle w:val="Hypertextovodkaz"/>
          </w:rPr>
          <w:t>10.1   Kůže</w:t>
        </w:r>
        <w:r w:rsidR="001B3916">
          <w:rPr>
            <w:webHidden/>
          </w:rPr>
          <w:tab/>
        </w:r>
        <w:r>
          <w:rPr>
            <w:webHidden/>
          </w:rPr>
          <w:fldChar w:fldCharType="begin"/>
        </w:r>
        <w:r w:rsidR="001B3916">
          <w:rPr>
            <w:webHidden/>
          </w:rPr>
          <w:instrText xml:space="preserve"> PAGEREF _Toc32322796 \h </w:instrText>
        </w:r>
        <w:r>
          <w:rPr>
            <w:webHidden/>
          </w:rPr>
        </w:r>
        <w:r>
          <w:rPr>
            <w:webHidden/>
          </w:rPr>
          <w:fldChar w:fldCharType="separate"/>
        </w:r>
        <w:r w:rsidR="006414DB">
          <w:rPr>
            <w:webHidden/>
          </w:rPr>
          <w:t>40</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97" w:history="1">
        <w:r w:rsidR="001B3916" w:rsidRPr="00094F48">
          <w:rPr>
            <w:rStyle w:val="Hypertextovodkaz"/>
          </w:rPr>
          <w:t>10.2   Oko</w:t>
        </w:r>
        <w:r w:rsidR="001B3916">
          <w:rPr>
            <w:webHidden/>
          </w:rPr>
          <w:tab/>
        </w:r>
        <w:r>
          <w:rPr>
            <w:webHidden/>
          </w:rPr>
          <w:fldChar w:fldCharType="begin"/>
        </w:r>
        <w:r w:rsidR="001B3916">
          <w:rPr>
            <w:webHidden/>
          </w:rPr>
          <w:instrText xml:space="preserve"> PAGEREF _Toc32322797 \h </w:instrText>
        </w:r>
        <w:r>
          <w:rPr>
            <w:webHidden/>
          </w:rPr>
        </w:r>
        <w:r>
          <w:rPr>
            <w:webHidden/>
          </w:rPr>
          <w:fldChar w:fldCharType="separate"/>
        </w:r>
        <w:r w:rsidR="006414DB">
          <w:rPr>
            <w:webHidden/>
          </w:rPr>
          <w:t>40</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98" w:history="1">
        <w:r w:rsidR="001B3916" w:rsidRPr="00094F48">
          <w:rPr>
            <w:rStyle w:val="Hypertextovodkaz"/>
          </w:rPr>
          <w:t>10.3   Ucho</w:t>
        </w:r>
        <w:r w:rsidR="001B3916">
          <w:rPr>
            <w:webHidden/>
          </w:rPr>
          <w:tab/>
        </w:r>
        <w:r>
          <w:rPr>
            <w:webHidden/>
          </w:rPr>
          <w:fldChar w:fldCharType="begin"/>
        </w:r>
        <w:r w:rsidR="001B3916">
          <w:rPr>
            <w:webHidden/>
          </w:rPr>
          <w:instrText xml:space="preserve"> PAGEREF _Toc32322798 \h </w:instrText>
        </w:r>
        <w:r>
          <w:rPr>
            <w:webHidden/>
          </w:rPr>
        </w:r>
        <w:r>
          <w:rPr>
            <w:webHidden/>
          </w:rPr>
          <w:fldChar w:fldCharType="separate"/>
        </w:r>
        <w:r w:rsidR="006414DB">
          <w:rPr>
            <w:webHidden/>
          </w:rPr>
          <w:t>40</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799" w:history="1">
        <w:r w:rsidR="001B3916" w:rsidRPr="00094F48">
          <w:rPr>
            <w:rStyle w:val="Hypertextovodkaz"/>
          </w:rPr>
          <w:t>10.4   Další smysly (čich, chuť, propriocepce)</w:t>
        </w:r>
        <w:r w:rsidR="001B3916">
          <w:rPr>
            <w:webHidden/>
          </w:rPr>
          <w:tab/>
        </w:r>
        <w:r>
          <w:rPr>
            <w:webHidden/>
          </w:rPr>
          <w:fldChar w:fldCharType="begin"/>
        </w:r>
        <w:r w:rsidR="001B3916">
          <w:rPr>
            <w:webHidden/>
          </w:rPr>
          <w:instrText xml:space="preserve"> PAGEREF _Toc32322799 \h </w:instrText>
        </w:r>
        <w:r>
          <w:rPr>
            <w:webHidden/>
          </w:rPr>
        </w:r>
        <w:r>
          <w:rPr>
            <w:webHidden/>
          </w:rPr>
          <w:fldChar w:fldCharType="separate"/>
        </w:r>
        <w:r w:rsidR="006414DB">
          <w:rPr>
            <w:webHidden/>
          </w:rPr>
          <w:t>40</w:t>
        </w:r>
        <w:r>
          <w:rPr>
            <w:webHidden/>
          </w:rPr>
          <w:fldChar w:fldCharType="end"/>
        </w:r>
      </w:hyperlink>
    </w:p>
    <w:p w:rsidR="001B3916" w:rsidRDefault="00671964">
      <w:pPr>
        <w:pStyle w:val="Obsah1"/>
        <w:rPr>
          <w:rFonts w:eastAsiaTheme="minorEastAsia" w:cstheme="minorBidi"/>
          <w:b w:val="0"/>
          <w:bCs w:val="0"/>
          <w:smallCaps w:val="0"/>
          <w:color w:val="auto"/>
          <w:sz w:val="22"/>
          <w:szCs w:val="22"/>
          <w:lang w:eastAsia="cs-CZ"/>
        </w:rPr>
      </w:pPr>
      <w:hyperlink w:anchor="_Toc32322800" w:history="1">
        <w:r w:rsidR="001B3916" w:rsidRPr="00094F48">
          <w:rPr>
            <w:rStyle w:val="Hypertextovodkaz"/>
          </w:rPr>
          <w:t>11)</w:t>
        </w:r>
        <w:r w:rsidR="001B3916">
          <w:rPr>
            <w:rFonts w:eastAsiaTheme="minorEastAsia" w:cstheme="minorBidi"/>
            <w:b w:val="0"/>
            <w:bCs w:val="0"/>
            <w:smallCaps w:val="0"/>
            <w:color w:val="auto"/>
            <w:sz w:val="22"/>
            <w:szCs w:val="22"/>
            <w:lang w:eastAsia="cs-CZ"/>
          </w:rPr>
          <w:tab/>
        </w:r>
        <w:r w:rsidR="001B3916" w:rsidRPr="00094F48">
          <w:rPr>
            <w:rStyle w:val="Hypertextovodkaz"/>
          </w:rPr>
          <w:t>Ontogeneze jedince</w:t>
        </w:r>
        <w:r w:rsidR="001B3916">
          <w:rPr>
            <w:webHidden/>
          </w:rPr>
          <w:tab/>
        </w:r>
        <w:r>
          <w:rPr>
            <w:webHidden/>
          </w:rPr>
          <w:fldChar w:fldCharType="begin"/>
        </w:r>
        <w:r w:rsidR="001B3916">
          <w:rPr>
            <w:webHidden/>
          </w:rPr>
          <w:instrText xml:space="preserve"> PAGEREF _Toc32322800 \h </w:instrText>
        </w:r>
        <w:r>
          <w:rPr>
            <w:webHidden/>
          </w:rPr>
        </w:r>
        <w:r>
          <w:rPr>
            <w:webHidden/>
          </w:rPr>
          <w:fldChar w:fldCharType="separate"/>
        </w:r>
        <w:r w:rsidR="006414DB">
          <w:rPr>
            <w:webHidden/>
          </w:rPr>
          <w:t>41</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801" w:history="1">
        <w:r w:rsidR="001B3916" w:rsidRPr="00094F48">
          <w:rPr>
            <w:rStyle w:val="Hypertextovodkaz"/>
          </w:rPr>
          <w:t>11.1   Prenatální vývoj</w:t>
        </w:r>
        <w:r w:rsidR="001B3916">
          <w:rPr>
            <w:webHidden/>
          </w:rPr>
          <w:tab/>
        </w:r>
        <w:r>
          <w:rPr>
            <w:webHidden/>
          </w:rPr>
          <w:fldChar w:fldCharType="begin"/>
        </w:r>
        <w:r w:rsidR="001B3916">
          <w:rPr>
            <w:webHidden/>
          </w:rPr>
          <w:instrText xml:space="preserve"> PAGEREF _Toc32322801 \h </w:instrText>
        </w:r>
        <w:r>
          <w:rPr>
            <w:webHidden/>
          </w:rPr>
        </w:r>
        <w:r>
          <w:rPr>
            <w:webHidden/>
          </w:rPr>
          <w:fldChar w:fldCharType="separate"/>
        </w:r>
        <w:r w:rsidR="006414DB">
          <w:rPr>
            <w:webHidden/>
          </w:rPr>
          <w:t>41</w:t>
        </w:r>
        <w:r>
          <w:rPr>
            <w:webHidden/>
          </w:rPr>
          <w:fldChar w:fldCharType="end"/>
        </w:r>
      </w:hyperlink>
    </w:p>
    <w:p w:rsidR="001B3916" w:rsidRDefault="00671964">
      <w:pPr>
        <w:pStyle w:val="Obsah2"/>
        <w:rPr>
          <w:rFonts w:eastAsiaTheme="minorEastAsia" w:cstheme="minorBidi"/>
          <w:b w:val="0"/>
          <w:bCs w:val="0"/>
          <w:color w:val="auto"/>
          <w:sz w:val="22"/>
          <w:szCs w:val="22"/>
          <w:lang w:eastAsia="cs-CZ"/>
        </w:rPr>
      </w:pPr>
      <w:hyperlink w:anchor="_Toc32322802" w:history="1">
        <w:r w:rsidR="001B3916" w:rsidRPr="00094F48">
          <w:rPr>
            <w:rStyle w:val="Hypertextovodkaz"/>
          </w:rPr>
          <w:t>11.2   Postnatální vývoj</w:t>
        </w:r>
        <w:r w:rsidR="001B3916">
          <w:rPr>
            <w:webHidden/>
          </w:rPr>
          <w:tab/>
        </w:r>
        <w:r>
          <w:rPr>
            <w:webHidden/>
          </w:rPr>
          <w:fldChar w:fldCharType="begin"/>
        </w:r>
        <w:r w:rsidR="001B3916">
          <w:rPr>
            <w:webHidden/>
          </w:rPr>
          <w:instrText xml:space="preserve"> PAGEREF _Toc32322802 \h </w:instrText>
        </w:r>
        <w:r>
          <w:rPr>
            <w:webHidden/>
          </w:rPr>
        </w:r>
        <w:r>
          <w:rPr>
            <w:webHidden/>
          </w:rPr>
          <w:fldChar w:fldCharType="separate"/>
        </w:r>
        <w:r w:rsidR="006414DB">
          <w:rPr>
            <w:webHidden/>
          </w:rPr>
          <w:t>42</w:t>
        </w:r>
        <w:r>
          <w:rPr>
            <w:webHidden/>
          </w:rPr>
          <w:fldChar w:fldCharType="end"/>
        </w:r>
      </w:hyperlink>
    </w:p>
    <w:p w:rsidR="00B004E5" w:rsidRPr="00B004E5" w:rsidRDefault="00671964" w:rsidP="001B3916">
      <w:pPr>
        <w:pStyle w:val="Obsah2"/>
      </w:pPr>
      <w:r>
        <w:fldChar w:fldCharType="end"/>
      </w:r>
    </w:p>
    <w:p w:rsidR="00825E8C" w:rsidRPr="00F40864" w:rsidRDefault="00F40864" w:rsidP="00B073B8">
      <w:pPr>
        <w:pStyle w:val="Nzev"/>
        <w:numPr>
          <w:ilvl w:val="0"/>
          <w:numId w:val="3"/>
        </w:numPr>
        <w:outlineLvl w:val="0"/>
        <w:rPr>
          <w:b/>
          <w:smallCaps/>
          <w:sz w:val="48"/>
        </w:rPr>
      </w:pPr>
      <w:bookmarkStart w:id="0" w:name="_Toc32322755"/>
      <w:r w:rsidRPr="00F40864">
        <w:rPr>
          <w:b/>
          <w:smallCaps/>
          <w:sz w:val="48"/>
        </w:rPr>
        <w:lastRenderedPageBreak/>
        <w:t>Základy cytologie</w:t>
      </w:r>
      <w:bookmarkEnd w:id="0"/>
    </w:p>
    <w:p w:rsidR="00B073B8" w:rsidRDefault="00B073B8" w:rsidP="00763890">
      <w:pPr>
        <w:ind w:firstLine="360"/>
        <w:jc w:val="both"/>
      </w:pPr>
      <w:r>
        <w:t xml:space="preserve">Cytologie je vědní obor, jehož předmětem je studium buněk. Buňku lze charakterizovat jako základní stavební jednotku živé hmoty, která vykazuje všechny základní životní projevy (strukturální i funkční). Za základní životní projevy buňky jsou považovány pohyb, látková přeměna (metabolismus) dráždivost, adaptace (přizpůsobivost), růst a rozmnožování. Pouze jednobuněčný organismus splňuje všechny zmíněné projevy a je schopen samostatného života. </w:t>
      </w:r>
    </w:p>
    <w:p w:rsidR="00B073B8" w:rsidRDefault="00B073B8" w:rsidP="00763890">
      <w:pPr>
        <w:ind w:firstLine="360"/>
        <w:jc w:val="both"/>
      </w:pPr>
      <w:r>
        <w:t xml:space="preserve">Z fylogenetického hlediska můžeme za původní jednobuněčné organismy označit </w:t>
      </w:r>
      <w:proofErr w:type="spellStart"/>
      <w:r>
        <w:t>prokaryotické</w:t>
      </w:r>
      <w:proofErr w:type="spellEnd"/>
      <w:r>
        <w:t xml:space="preserve"> buňky (Obrázek 1). S postupným vývojem byla primitivní buňka obohacena o určité struktury a rozčleněna na jednotlivé organely zajišťující vlastní funkc</w:t>
      </w:r>
      <w:r w:rsidR="00CA12AE">
        <w:t>e.</w:t>
      </w:r>
      <w:r>
        <w:t xml:space="preserve"> </w:t>
      </w:r>
      <w:r w:rsidR="00027099">
        <w:t xml:space="preserve">Procesem </w:t>
      </w:r>
      <w:proofErr w:type="spellStart"/>
      <w:r w:rsidR="00027099">
        <w:t>vchlipováním</w:t>
      </w:r>
      <w:proofErr w:type="spellEnd"/>
      <w:r w:rsidR="00027099">
        <w:t xml:space="preserve"> částí vlastní plazmatické membrány a příjmem jiných </w:t>
      </w:r>
      <w:proofErr w:type="spellStart"/>
      <w:r w:rsidR="00027099">
        <w:t>prokaryotických</w:t>
      </w:r>
      <w:proofErr w:type="spellEnd"/>
      <w:r w:rsidR="00027099">
        <w:t xml:space="preserve"> buněk (</w:t>
      </w:r>
      <w:proofErr w:type="spellStart"/>
      <w:r w:rsidR="00027099">
        <w:t>endosymbiózou</w:t>
      </w:r>
      <w:proofErr w:type="spellEnd"/>
      <w:r w:rsidR="00027099">
        <w:t>)</w:t>
      </w:r>
      <w:r w:rsidR="00CA12AE">
        <w:t xml:space="preserve"> pravděpodobně vznikla </w:t>
      </w:r>
      <w:r>
        <w:t>buňka eukaryotická, kter</w:t>
      </w:r>
      <w:r w:rsidR="00CA12AE">
        <w:t>á</w:t>
      </w:r>
      <w:r>
        <w:t xml:space="preserve"> se </w:t>
      </w:r>
      <w:r w:rsidR="00027099">
        <w:t xml:space="preserve">později </w:t>
      </w:r>
      <w:r>
        <w:t xml:space="preserve">rozdělila </w:t>
      </w:r>
      <w:r w:rsidRPr="00E7537C">
        <w:t>na rostlin</w:t>
      </w:r>
      <w:r w:rsidR="008625B3" w:rsidRPr="00E7537C">
        <w:t>n</w:t>
      </w:r>
      <w:r w:rsidRPr="00E7537C">
        <w:t>ou</w:t>
      </w:r>
      <w:r>
        <w:t xml:space="preserve"> buňku a buňku živočišnou (Obrázek 1). </w:t>
      </w:r>
      <w:r w:rsidR="002A60BE">
        <w:t>Některé základní rysy jsou společné pro všechny typy buněk. Všechny buňky jsou ohraničeny plazmatickou membránou, uvnitř membrány je polotekutá substance nazývaná cytosol, v cytosolu jsou uloženy geny ve formě molekuly DNA a v jejím okolí drobné organely s názvem ribozomy.</w:t>
      </w:r>
    </w:p>
    <w:p w:rsidR="00B073B8" w:rsidRDefault="00B073B8" w:rsidP="00B073B8">
      <w:pPr>
        <w:spacing w:after="0"/>
        <w:jc w:val="center"/>
      </w:pPr>
      <w:r w:rsidRPr="0023629D">
        <w:rPr>
          <w:noProof/>
          <w:lang w:eastAsia="cs-CZ"/>
        </w:rPr>
        <w:drawing>
          <wp:inline distT="0" distB="0" distL="0" distR="0">
            <wp:extent cx="4371975" cy="4810125"/>
            <wp:effectExtent l="19050" t="0" r="9525" b="0"/>
            <wp:docPr id="1" name="obrázek 4" descr="https://eluc.kr-olomoucky.cz/uploads/images/22532/content_bunka_Hnaka.png"/>
            <wp:cNvGraphicFramePr/>
            <a:graphic xmlns:a="http://schemas.openxmlformats.org/drawingml/2006/main">
              <a:graphicData uri="http://schemas.openxmlformats.org/drawingml/2006/picture">
                <pic:pic xmlns:pic="http://schemas.openxmlformats.org/drawingml/2006/picture">
                  <pic:nvPicPr>
                    <pic:cNvPr id="11266" name="Picture 2" descr="https://eluc.kr-olomoucky.cz/uploads/images/22532/content_bunka_Hnaka.png"/>
                    <pic:cNvPicPr>
                      <a:picLocks noChangeAspect="1" noChangeArrowheads="1"/>
                    </pic:cNvPicPr>
                  </pic:nvPicPr>
                  <pic:blipFill>
                    <a:blip r:embed="rId9" cstate="print"/>
                    <a:srcRect t="3213" r="3824"/>
                    <a:stretch>
                      <a:fillRect/>
                    </a:stretch>
                  </pic:blipFill>
                  <pic:spPr bwMode="auto">
                    <a:xfrm>
                      <a:off x="0" y="0"/>
                      <a:ext cx="4371975" cy="4810125"/>
                    </a:xfrm>
                    <a:prstGeom prst="rect">
                      <a:avLst/>
                    </a:prstGeom>
                    <a:noFill/>
                    <a:ln w="9525">
                      <a:noFill/>
                      <a:miter lim="800000"/>
                      <a:headEnd/>
                      <a:tailEnd/>
                    </a:ln>
                  </pic:spPr>
                </pic:pic>
              </a:graphicData>
            </a:graphic>
          </wp:inline>
        </w:drawing>
      </w:r>
    </w:p>
    <w:p w:rsidR="00B073B8" w:rsidRPr="006A6C1F" w:rsidRDefault="00B073B8" w:rsidP="00B073B8">
      <w:pPr>
        <w:jc w:val="center"/>
      </w:pPr>
      <w:r w:rsidRPr="00B073B8">
        <w:rPr>
          <w:b/>
        </w:rPr>
        <w:t>Obrázek 1</w:t>
      </w:r>
      <w:r>
        <w:t xml:space="preserve"> – </w:t>
      </w:r>
      <w:r w:rsidRPr="002F1581">
        <w:rPr>
          <w:b/>
        </w:rPr>
        <w:t>Druhy buněk</w:t>
      </w:r>
      <w:r>
        <w:t xml:space="preserve"> (Dostupné z: </w:t>
      </w:r>
      <w:r w:rsidRPr="006A6C1F">
        <w:t>https://eluc.kr-olomoucky.cz/verejne/lekce/2</w:t>
      </w:r>
      <w:r>
        <w:t>)</w:t>
      </w:r>
    </w:p>
    <w:p w:rsidR="002A60BE" w:rsidRDefault="002A60BE" w:rsidP="002A60BE">
      <w:pPr>
        <w:ind w:firstLine="360"/>
        <w:jc w:val="both"/>
      </w:pPr>
      <w:r>
        <w:lastRenderedPageBreak/>
        <w:t>Lidské tělo je mnohobuněčný organismus</w:t>
      </w:r>
      <w:r w:rsidRPr="008625B3">
        <w:t>, tvořen</w:t>
      </w:r>
      <w:r w:rsidR="008625B3" w:rsidRPr="008625B3">
        <w:t>é</w:t>
      </w:r>
      <w:r>
        <w:t xml:space="preserve"> živočišnými buňkami. Buňky lidského organismu nejsou přizpůsobeny samostatnému životu a tvoří specializované tkáně, které tvoří jednotlivé orgány, ty se pak skládají v orgánové soustavy a výsledkem souboru orgánových soustav je organismus. Buňky lidského těla mají různou velikost, tvar a funkci v závislosti na typu tkáně, ve které se nacházejí. </w:t>
      </w:r>
    </w:p>
    <w:p w:rsidR="003B76E0" w:rsidRDefault="003B76E0" w:rsidP="00763890">
      <w:pPr>
        <w:ind w:firstLine="420"/>
        <w:jc w:val="both"/>
      </w:pPr>
      <w:r>
        <w:t xml:space="preserve">Lidské tělo je mnohobuněčný organismus a je složené </w:t>
      </w:r>
      <w:proofErr w:type="gramStart"/>
      <w:r>
        <w:t>cca z 45</w:t>
      </w:r>
      <w:proofErr w:type="gramEnd"/>
      <w:r>
        <w:t xml:space="preserve"> biliónů buněk (odhad)</w:t>
      </w:r>
      <w:r w:rsidR="00862C8F">
        <w:t xml:space="preserve">. Průměrná velikost buněk je odhadována okolo 20 </w:t>
      </w:r>
      <w:proofErr w:type="spellStart"/>
      <w:r w:rsidR="00862C8F">
        <w:rPr>
          <w:rFonts w:cs="Calibri"/>
        </w:rPr>
        <w:t>μ</w:t>
      </w:r>
      <w:r w:rsidR="00862C8F">
        <w:t>m</w:t>
      </w:r>
      <w:proofErr w:type="spellEnd"/>
      <w:r w:rsidR="00862C8F">
        <w:t>. Mezi nejmenší buňky lidského těla jsou řazeny červené krvinky nebo mužská pohlavní buňka – spermie. K</w:t>
      </w:r>
      <w:r w:rsidR="00027099">
        <w:t xml:space="preserve"> </w:t>
      </w:r>
      <w:r w:rsidR="00862C8F">
        <w:t>největším buňkám lidského těla se řadí nervové buňky (</w:t>
      </w:r>
      <w:proofErr w:type="spellStart"/>
      <w:r w:rsidR="00862C8F">
        <w:t>motoneurony</w:t>
      </w:r>
      <w:proofErr w:type="spellEnd"/>
      <w:r w:rsidR="00862C8F">
        <w:t xml:space="preserve">) nebo ženská pohlavní buňka – </w:t>
      </w:r>
      <w:proofErr w:type="spellStart"/>
      <w:r w:rsidR="00862C8F">
        <w:t>oocyt</w:t>
      </w:r>
      <w:proofErr w:type="spellEnd"/>
      <w:r w:rsidR="00862C8F">
        <w:t xml:space="preserve">. Tvar buněk je velmi rozmanitý a je přizpůsoben funkci dané buňky. Nejjednodušším tvarem je kulovitý tvar buňky. Dále můžeme rozpoznat mnohostěny, buňky oválné, rozvětvené nebo s výběžky. Většina buněk lidského těla vykazuje stejný tvar po celou dobu svého života. Výjimkou jsou například bílé krvinky, které mají tvar proměnlivý a mohou vytvářet panožky. </w:t>
      </w:r>
    </w:p>
    <w:p w:rsidR="00862C8F" w:rsidRDefault="00862C8F" w:rsidP="00763890">
      <w:pPr>
        <w:ind w:firstLine="420"/>
        <w:jc w:val="both"/>
      </w:pPr>
    </w:p>
    <w:p w:rsidR="003B76E0" w:rsidRPr="00745032" w:rsidRDefault="003B76E0" w:rsidP="00324798">
      <w:pPr>
        <w:pStyle w:val="Podtitul"/>
        <w:numPr>
          <w:ilvl w:val="0"/>
          <w:numId w:val="0"/>
        </w:numPr>
        <w:spacing w:after="120"/>
        <w:outlineLvl w:val="1"/>
        <w:rPr>
          <w:b/>
          <w:i w:val="0"/>
          <w:color w:val="365F91" w:themeColor="accent1" w:themeShade="BF"/>
          <w:sz w:val="28"/>
        </w:rPr>
      </w:pPr>
      <w:bookmarkStart w:id="1" w:name="_Toc32322756"/>
      <w:proofErr w:type="gramStart"/>
      <w:r w:rsidRPr="00745032">
        <w:rPr>
          <w:b/>
          <w:i w:val="0"/>
          <w:color w:val="365F91" w:themeColor="accent1" w:themeShade="BF"/>
          <w:sz w:val="28"/>
        </w:rPr>
        <w:t>1.1   Buňka</w:t>
      </w:r>
      <w:proofErr w:type="gramEnd"/>
      <w:r w:rsidRPr="00745032">
        <w:rPr>
          <w:b/>
          <w:i w:val="0"/>
          <w:color w:val="365F91" w:themeColor="accent1" w:themeShade="BF"/>
          <w:sz w:val="28"/>
        </w:rPr>
        <w:t xml:space="preserve"> </w:t>
      </w:r>
      <w:proofErr w:type="spellStart"/>
      <w:r w:rsidRPr="00745032">
        <w:rPr>
          <w:b/>
          <w:i w:val="0"/>
          <w:color w:val="365F91" w:themeColor="accent1" w:themeShade="BF"/>
          <w:sz w:val="28"/>
        </w:rPr>
        <w:t>prokaryotická</w:t>
      </w:r>
      <w:bookmarkEnd w:id="1"/>
      <w:proofErr w:type="spellEnd"/>
    </w:p>
    <w:p w:rsidR="00B073B8" w:rsidRDefault="00B073B8" w:rsidP="00763890">
      <w:pPr>
        <w:ind w:firstLine="420"/>
        <w:jc w:val="both"/>
      </w:pPr>
      <w:proofErr w:type="spellStart"/>
      <w:r>
        <w:t>Prokaryotické</w:t>
      </w:r>
      <w:proofErr w:type="spellEnd"/>
      <w:r>
        <w:t xml:space="preserve"> organismy se vyskytují na naší planetě více než 3,5 milionu let. Po dobu 1,5 milionu let byla </w:t>
      </w:r>
      <w:proofErr w:type="spellStart"/>
      <w:r>
        <w:t>prokaryota</w:t>
      </w:r>
      <w:proofErr w:type="spellEnd"/>
      <w:r>
        <w:t xml:space="preserve"> jedinými živými organismy na Zemi. Svými schopnostmi dokonalé adaptace </w:t>
      </w:r>
      <w:r w:rsidR="008625B3" w:rsidRPr="00E7537C">
        <w:t>dokázala</w:t>
      </w:r>
      <w:r>
        <w:t xml:space="preserve"> reagovat na měnící se podmínky Země. Dále svou činností ovlivnila charakter naší planety a stále jsou dominantní složkou biosféry naší planety. Nachází se všude tam, kde je život, ale i tam kde je život pro </w:t>
      </w:r>
      <w:proofErr w:type="spellStart"/>
      <w:r>
        <w:t>eukaryota</w:t>
      </w:r>
      <w:proofErr w:type="spellEnd"/>
      <w:r>
        <w:t xml:space="preserve"> život nesnadný nebo nemožný (horké, slané, kyselé, </w:t>
      </w:r>
      <w:proofErr w:type="gramStart"/>
      <w:r>
        <w:t>zásadité..).</w:t>
      </w:r>
      <w:proofErr w:type="gramEnd"/>
      <w:r>
        <w:t xml:space="preserve"> V dnešní době jsou nejznámě</w:t>
      </w:r>
      <w:r w:rsidR="00521BFA">
        <w:t xml:space="preserve">jšími </w:t>
      </w:r>
      <w:proofErr w:type="spellStart"/>
      <w:r w:rsidR="00521BFA">
        <w:t>prokaryot</w:t>
      </w:r>
      <w:r w:rsidR="00BA2D50">
        <w:t>y</w:t>
      </w:r>
      <w:proofErr w:type="spellEnd"/>
      <w:r w:rsidR="00521BFA">
        <w:t xml:space="preserve"> </w:t>
      </w:r>
      <w:proofErr w:type="gramStart"/>
      <w:r w:rsidR="00521BFA">
        <w:t>bakterie</w:t>
      </w:r>
      <w:proofErr w:type="gramEnd"/>
      <w:r w:rsidR="00521BFA">
        <w:t>, jenž</w:t>
      </w:r>
      <w:r>
        <w:t xml:space="preserve"> mají různý přínos pro náš </w:t>
      </w:r>
      <w:proofErr w:type="gramStart"/>
      <w:r>
        <w:t>organismus.</w:t>
      </w:r>
      <w:proofErr w:type="gramEnd"/>
      <w:r>
        <w:t xml:space="preserve"> V přírodě zajišťují chemické procesy, bez kterých by byl život jako takový zcela nemožný.</w:t>
      </w:r>
      <w:r w:rsidR="006764EE" w:rsidRPr="006764EE">
        <w:t xml:space="preserve"> </w:t>
      </w:r>
      <w:r w:rsidR="006764EE">
        <w:t>Proto následující popis bude charakteristický právě pro bakterie.</w:t>
      </w:r>
    </w:p>
    <w:p w:rsidR="00AD7FC2" w:rsidRDefault="00AD7FC2" w:rsidP="00763890">
      <w:pPr>
        <w:ind w:firstLine="420"/>
        <w:jc w:val="both"/>
      </w:pPr>
      <w:proofErr w:type="spellStart"/>
      <w:r>
        <w:t>Prokaryota</w:t>
      </w:r>
      <w:proofErr w:type="spellEnd"/>
      <w:r>
        <w:t xml:space="preserve"> jsou jednobuněčné organismy. Některé druhy mají tendenci vytvářet shluky dvou a více buněk a někdy tvoří kolonie, kde může docházet ke specializaci a tzv. „dělbě práce“. Tvary jsou různé. Nejčastějším tvarem jsou kulaté koky, tyčinky nebo spirálovité spirily. Většina </w:t>
      </w:r>
      <w:proofErr w:type="spellStart"/>
      <w:r>
        <w:t>prokaryot</w:t>
      </w:r>
      <w:proofErr w:type="spellEnd"/>
      <w:r>
        <w:t xml:space="preserve"> dosahuje velikosti okolo 1-5 </w:t>
      </w:r>
      <w:proofErr w:type="spellStart"/>
      <w:r>
        <w:rPr>
          <w:rFonts w:cs="Calibri"/>
        </w:rPr>
        <w:t>μ</w:t>
      </w:r>
      <w:r>
        <w:t>m</w:t>
      </w:r>
      <w:proofErr w:type="spellEnd"/>
      <w:r>
        <w:t xml:space="preserve">. Téměř všechny </w:t>
      </w:r>
      <w:r w:rsidR="006764EE">
        <w:t>bakterie</w:t>
      </w:r>
      <w:r>
        <w:t xml:space="preserve"> mají okolo plazmatické membrány buněčnou stěnu</w:t>
      </w:r>
      <w:r w:rsidR="004C5954">
        <w:t xml:space="preserve">, jejímž základem je molekula </w:t>
      </w:r>
      <w:proofErr w:type="spellStart"/>
      <w:r w:rsidR="004C5954">
        <w:t>peptidoglykanu</w:t>
      </w:r>
      <w:proofErr w:type="spellEnd"/>
      <w:r w:rsidR="004C5954">
        <w:t>. Buněčná stěna</w:t>
      </w:r>
      <w:r>
        <w:t xml:space="preserve"> udržuj</w:t>
      </w:r>
      <w:r w:rsidR="004C5954">
        <w:t>e tvar buň</w:t>
      </w:r>
      <w:r>
        <w:t>k</w:t>
      </w:r>
      <w:r w:rsidR="004C5954">
        <w:t>y</w:t>
      </w:r>
      <w:r>
        <w:t>, poskytuje fyzickou ochranu a za</w:t>
      </w:r>
      <w:r w:rsidR="004C5954">
        <w:t xml:space="preserve">braňuje prasknutí buňky v hypotonickém prostředí. Podle množství </w:t>
      </w:r>
      <w:proofErr w:type="spellStart"/>
      <w:r w:rsidR="004C5954">
        <w:t>peptidoglykanů</w:t>
      </w:r>
      <w:proofErr w:type="spellEnd"/>
      <w:r w:rsidR="004C5954">
        <w:t xml:space="preserve"> (+dalších látek) a uspořádání molekul je možné bakterie rozdělit do dvou hlavních skupin (gram-pozitivní, gram-negativní). Mnoho zástupců</w:t>
      </w:r>
      <w:r w:rsidR="00CA12AE">
        <w:t xml:space="preserve"> </w:t>
      </w:r>
      <w:r w:rsidR="006764EE">
        <w:t>bakterií</w:t>
      </w:r>
      <w:r w:rsidR="00CA12AE">
        <w:t xml:space="preserve"> má na povrchu buněčné</w:t>
      </w:r>
      <w:r w:rsidR="004C5954">
        <w:t xml:space="preserve"> stěn</w:t>
      </w:r>
      <w:r w:rsidR="00CA12AE">
        <w:t>y</w:t>
      </w:r>
      <w:r w:rsidR="004C5954">
        <w:t xml:space="preserve"> ještě jednu ochrannou vrstvu tzv. kapsulu (pouzdro). Gram-negativní buněčná stěna a přítomnost kapsuly zvyšuje obranyschopnost</w:t>
      </w:r>
      <w:r w:rsidR="00BA2D50" w:rsidRPr="00BA2D50">
        <w:t xml:space="preserve"> </w:t>
      </w:r>
      <w:r w:rsidR="00BA2D50">
        <w:t xml:space="preserve">bakterie (např. proti antibiotikům) a jsou pro hostitelské buňky více patogenní. </w:t>
      </w:r>
      <w:r w:rsidR="00B331BF">
        <w:t xml:space="preserve">Cytoplasmatická membrána funguje na rozhraní každé buňky jako selektivní bariéra, která zajišťuje průchod dýchacích plynů, živin a odpadních látek. </w:t>
      </w:r>
      <w:r w:rsidR="00BA2D50">
        <w:t xml:space="preserve">Dalším útvarem, kterým může být bakterie opatřena, jsou výběžky zvané </w:t>
      </w:r>
      <w:proofErr w:type="spellStart"/>
      <w:r w:rsidR="00BA2D50">
        <w:t>pilusy</w:t>
      </w:r>
      <w:proofErr w:type="spellEnd"/>
      <w:r w:rsidR="00BA2D50">
        <w:t xml:space="preserve">. Tyto výběžky mohou sloužit k přichycení bakterie k povrchu, další bakterii, nebo jsou využívány při konjugaci k přenesení DNA. </w:t>
      </w:r>
      <w:r w:rsidR="006764EE">
        <w:t>Bakterie</w:t>
      </w:r>
      <w:r w:rsidR="00CA12AE">
        <w:t xml:space="preserve"> jsou často opatřeny bičíkem, kter</w:t>
      </w:r>
      <w:r w:rsidR="0036785E">
        <w:t>ý</w:t>
      </w:r>
      <w:r w:rsidR="00CA12AE">
        <w:t xml:space="preserve"> jim slouží k </w:t>
      </w:r>
      <w:r w:rsidR="0036785E">
        <w:t>pohybu</w:t>
      </w:r>
      <w:r w:rsidR="00CA12AE">
        <w:t>.</w:t>
      </w:r>
    </w:p>
    <w:p w:rsidR="0036785E" w:rsidRDefault="00F86E92" w:rsidP="002A60BE">
      <w:pPr>
        <w:ind w:firstLine="420"/>
        <w:jc w:val="both"/>
      </w:pPr>
      <w:r>
        <w:t>Vnitřek buňky je vyplněn cytoplasmou, kterou je možno charakterizovat jako tekutý obsah buňky. Uvnitř</w:t>
      </w:r>
      <w:r w:rsidR="00B331BF">
        <w:t xml:space="preserve"> </w:t>
      </w:r>
      <w:r>
        <w:t>buňky</w:t>
      </w:r>
      <w:r w:rsidR="00B331BF">
        <w:t xml:space="preserve"> je </w:t>
      </w:r>
      <w:r w:rsidR="006764EE">
        <w:t xml:space="preserve">kruhovitá molekula </w:t>
      </w:r>
      <w:r w:rsidR="00B331BF">
        <w:t>DNA</w:t>
      </w:r>
      <w:r w:rsidR="006764EE">
        <w:t>, která je</w:t>
      </w:r>
      <w:r w:rsidR="00B331BF">
        <w:t xml:space="preserve"> soustředěna</w:t>
      </w:r>
      <w:r w:rsidR="006764EE">
        <w:t xml:space="preserve"> (sbalena)</w:t>
      </w:r>
      <w:r w:rsidR="00B331BF">
        <w:t xml:space="preserve"> ve středu buňky v oblasti nazývané nukleoid. Není oddělena od oko</w:t>
      </w:r>
      <w:r w:rsidR="006764EE">
        <w:t xml:space="preserve">lního prostoru žádnou membránou a někdy je </w:t>
      </w:r>
      <w:r w:rsidR="006764EE">
        <w:lastRenderedPageBreak/>
        <w:t xml:space="preserve">nazývána jako bakteriální chromozom. </w:t>
      </w:r>
      <w:r>
        <w:t xml:space="preserve">V okolí bakteriálního chromozomu se vyskytují ribozomy. </w:t>
      </w:r>
      <w:r w:rsidR="006764EE">
        <w:t>Mnoho bakterií obsahuje další mnohem menší kružnicové molekuly DNA, které se nazývají plazmidy</w:t>
      </w:r>
      <w:r>
        <w:t xml:space="preserve"> (plazmidy nesou geny pro rezistenci k antibiotikům, pro speciální metabolické procesy a další vzácné procesy)</w:t>
      </w:r>
      <w:r w:rsidR="006764EE">
        <w:t xml:space="preserve">. </w:t>
      </w:r>
      <w:r w:rsidR="00B331BF">
        <w:t>Úlohou DNA je programování metabolismu, řízení rozmnožování a růstu buňky.</w:t>
      </w:r>
      <w:r w:rsidR="006764EE">
        <w:t xml:space="preserve"> Bakterie se rozmnožuje binárním dělením. Protože binární děle</w:t>
      </w:r>
      <w:r w:rsidR="00B12ECD">
        <w:t>ní je nepohlavní proces, je většina</w:t>
      </w:r>
      <w:r w:rsidR="006764EE">
        <w:t xml:space="preserve"> potom</w:t>
      </w:r>
      <w:r w:rsidR="00B12ECD">
        <w:t>ků shodná</w:t>
      </w:r>
      <w:r w:rsidR="006764EE">
        <w:t xml:space="preserve"> s rodičovskou buňkou a bakterie se tak mohou dělit velmi rychle.</w:t>
      </w:r>
      <w:r w:rsidR="00B12ECD">
        <w:t xml:space="preserve"> I přes nepohlavní dělení může při replikaci DNA docházet k mutacím (změně v molekule DNA) a někteří potomci mohou vykazovat odlišné znaky od rodičovské buňky. Právě nově vzniklé mutace pak mají vliv na genetickou rozmanitost a vznikají tak jedinci lépe přizpůsobeni na místní prostředí.</w:t>
      </w:r>
      <w:r w:rsidR="00AE2042">
        <w:t xml:space="preserve"> Bakterie jsou schopné měnit svou DNA dalšími procesy (transformace, transdukce, konjugace). Mohou přijmout obnaženou DNA z okolního prostředí a přijmout tak nové geny (transformace). Transdukce je proces, který umožňuje přenos bakteriálních genů z jedné hostitelské buňky na druhou</w:t>
      </w:r>
      <w:r w:rsidR="00BD311A">
        <w:t xml:space="preserve"> prostřednictvím </w:t>
      </w:r>
      <w:r w:rsidR="00AE2042">
        <w:t>fágů (virus infikující bakterii). Posled</w:t>
      </w:r>
      <w:r>
        <w:t xml:space="preserve">ní možností je konjugace, kde dochází k přímému </w:t>
      </w:r>
      <w:r w:rsidR="00BD311A">
        <w:t>přenosu</w:t>
      </w:r>
      <w:r>
        <w:t xml:space="preserve"> genetického materiálu (vlastní DNA, </w:t>
      </w:r>
      <w:proofErr w:type="spellStart"/>
      <w:r>
        <w:t>plazmid</w:t>
      </w:r>
      <w:proofErr w:type="spellEnd"/>
      <w:r>
        <w:t>) mezi dvěma bakteriálními buňkami, které se pomocí po</w:t>
      </w:r>
      <w:r w:rsidR="00324798">
        <w:t xml:space="preserve">hlavních </w:t>
      </w:r>
      <w:proofErr w:type="spellStart"/>
      <w:r w:rsidR="00324798">
        <w:t>pilosů</w:t>
      </w:r>
      <w:proofErr w:type="spellEnd"/>
      <w:r w:rsidR="00324798">
        <w:t xml:space="preserve"> dočasně spojily.</w:t>
      </w:r>
    </w:p>
    <w:p w:rsidR="00B073B8" w:rsidRDefault="00B073B8" w:rsidP="00763890">
      <w:pPr>
        <w:jc w:val="both"/>
      </w:pPr>
    </w:p>
    <w:p w:rsidR="00825E8C" w:rsidRPr="00745032" w:rsidRDefault="00F40864" w:rsidP="00F40864">
      <w:pPr>
        <w:pStyle w:val="Podtitul"/>
        <w:numPr>
          <w:ilvl w:val="0"/>
          <w:numId w:val="0"/>
        </w:numPr>
        <w:spacing w:after="120"/>
        <w:outlineLvl w:val="1"/>
        <w:rPr>
          <w:b/>
          <w:i w:val="0"/>
          <w:color w:val="365F91" w:themeColor="accent1" w:themeShade="BF"/>
          <w:sz w:val="28"/>
        </w:rPr>
      </w:pPr>
      <w:bookmarkStart w:id="2" w:name="_Toc32322757"/>
      <w:proofErr w:type="gramStart"/>
      <w:r w:rsidRPr="00745032">
        <w:rPr>
          <w:b/>
          <w:i w:val="0"/>
          <w:color w:val="365F91" w:themeColor="accent1" w:themeShade="BF"/>
          <w:sz w:val="28"/>
        </w:rPr>
        <w:t xml:space="preserve">1.2   </w:t>
      </w:r>
      <w:r w:rsidR="00825E8C" w:rsidRPr="00745032">
        <w:rPr>
          <w:b/>
          <w:i w:val="0"/>
          <w:color w:val="365F91" w:themeColor="accent1" w:themeShade="BF"/>
          <w:sz w:val="28"/>
        </w:rPr>
        <w:t>Buňka</w:t>
      </w:r>
      <w:proofErr w:type="gramEnd"/>
      <w:r w:rsidR="00825E8C" w:rsidRPr="00745032">
        <w:rPr>
          <w:b/>
          <w:i w:val="0"/>
          <w:color w:val="365F91" w:themeColor="accent1" w:themeShade="BF"/>
          <w:sz w:val="28"/>
        </w:rPr>
        <w:t xml:space="preserve"> eukaryotická (živočišná)</w:t>
      </w:r>
      <w:bookmarkEnd w:id="2"/>
    </w:p>
    <w:p w:rsidR="000B0EA2" w:rsidRDefault="00027099" w:rsidP="002A60BE">
      <w:pPr>
        <w:ind w:firstLine="420"/>
        <w:jc w:val="both"/>
      </w:pPr>
      <w:r>
        <w:t xml:space="preserve">V průběhu vývoje vznikaly různé buněčné struktury, které </w:t>
      </w:r>
      <w:r w:rsidRPr="00E7537C">
        <w:t>začal</w:t>
      </w:r>
      <w:r w:rsidR="00B82F0B" w:rsidRPr="00E7537C">
        <w:t>y</w:t>
      </w:r>
      <w:r>
        <w:t xml:space="preserve"> vyplňovat vnitřní prostor b</w:t>
      </w:r>
      <w:r w:rsidR="002A60BE">
        <w:t>uňk</w:t>
      </w:r>
      <w:r>
        <w:t>y. Jádro bylo obaleno do membrány, která se v průběhu dělení rozpouští a umožňuje vzniku ch</w:t>
      </w:r>
      <w:r w:rsidR="00BD5553">
        <w:t>r</w:t>
      </w:r>
      <w:r>
        <w:t xml:space="preserve">omozomů, dále vznikl </w:t>
      </w:r>
      <w:proofErr w:type="spellStart"/>
      <w:r>
        <w:t>endomembránový</w:t>
      </w:r>
      <w:proofErr w:type="spellEnd"/>
      <w:r>
        <w:t xml:space="preserve"> systém, mitochondrie, chloroplasty a bičík typu 9+2. Eukaryotické buňky prochází životním cyklem s</w:t>
      </w:r>
      <w:r w:rsidR="000B0EA2">
        <w:t> </w:t>
      </w:r>
      <w:r>
        <w:t>procesy</w:t>
      </w:r>
      <w:r w:rsidR="000B0EA2">
        <w:t>,</w:t>
      </w:r>
      <w:r>
        <w:t xml:space="preserve"> jako jsou mitóza a meióza. </w:t>
      </w:r>
      <w:r w:rsidR="000B0EA2">
        <w:t xml:space="preserve">Dnes tedy existují dva typy eukaryotických buněk, kde je možné rozlišit buňku živočišnou a rostlinou. Oba typy buněk mají mnoho organel společných (jádro, </w:t>
      </w:r>
      <w:proofErr w:type="spellStart"/>
      <w:r w:rsidR="000B0EA2">
        <w:t>endomebránový</w:t>
      </w:r>
      <w:proofErr w:type="spellEnd"/>
      <w:r w:rsidR="000B0EA2">
        <w:t xml:space="preserve"> systém, mitochondrie) a některé organely živočišné buňce chybí (chloroplast, vakuola, buněčná stěna). V následujícím textu budou přiblíženy jednotlivé organely živočišné buňky</w:t>
      </w:r>
      <w:r w:rsidR="002170F8">
        <w:t xml:space="preserve"> (internetový odkaz D a E)</w:t>
      </w:r>
      <w:r w:rsidR="000B0EA2">
        <w:t>.</w:t>
      </w:r>
    </w:p>
    <w:p w:rsidR="000B0EA2" w:rsidRPr="00467A62" w:rsidRDefault="000B0EA2" w:rsidP="003707C0">
      <w:pPr>
        <w:pStyle w:val="Podtitul"/>
        <w:spacing w:before="360"/>
        <w:rPr>
          <w:b/>
        </w:rPr>
      </w:pPr>
      <w:r w:rsidRPr="00467A62">
        <w:rPr>
          <w:b/>
        </w:rPr>
        <w:t>Cytoplazmatická membrána</w:t>
      </w:r>
    </w:p>
    <w:p w:rsidR="005E571B" w:rsidRDefault="00745032" w:rsidP="002A60BE">
      <w:pPr>
        <w:ind w:firstLine="420"/>
        <w:jc w:val="both"/>
      </w:pPr>
      <w:r>
        <w:t>Cytoplazmatick</w:t>
      </w:r>
      <w:r w:rsidR="00F353F4">
        <w:t>á</w:t>
      </w:r>
      <w:r>
        <w:t xml:space="preserve"> membrán</w:t>
      </w:r>
      <w:r w:rsidR="00F353F4">
        <w:t>a</w:t>
      </w:r>
      <w:r>
        <w:t xml:space="preserve"> (</w:t>
      </w:r>
      <w:proofErr w:type="spellStart"/>
      <w:r>
        <w:t>biomembránu</w:t>
      </w:r>
      <w:proofErr w:type="spellEnd"/>
      <w:r>
        <w:t xml:space="preserve">) </w:t>
      </w:r>
      <w:r w:rsidR="00F353F4">
        <w:t>ohraničuje každou buňku od okolí.</w:t>
      </w:r>
      <w:r>
        <w:t xml:space="preserve"> </w:t>
      </w:r>
      <w:r w:rsidR="00F353F4">
        <w:t>J</w:t>
      </w:r>
      <w:r>
        <w:t xml:space="preserve">e </w:t>
      </w:r>
      <w:r w:rsidR="00F353F4">
        <w:t>tvořena dvěma základními strukturami -</w:t>
      </w:r>
      <w:r>
        <w:t xml:space="preserve"> dvojvrstv</w:t>
      </w:r>
      <w:r w:rsidR="00F353F4">
        <w:t>ou</w:t>
      </w:r>
      <w:r>
        <w:t xml:space="preserve"> fosfolipidů a bílkovin</w:t>
      </w:r>
      <w:r w:rsidR="00F353F4">
        <w:t>ami</w:t>
      </w:r>
      <w:r>
        <w:t>.</w:t>
      </w:r>
      <w:r w:rsidR="00F353F4">
        <w:t xml:space="preserve"> V </w:t>
      </w:r>
      <w:proofErr w:type="spellStart"/>
      <w:r w:rsidR="00F353F4">
        <w:t>biomembráně</w:t>
      </w:r>
      <w:proofErr w:type="spellEnd"/>
      <w:r w:rsidR="00F353F4">
        <w:t xml:space="preserve"> jsou ukotveny četné receptory (signální molekuly), pro různé chemické signály. Zajišťují přenos informací mezi buňkou</w:t>
      </w:r>
      <w:r w:rsidR="005E571B">
        <w:t xml:space="preserve"> a okolním prostředím, mezi buňkami a uvnitř buněk.</w:t>
      </w:r>
      <w:r>
        <w:t xml:space="preserve"> </w:t>
      </w:r>
      <w:r w:rsidR="005E571B">
        <w:t>Systém uspořádání fosfolipidů zajišťuje tzv. fluiditu membrány (volný nebo řízený posun bílkovin). Polopropustnost membrány zajišťuje přenos látek do buňky. Některé látky mohou do buňky vstupovat volně na základě difúze (malé molekuly (dýchací plyny, voda, uhlovodíky,</w:t>
      </w:r>
      <w:r w:rsidR="00BD5553">
        <w:t xml:space="preserve"> aj.</w:t>
      </w:r>
      <w:r w:rsidR="005E571B">
        <w:t>)</w:t>
      </w:r>
      <w:r w:rsidR="00BD5553">
        <w:t>,</w:t>
      </w:r>
      <w:r w:rsidR="005E571B">
        <w:t xml:space="preserve"> jiné látky prostupují membránou pomocí membránových bílkovin (iontových kanálů, </w:t>
      </w:r>
      <w:proofErr w:type="spellStart"/>
      <w:r w:rsidR="005E571B">
        <w:t>přenašečové</w:t>
      </w:r>
      <w:proofErr w:type="spellEnd"/>
      <w:r w:rsidR="005E571B">
        <w:t xml:space="preserve"> proteiny) nebo vytvořených transportní váčků (exostóza, endocytóza). Membránové bílkoviny </w:t>
      </w:r>
      <w:r w:rsidR="00227BCA">
        <w:t>zajišťují transport většiny životně důležitých látek. Vz</w:t>
      </w:r>
      <w:r w:rsidR="005E571B">
        <w:t xml:space="preserve">hledem k měnícím se </w:t>
      </w:r>
      <w:r w:rsidR="00227BCA">
        <w:t xml:space="preserve">okolním i vnitřním </w:t>
      </w:r>
      <w:r w:rsidR="005E571B">
        <w:t xml:space="preserve">podmínkám udržuje </w:t>
      </w:r>
      <w:proofErr w:type="spellStart"/>
      <w:r w:rsidR="005E571B">
        <w:t>biomembrána</w:t>
      </w:r>
      <w:proofErr w:type="spellEnd"/>
      <w:r w:rsidR="005E571B">
        <w:t xml:space="preserve"> polotekutou</w:t>
      </w:r>
      <w:r w:rsidR="00227BCA">
        <w:t xml:space="preserve"> strukturu</w:t>
      </w:r>
      <w:r w:rsidR="005E571B">
        <w:t>. Tato vlastnost umožňuje posun membránových bílkovin na potřebné místo</w:t>
      </w:r>
      <w:r w:rsidR="00F95EA2">
        <w:t xml:space="preserve"> (internetový odkaz A)</w:t>
      </w:r>
      <w:r w:rsidR="005E571B">
        <w:t>.</w:t>
      </w:r>
    </w:p>
    <w:p w:rsidR="000B0EA2" w:rsidRDefault="00F353F4" w:rsidP="002A60BE">
      <w:pPr>
        <w:ind w:firstLine="420"/>
        <w:jc w:val="both"/>
      </w:pPr>
      <w:r>
        <w:t xml:space="preserve">Fosfolipidy jsou tvořeny </w:t>
      </w:r>
      <w:r w:rsidR="00227BCA">
        <w:t xml:space="preserve">hydrofilní hlavičkou a dvěma hydrofobními ocasy. Hlavičky fosfolipidů jsou v kontaktu s vnější a vnitřním prostředím buňky. Membránové proteiny jsou větší molekuly, </w:t>
      </w:r>
      <w:r w:rsidR="00227BCA">
        <w:lastRenderedPageBreak/>
        <w:t xml:space="preserve">které jsou do membrány </w:t>
      </w:r>
      <w:r w:rsidR="00B82F0B" w:rsidRPr="00E7537C">
        <w:t>zanořeny</w:t>
      </w:r>
      <w:r w:rsidR="00227BCA">
        <w:t xml:space="preserve"> buď zcela</w:t>
      </w:r>
      <w:r w:rsidR="00BD5553">
        <w:t>,</w:t>
      </w:r>
      <w:r w:rsidR="00227BCA">
        <w:t xml:space="preserve"> nebo jen do jedné poloviny</w:t>
      </w:r>
      <w:r w:rsidR="002757C5">
        <w:t xml:space="preserve"> a mají rozmanitou funkci. Ukotvení membránových proteinů odpovídá jejich úloze. V cytoplazmatické membráně je možné nelézt adhezivní molekuly, které připevňují buňku k buňce/basální membráně, proteiny umožňující pasivní a aktivní transport iontů, signální molekuly (receptory přizpůsobené k vazbě s </w:t>
      </w:r>
      <w:proofErr w:type="spellStart"/>
      <w:r w:rsidR="002757C5">
        <w:t>transmitery</w:t>
      </w:r>
      <w:proofErr w:type="spellEnd"/>
      <w:r w:rsidR="002757C5">
        <w:t xml:space="preserve"> nebo látkami chemické povahy jako jsou například léky, drogy, hormony), které po</w:t>
      </w:r>
      <w:r w:rsidR="00E7537C">
        <w:t xml:space="preserve"> </w:t>
      </w:r>
      <w:r w:rsidR="003A4579" w:rsidRPr="00E7537C">
        <w:t>navázání</w:t>
      </w:r>
      <w:r w:rsidR="002757C5">
        <w:t xml:space="preserve"> příslušné látky spouští další děje v buňce (rozvoj imunity), proteiny s funkcí enzymů (katalyzují různé reakce na povrchu buňky) nebo kontraktilní proteiny (aktin a myozin).</w:t>
      </w:r>
    </w:p>
    <w:p w:rsidR="000B0EA2" w:rsidRPr="00467A62" w:rsidRDefault="000B0EA2" w:rsidP="0022251D">
      <w:pPr>
        <w:pStyle w:val="Podtitul"/>
        <w:spacing w:before="360"/>
        <w:rPr>
          <w:b/>
        </w:rPr>
      </w:pPr>
      <w:proofErr w:type="spellStart"/>
      <w:r w:rsidRPr="00467A62">
        <w:rPr>
          <w:b/>
        </w:rPr>
        <w:t>Cytoskelet</w:t>
      </w:r>
      <w:proofErr w:type="spellEnd"/>
    </w:p>
    <w:p w:rsidR="000B0EA2" w:rsidRDefault="00BD5553" w:rsidP="002A60BE">
      <w:pPr>
        <w:ind w:firstLine="420"/>
        <w:jc w:val="both"/>
      </w:pPr>
      <w:proofErr w:type="spellStart"/>
      <w:r>
        <w:t>Cy</w:t>
      </w:r>
      <w:r w:rsidR="001852BF">
        <w:t>toskelet</w:t>
      </w:r>
      <w:proofErr w:type="spellEnd"/>
      <w:r w:rsidR="001852BF">
        <w:t xml:space="preserve"> je síť trubicových a vláknitých útvarů, které zajišťují tvar buňky, oporu buňky, buněčný pohyb celé buňky i jednotlivých organel uvnitř buňky. Je považován za dynamickou strukturu, která je schopna rychlé přestavby podle okamžité potřeby buňky. </w:t>
      </w:r>
      <w:proofErr w:type="spellStart"/>
      <w:r w:rsidR="001852BF">
        <w:t>Cytoskelet</w:t>
      </w:r>
      <w:proofErr w:type="spellEnd"/>
      <w:r w:rsidR="001852BF">
        <w:t xml:space="preserve"> je tvořen mikrotubuly, mikrofilamenty a středními </w:t>
      </w:r>
      <w:proofErr w:type="spellStart"/>
      <w:r w:rsidR="001852BF">
        <w:t>filamenty</w:t>
      </w:r>
      <w:proofErr w:type="spellEnd"/>
      <w:r w:rsidR="00F95EA2">
        <w:t xml:space="preserve"> (internetový odkaz B)</w:t>
      </w:r>
      <w:r w:rsidR="001852BF">
        <w:t>.</w:t>
      </w:r>
    </w:p>
    <w:p w:rsidR="00B03B17" w:rsidRPr="00A86AE1" w:rsidRDefault="00A86AE1" w:rsidP="00A86AE1">
      <w:pPr>
        <w:rPr>
          <w:b/>
          <w:color w:val="244061" w:themeColor="accent1" w:themeShade="80"/>
        </w:rPr>
      </w:pPr>
      <w:r w:rsidRPr="00A86AE1">
        <w:rPr>
          <w:b/>
          <w:color w:val="244061" w:themeColor="accent1" w:themeShade="80"/>
        </w:rPr>
        <w:t>MIKROTUBULY</w:t>
      </w:r>
    </w:p>
    <w:p w:rsidR="00B03B17" w:rsidRDefault="00B03B17" w:rsidP="002A60BE">
      <w:pPr>
        <w:ind w:firstLine="420"/>
        <w:jc w:val="both"/>
      </w:pPr>
      <w:r>
        <w:t>Mikrotubuly jsou dlouhé duté útvary tvořené tubulinem a jsou přítomny ve všech buňkách. Svým uspořádáním tubulinu jsou schopny rychlé přestavby a transportovat tak vezikuly, organely, měnit tvar buňky nebo od sebe oddělovat chromozomy při buněčném dělení. Mikrotubuly tvoří centrozom (pár centriol) a dělící vřeténko. Jsou k nalezení v řasinkách na povrchu některých buněk nebo v bičíku spermie, kde jsou důležitou komponentou zajišťující pohyb.</w:t>
      </w:r>
    </w:p>
    <w:p w:rsidR="00B03B17" w:rsidRPr="00A86AE1" w:rsidRDefault="00A86AE1" w:rsidP="00A86AE1">
      <w:pPr>
        <w:rPr>
          <w:b/>
          <w:color w:val="244061" w:themeColor="accent1" w:themeShade="80"/>
        </w:rPr>
      </w:pPr>
      <w:r w:rsidRPr="00A86AE1">
        <w:rPr>
          <w:b/>
          <w:color w:val="244061" w:themeColor="accent1" w:themeShade="80"/>
        </w:rPr>
        <w:t>MIKROFILAMENTA</w:t>
      </w:r>
    </w:p>
    <w:p w:rsidR="00B03B17" w:rsidRDefault="00B03B17" w:rsidP="002A60BE">
      <w:pPr>
        <w:ind w:firstLine="420"/>
        <w:jc w:val="both"/>
      </w:pPr>
      <w:r>
        <w:t xml:space="preserve">Mikrofilamenta jsou tenká vlákna tvořena bílkovinou aktinem. Molekuly aktinu </w:t>
      </w:r>
      <w:r w:rsidR="00F95EA2">
        <w:t xml:space="preserve">svým spojením tvoří tenké vlákno připomínající </w:t>
      </w:r>
      <w:proofErr w:type="spellStart"/>
      <w:r w:rsidR="00F95EA2">
        <w:t>dvoušroubovici</w:t>
      </w:r>
      <w:proofErr w:type="spellEnd"/>
      <w:r w:rsidR="00F95EA2">
        <w:t xml:space="preserve">. Takto vzniklá vlákna pak tvoří ve všech buňkách trojrozměrnou síť podél cytoplazmatické membrány a udržují tvar buňky. Mikrofilamenta zajišťují améboidní pohyb buňky (panožky), jsou obsažena v kontraktilním prstenci dělící se buňky, </w:t>
      </w:r>
      <w:r w:rsidR="006C149C">
        <w:t xml:space="preserve">v mikroklcích a ve svalové </w:t>
      </w:r>
      <w:r w:rsidR="006C149C" w:rsidRPr="00E7537C">
        <w:t>tkáni</w:t>
      </w:r>
      <w:r w:rsidR="00F95EA2" w:rsidRPr="00E7537C">
        <w:t>. V</w:t>
      </w:r>
      <w:r w:rsidR="00F95EA2">
        <w:t> kosterní svalovině jsou aktinová vlákna nezbytná k vytvoření kontrakce svalové buňky.</w:t>
      </w:r>
    </w:p>
    <w:p w:rsidR="00F95EA2" w:rsidRPr="00A86AE1" w:rsidRDefault="00A86AE1" w:rsidP="00A86AE1">
      <w:pPr>
        <w:rPr>
          <w:b/>
          <w:color w:val="244061" w:themeColor="accent1" w:themeShade="80"/>
        </w:rPr>
      </w:pPr>
      <w:r w:rsidRPr="00A86AE1">
        <w:rPr>
          <w:b/>
          <w:color w:val="244061" w:themeColor="accent1" w:themeShade="80"/>
        </w:rPr>
        <w:t>INTERMEDIÁRNÍ / STŘEDNÍ FILAMENTA</w:t>
      </w:r>
    </w:p>
    <w:p w:rsidR="00B03B17" w:rsidRDefault="00F95EA2" w:rsidP="002A60BE">
      <w:pPr>
        <w:ind w:firstLine="420"/>
        <w:jc w:val="both"/>
      </w:pPr>
      <w:r>
        <w:t xml:space="preserve">Střední </w:t>
      </w:r>
      <w:proofErr w:type="spellStart"/>
      <w:r>
        <w:t>filamenta</w:t>
      </w:r>
      <w:proofErr w:type="spellEnd"/>
      <w:r>
        <w:t xml:space="preserve"> jsou tenká vlákna specializ</w:t>
      </w:r>
      <w:r w:rsidR="000D535D">
        <w:t>ovaná na odolání napětí. Jsou méně dynamická než předchozí vlákna a jsou považována za buněčnou kostru. Síť těchto vláken je hustá především v </w:t>
      </w:r>
      <w:r w:rsidR="0022251D">
        <w:t>místech</w:t>
      </w:r>
      <w:r w:rsidR="000D535D">
        <w:t>, která jsou vystavena velkým mechanickým tlakům (pevnost výběžků nervových buněk, desmozomy – komunikační kanálek přecházející z jedné buňky do druhé). Jejich uplatnění je v upevnění některých organel, které mají stálou pozici (jádro).</w:t>
      </w:r>
    </w:p>
    <w:p w:rsidR="000B0EA2" w:rsidRPr="00467A62" w:rsidRDefault="000B0EA2" w:rsidP="0022251D">
      <w:pPr>
        <w:pStyle w:val="Podtitul"/>
        <w:spacing w:before="360"/>
        <w:rPr>
          <w:b/>
        </w:rPr>
      </w:pPr>
      <w:r w:rsidRPr="00467A62">
        <w:rPr>
          <w:b/>
        </w:rPr>
        <w:t>Cytoplasma</w:t>
      </w:r>
    </w:p>
    <w:p w:rsidR="000B0EA2" w:rsidRDefault="000D535D" w:rsidP="0022251D">
      <w:pPr>
        <w:ind w:firstLine="420"/>
        <w:jc w:val="both"/>
      </w:pPr>
      <w:r>
        <w:t>Cytoplazma je tekutý obsah buňky, který buňku vyplňuje</w:t>
      </w:r>
      <w:r w:rsidR="0022251D">
        <w:t xml:space="preserve"> a kromě jemně rozptýlených bílkovin, lipidů a glykogenu v sobě zahrnuje také zrníčka sekretů a pigmentů, různé soli a hlavně 70-80% vody. Spojuje tak </w:t>
      </w:r>
      <w:r>
        <w:t>všechny struktury buňky a zprostředkovává přesun látek uvnitř buňky. Je tvořena systémem vláken (</w:t>
      </w:r>
      <w:proofErr w:type="spellStart"/>
      <w:r>
        <w:t>mikrotrabekulů</w:t>
      </w:r>
      <w:proofErr w:type="spellEnd"/>
      <w:r>
        <w:t>) a vodního roztoku.</w:t>
      </w:r>
    </w:p>
    <w:p w:rsidR="000B0EA2" w:rsidRPr="00467A62" w:rsidRDefault="000B0EA2" w:rsidP="0022251D">
      <w:pPr>
        <w:pStyle w:val="Podtitul"/>
        <w:spacing w:before="360"/>
        <w:rPr>
          <w:b/>
        </w:rPr>
      </w:pPr>
      <w:r w:rsidRPr="00467A62">
        <w:rPr>
          <w:b/>
        </w:rPr>
        <w:lastRenderedPageBreak/>
        <w:t>Jádro</w:t>
      </w:r>
    </w:p>
    <w:p w:rsidR="00267F46" w:rsidRDefault="00084A4E" w:rsidP="002A60BE">
      <w:pPr>
        <w:ind w:firstLine="420"/>
        <w:jc w:val="both"/>
      </w:pPr>
      <w:r>
        <w:t xml:space="preserve">Jádro je řídící organela buňky, nese genetický materiál ve formě </w:t>
      </w:r>
      <w:r w:rsidR="001C7EE5">
        <w:t xml:space="preserve">molekuly </w:t>
      </w:r>
      <w:r>
        <w:t>DNA, který se při dělení buňky přenáší do nových dceřiných buněk</w:t>
      </w:r>
      <w:r w:rsidR="001C7EE5">
        <w:t xml:space="preserve"> a prostor je vyplněn nukleoplazmou</w:t>
      </w:r>
      <w:r>
        <w:t>.</w:t>
      </w:r>
      <w:r w:rsidR="001C7EE5">
        <w:t xml:space="preserve"> </w:t>
      </w:r>
      <w:r w:rsidR="00267F46">
        <w:t xml:space="preserve">Zpravidla bývá jedno a má kulovitý tvar. </w:t>
      </w:r>
      <w:r w:rsidR="001C7EE5">
        <w:t xml:space="preserve">Jádro obalují dva listy jaderné membrány, mezi kterými se nachází úzký </w:t>
      </w:r>
      <w:proofErr w:type="spellStart"/>
      <w:r w:rsidR="001C7EE5">
        <w:t>perinukleární</w:t>
      </w:r>
      <w:proofErr w:type="spellEnd"/>
      <w:r w:rsidR="001C7EE5">
        <w:t xml:space="preserve"> prostor (cisterna)</w:t>
      </w:r>
      <w:r w:rsidR="00267F46">
        <w:t xml:space="preserve"> a vnější membrána přechází do endopla</w:t>
      </w:r>
      <w:r w:rsidR="00FF7DE1">
        <w:t>z</w:t>
      </w:r>
      <w:r w:rsidR="00267F46">
        <w:t>matického retikula</w:t>
      </w:r>
      <w:r w:rsidR="001C7EE5">
        <w:t xml:space="preserve">. V jaderné membráně je možné identifikovat velké množství jaderných pórů, které slouží k obousměrnému toku látek mezi nukleoplazmou a cytoplazmou. V nedělící se buňce je molekula DNA (46 </w:t>
      </w:r>
      <w:proofErr w:type="spellStart"/>
      <w:r w:rsidR="001C7EE5">
        <w:t>megamolekul</w:t>
      </w:r>
      <w:proofErr w:type="spellEnd"/>
      <w:r w:rsidR="001C7EE5">
        <w:t xml:space="preserve"> DNA) stočena v určitých intervalech okolo histonů (histonové proteiny). Takto uspořádaný komplex DNA a proteinů se nazývá chromatin.</w:t>
      </w:r>
      <w:r w:rsidR="00267F46">
        <w:t xml:space="preserve"> V průběhu dělení buňky se chromatin rozvolní a přemění na 23 párů chromozomů (22 párů </w:t>
      </w:r>
      <w:proofErr w:type="spellStart"/>
      <w:r w:rsidR="00267F46">
        <w:t>homologních</w:t>
      </w:r>
      <w:proofErr w:type="spellEnd"/>
      <w:r w:rsidR="00267F46">
        <w:t xml:space="preserve">/autozomů + 1 pár </w:t>
      </w:r>
      <w:proofErr w:type="spellStart"/>
      <w:r w:rsidR="00267F46">
        <w:t>nehomologních</w:t>
      </w:r>
      <w:proofErr w:type="spellEnd"/>
      <w:r w:rsidR="00267F46">
        <w:t xml:space="preserve"> chromozomů/</w:t>
      </w:r>
      <w:proofErr w:type="spellStart"/>
      <w:r w:rsidR="00267F46">
        <w:t>gonozomů</w:t>
      </w:r>
      <w:proofErr w:type="spellEnd"/>
      <w:r w:rsidR="00267F46">
        <w:t xml:space="preserve">). Většina buněčných jader obsahuje jadérko, které obsahuje mnoho zrn s RNA. V jadérku probíhá syntéza </w:t>
      </w:r>
      <w:proofErr w:type="gramStart"/>
      <w:r w:rsidR="00267F46">
        <w:t>ribozomů</w:t>
      </w:r>
      <w:proofErr w:type="gramEnd"/>
      <w:r w:rsidR="00267F46">
        <w:t xml:space="preserve">, jenž mají klíčovou úlohu v syntéze </w:t>
      </w:r>
      <w:proofErr w:type="gramStart"/>
      <w:r w:rsidR="00267F46">
        <w:t>aminokyselin a proteinů</w:t>
      </w:r>
      <w:proofErr w:type="gramEnd"/>
      <w:r w:rsidR="00267F46">
        <w:t>.</w:t>
      </w:r>
    </w:p>
    <w:p w:rsidR="000B0EA2" w:rsidRPr="00467A62" w:rsidRDefault="000B0EA2" w:rsidP="00467A62">
      <w:pPr>
        <w:pStyle w:val="Podtitul"/>
        <w:rPr>
          <w:b/>
        </w:rPr>
      </w:pPr>
      <w:r w:rsidRPr="00467A62">
        <w:rPr>
          <w:b/>
        </w:rPr>
        <w:t>Endoplazmatické retikulum</w:t>
      </w:r>
    </w:p>
    <w:p w:rsidR="000B0EA2" w:rsidRDefault="00FF7DE1" w:rsidP="002A60BE">
      <w:pPr>
        <w:ind w:firstLine="420"/>
        <w:jc w:val="both"/>
      </w:pPr>
      <w:r>
        <w:t>Endoplazmatické retikulum je tvořeno systémem vzájemně propojených membránových cisteren a kanálků uložených v cytoplazmě. Rozlišujeme hladké (granulární) a drsné (granulární) endoplasmatické retikulum, které má na membráně navázány ribozomy.</w:t>
      </w:r>
    </w:p>
    <w:p w:rsidR="00FF7DE1" w:rsidRPr="00A86AE1" w:rsidRDefault="00A86AE1" w:rsidP="00A86AE1">
      <w:pPr>
        <w:rPr>
          <w:color w:val="244061" w:themeColor="accent1" w:themeShade="80"/>
        </w:rPr>
      </w:pPr>
      <w:r w:rsidRPr="00A86AE1">
        <w:rPr>
          <w:b/>
          <w:color w:val="244061" w:themeColor="accent1" w:themeShade="80"/>
        </w:rPr>
        <w:t>DRSNÉ</w:t>
      </w:r>
      <w:r w:rsidRPr="00A86AE1">
        <w:rPr>
          <w:color w:val="244061" w:themeColor="accent1" w:themeShade="80"/>
        </w:rPr>
        <w:t xml:space="preserve"> ENDOPLAZMATICKÉ RETIKULUM</w:t>
      </w:r>
    </w:p>
    <w:p w:rsidR="00FF7DE1" w:rsidRDefault="00FF7DE1" w:rsidP="002A60BE">
      <w:pPr>
        <w:ind w:firstLine="420"/>
        <w:jc w:val="both"/>
      </w:pPr>
      <w:r>
        <w:t>Drsné ER se díky přítomnosti ribozomů podílí na syntéze bílkovin. Dále v něm vznikají fosfolipidy a cukry, které s vytvořenými bílkovinami tvoří komplexy. Podílí se na tvorbě membrán.</w:t>
      </w:r>
    </w:p>
    <w:p w:rsidR="00FF7DE1" w:rsidRPr="00A86AE1" w:rsidRDefault="00A86AE1" w:rsidP="00A86AE1">
      <w:pPr>
        <w:rPr>
          <w:color w:val="244061" w:themeColor="accent1" w:themeShade="80"/>
        </w:rPr>
      </w:pPr>
      <w:r w:rsidRPr="00A86AE1">
        <w:rPr>
          <w:b/>
          <w:color w:val="244061" w:themeColor="accent1" w:themeShade="80"/>
        </w:rPr>
        <w:t>HLADKÉ</w:t>
      </w:r>
      <w:r w:rsidRPr="00A86AE1">
        <w:rPr>
          <w:color w:val="244061" w:themeColor="accent1" w:themeShade="80"/>
        </w:rPr>
        <w:t xml:space="preserve"> ENDOPLAZMATICKÉ RETIKULUM</w:t>
      </w:r>
    </w:p>
    <w:p w:rsidR="00FF7DE1" w:rsidRDefault="00FF7DE1" w:rsidP="002A60BE">
      <w:pPr>
        <w:ind w:firstLine="420"/>
        <w:jc w:val="both"/>
      </w:pPr>
      <w:r>
        <w:t xml:space="preserve">Hladké ER produkuje enzymy a katalyzuje přeměnu lipidů. Podílí se na syntéze hormonů (steroidních hormonů z cholesterolu) a v jaterních buňkách má detoxikační úlohu. V buňkách kosterní a srdeční svaloviny </w:t>
      </w:r>
      <w:r w:rsidR="001C7A7A">
        <w:t xml:space="preserve">zajišťuje a </w:t>
      </w:r>
      <w:r>
        <w:t>udržuje zásobu vápníkových iontů</w:t>
      </w:r>
    </w:p>
    <w:p w:rsidR="00467A62" w:rsidRPr="00467A62" w:rsidRDefault="00467A62" w:rsidP="00467A62">
      <w:pPr>
        <w:pStyle w:val="Podtitul"/>
        <w:rPr>
          <w:b/>
        </w:rPr>
      </w:pPr>
      <w:proofErr w:type="spellStart"/>
      <w:r w:rsidRPr="00467A62">
        <w:rPr>
          <w:b/>
        </w:rPr>
        <w:t>Golgiho</w:t>
      </w:r>
      <w:proofErr w:type="spellEnd"/>
      <w:r w:rsidRPr="00467A62">
        <w:rPr>
          <w:b/>
        </w:rPr>
        <w:t xml:space="preserve"> aparát</w:t>
      </w:r>
    </w:p>
    <w:p w:rsidR="00467A62" w:rsidRDefault="003707C0" w:rsidP="002A60BE">
      <w:pPr>
        <w:ind w:firstLine="420"/>
        <w:jc w:val="both"/>
      </w:pPr>
      <w:proofErr w:type="spellStart"/>
      <w:r>
        <w:t>Golgiho</w:t>
      </w:r>
      <w:proofErr w:type="spellEnd"/>
      <w:r>
        <w:t xml:space="preserve"> komplex je tvořen souborem uzavřených </w:t>
      </w:r>
      <w:proofErr w:type="spellStart"/>
      <w:r>
        <w:t>oploštělých</w:t>
      </w:r>
      <w:proofErr w:type="spellEnd"/>
      <w:r>
        <w:t xml:space="preserve"> cisteren, které jsou k sobě přiloženy jako talíře. Je v těsném kontaktu s ER a zajišťuje dokončení, skladování, třídění a rozesílání produktů vytvořeních</w:t>
      </w:r>
      <w:r w:rsidR="003A7B51">
        <w:t xml:space="preserve"> hladkým ER a</w:t>
      </w:r>
      <w:r>
        <w:t xml:space="preserve"> ribozomy na drsném ER. Z </w:t>
      </w:r>
      <w:proofErr w:type="spellStart"/>
      <w:r>
        <w:t>Golgiho</w:t>
      </w:r>
      <w:proofErr w:type="spellEnd"/>
      <w:r>
        <w:t xml:space="preserve"> aparátu jsou uvolňovány transportní váčky s kompletními buněčnými produkty.</w:t>
      </w:r>
    </w:p>
    <w:p w:rsidR="00467A62" w:rsidRPr="00467A62" w:rsidRDefault="00467A62" w:rsidP="00467A62">
      <w:pPr>
        <w:pStyle w:val="Podtitul"/>
        <w:rPr>
          <w:b/>
        </w:rPr>
      </w:pPr>
      <w:r w:rsidRPr="00467A62">
        <w:rPr>
          <w:b/>
        </w:rPr>
        <w:t>Lysozomy</w:t>
      </w:r>
    </w:p>
    <w:p w:rsidR="00467A62" w:rsidRDefault="003A7B51" w:rsidP="002A60BE">
      <w:pPr>
        <w:ind w:firstLine="420"/>
        <w:jc w:val="both"/>
      </w:pPr>
      <w:r>
        <w:t xml:space="preserve">Lysozomy jsou váčky ohraničené </w:t>
      </w:r>
      <w:r w:rsidRPr="00E7537C">
        <w:t>jednoducho</w:t>
      </w:r>
      <w:r w:rsidR="006C149C" w:rsidRPr="00E7537C">
        <w:t>u</w:t>
      </w:r>
      <w:r>
        <w:t xml:space="preserve"> membránou a obsahují více než 40 kyselých hydroláz (hydrolytické enzymy), které jsou schopny štěpit všechny makromolekuly (proteiny, nukleové kyseliny, polysacharidy, lipidy). Vznikají v drsném ER a jsou transportovány do </w:t>
      </w:r>
      <w:proofErr w:type="spellStart"/>
      <w:r>
        <w:t>Golgiho</w:t>
      </w:r>
      <w:proofErr w:type="spellEnd"/>
      <w:r>
        <w:t xml:space="preserve"> aparátu, kde dochází k úpravám. Z GA se odděluje primární lysozom, který má nízké pH</w:t>
      </w:r>
      <w:r w:rsidR="00BD0F00">
        <w:t xml:space="preserve"> a jeho hlavní funkcí je splývat s potravními váčky (fúze) a</w:t>
      </w:r>
      <w:r>
        <w:t xml:space="preserve"> </w:t>
      </w:r>
      <w:r w:rsidR="00BD0F00">
        <w:t>zahájit potravní procesy (sekundární lysozom). Lysozomy můžeme tedy považovat za jakýsi buněčný trávicí aparát. Jejich prasknutí a vylití</w:t>
      </w:r>
      <w:r w:rsidR="00476BE4">
        <w:t xml:space="preserve"> do obsahu buňky způsobuje rozklad buňky (autolytické zničení – </w:t>
      </w:r>
      <w:proofErr w:type="spellStart"/>
      <w:r w:rsidR="00476BE4">
        <w:t>samo</w:t>
      </w:r>
      <w:r w:rsidR="00BD5553">
        <w:t>s</w:t>
      </w:r>
      <w:r w:rsidR="00476BE4">
        <w:t>trávení</w:t>
      </w:r>
      <w:proofErr w:type="spellEnd"/>
      <w:r w:rsidR="00476BE4">
        <w:t xml:space="preserve">). Programovaná destrukce buňky </w:t>
      </w:r>
      <w:r w:rsidR="00476BE4">
        <w:lastRenderedPageBreak/>
        <w:t>vlastními lysozomy je důležitá při vývoji mnohobuněčných organismů (u člověka při vývoji ruky – blány mezi prsty). Tkáň může být díky lysozomům spotřebována.</w:t>
      </w:r>
    </w:p>
    <w:p w:rsidR="00467A62" w:rsidRPr="00467A62" w:rsidRDefault="00467A62" w:rsidP="00467A62">
      <w:pPr>
        <w:pStyle w:val="Podtitul"/>
        <w:rPr>
          <w:b/>
        </w:rPr>
      </w:pPr>
      <w:proofErr w:type="spellStart"/>
      <w:r w:rsidRPr="00467A62">
        <w:rPr>
          <w:b/>
        </w:rPr>
        <w:t>Endomembránový</w:t>
      </w:r>
      <w:proofErr w:type="spellEnd"/>
      <w:r w:rsidRPr="00467A62">
        <w:rPr>
          <w:b/>
        </w:rPr>
        <w:t xml:space="preserve"> systém</w:t>
      </w:r>
    </w:p>
    <w:p w:rsidR="000B0EA2" w:rsidRDefault="003707C0" w:rsidP="002A60BE">
      <w:pPr>
        <w:ind w:firstLine="420"/>
        <w:jc w:val="both"/>
      </w:pPr>
      <w:proofErr w:type="spellStart"/>
      <w:r>
        <w:t>Endomembránový</w:t>
      </w:r>
      <w:proofErr w:type="spellEnd"/>
      <w:r>
        <w:t xml:space="preserve"> systém je komplex organel, které jsou tvořeny stejnými strukturam</w:t>
      </w:r>
      <w:r w:rsidR="003A7B51">
        <w:t xml:space="preserve">i </w:t>
      </w:r>
      <w:r>
        <w:t xml:space="preserve">jako </w:t>
      </w:r>
      <w:r w:rsidRPr="00E7537C">
        <w:t>plazmatická membrán</w:t>
      </w:r>
      <w:r w:rsidR="00E7537C" w:rsidRPr="00E7537C">
        <w:t>a</w:t>
      </w:r>
      <w:r>
        <w:t>. Zahrnuje v</w:t>
      </w:r>
      <w:r w:rsidR="003A7B51">
        <w:t> </w:t>
      </w:r>
      <w:r>
        <w:t>sobě</w:t>
      </w:r>
      <w:r w:rsidR="003A7B51">
        <w:t xml:space="preserve"> jaderný obal, endoplazmatické retikulum, </w:t>
      </w:r>
      <w:proofErr w:type="spellStart"/>
      <w:r w:rsidR="003A7B51">
        <w:t>Golgiho</w:t>
      </w:r>
      <w:proofErr w:type="spellEnd"/>
      <w:r w:rsidR="003A7B51">
        <w:t xml:space="preserve"> aparát, lysozomy, transportní váčky a plazmatickou membránu. Membrány zmíněných organel mají stejnou organizaci a mohou v sebe jednoduše přecházet (obrázek 2).</w:t>
      </w:r>
    </w:p>
    <w:p w:rsidR="003A7B51" w:rsidRDefault="003A7B51" w:rsidP="003A7B51">
      <w:pPr>
        <w:jc w:val="center"/>
      </w:pPr>
      <w:r w:rsidRPr="003A7B51">
        <w:rPr>
          <w:noProof/>
          <w:lang w:eastAsia="cs-CZ"/>
        </w:rPr>
        <w:drawing>
          <wp:inline distT="0" distB="0" distL="0" distR="0">
            <wp:extent cx="5760720" cy="3942351"/>
            <wp:effectExtent l="19050" t="0" r="0" b="0"/>
            <wp:docPr id="3" name="obrázek 1"/>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10" cstate="print"/>
                    <a:srcRect/>
                    <a:stretch>
                      <a:fillRect/>
                    </a:stretch>
                  </pic:blipFill>
                  <pic:spPr bwMode="auto">
                    <a:xfrm>
                      <a:off x="0" y="0"/>
                      <a:ext cx="5760720" cy="3942351"/>
                    </a:xfrm>
                    <a:prstGeom prst="rect">
                      <a:avLst/>
                    </a:prstGeom>
                    <a:noFill/>
                    <a:ln w="9525">
                      <a:noFill/>
                      <a:miter lim="800000"/>
                      <a:headEnd/>
                      <a:tailEnd/>
                    </a:ln>
                  </pic:spPr>
                </pic:pic>
              </a:graphicData>
            </a:graphic>
          </wp:inline>
        </w:drawing>
      </w:r>
    </w:p>
    <w:p w:rsidR="003A7B51" w:rsidRPr="002F1581" w:rsidRDefault="003A7B51" w:rsidP="003A7B51">
      <w:pPr>
        <w:jc w:val="center"/>
        <w:rPr>
          <w:b/>
        </w:rPr>
      </w:pPr>
      <w:r w:rsidRPr="003A7B51">
        <w:rPr>
          <w:b/>
        </w:rPr>
        <w:t>Obrázek 2</w:t>
      </w:r>
      <w:r>
        <w:t xml:space="preserve"> – </w:t>
      </w:r>
      <w:proofErr w:type="spellStart"/>
      <w:r w:rsidRPr="002F1581">
        <w:rPr>
          <w:b/>
        </w:rPr>
        <w:t>Endomembránový</w:t>
      </w:r>
      <w:proofErr w:type="spellEnd"/>
      <w:r w:rsidRPr="002F1581">
        <w:rPr>
          <w:b/>
        </w:rPr>
        <w:t xml:space="preserve"> systém</w:t>
      </w:r>
    </w:p>
    <w:p w:rsidR="00467A62" w:rsidRPr="00467A62" w:rsidRDefault="00467A62" w:rsidP="00467A62">
      <w:pPr>
        <w:pStyle w:val="Podtitul"/>
        <w:rPr>
          <w:b/>
        </w:rPr>
      </w:pPr>
      <w:r w:rsidRPr="00467A62">
        <w:rPr>
          <w:b/>
        </w:rPr>
        <w:t>Mitochondrie</w:t>
      </w:r>
    </w:p>
    <w:p w:rsidR="000B0EA2" w:rsidRDefault="002F3124" w:rsidP="002A60BE">
      <w:pPr>
        <w:ind w:firstLine="420"/>
        <w:jc w:val="both"/>
      </w:pPr>
      <w:r>
        <w:t xml:space="preserve">Mitochondrie jsou </w:t>
      </w:r>
      <w:proofErr w:type="spellStart"/>
      <w:r>
        <w:t>semiautonomní</w:t>
      </w:r>
      <w:proofErr w:type="spellEnd"/>
      <w:r>
        <w:t xml:space="preserve"> organely, které mají vlastní DNA a ribozomy a vyskytují se v cytoplazmě všech typů eukaryotních buněk s výjimkou zralých erytrocyt savců. Jsou protáhlé, ovoidní nebo eliptické útvary tvořené vnější a vnitřní membránou. Vnější membrána </w:t>
      </w:r>
      <w:r w:rsidR="00482A1F">
        <w:t xml:space="preserve">určuje tvar organely a vnitřní je zřasena do záhybů, které se nazývají mitochondriální </w:t>
      </w:r>
      <w:proofErr w:type="spellStart"/>
      <w:r w:rsidR="00482A1F">
        <w:t>kristy</w:t>
      </w:r>
      <w:proofErr w:type="spellEnd"/>
      <w:r w:rsidR="00482A1F">
        <w:t>. Vnitřní prostor je vyplněn hustou hmotou, tzv. mitochondriální matrix. Mitochondrie se podílejí na komplikovaných respiračních reakcí, při kterých vzniká velké množství energie (z 1 mol glukózy je celkový energetický zisk 36-38 molů ATP). Mitochondrie vyrábějí zhruba 90 % energie spotřebovávané buňkami, tkáněmi a orgány</w:t>
      </w:r>
      <w:r w:rsidR="002170F8">
        <w:t xml:space="preserve"> (internetový odkaz C)</w:t>
      </w:r>
      <w:r w:rsidR="00482A1F">
        <w:t>.</w:t>
      </w:r>
    </w:p>
    <w:p w:rsidR="002A60BE" w:rsidRDefault="000B0EA2" w:rsidP="002A60BE">
      <w:pPr>
        <w:ind w:firstLine="420"/>
        <w:jc w:val="both"/>
      </w:pPr>
      <w:r>
        <w:t xml:space="preserve">  </w:t>
      </w:r>
      <w:r w:rsidR="00027099">
        <w:t xml:space="preserve">   </w:t>
      </w:r>
      <w:r w:rsidR="002A60BE">
        <w:t xml:space="preserve"> </w:t>
      </w:r>
    </w:p>
    <w:p w:rsidR="002A60BE" w:rsidRDefault="002A60BE" w:rsidP="00B073B8"/>
    <w:p w:rsidR="00B073B8" w:rsidRPr="00763890" w:rsidRDefault="00B073B8" w:rsidP="00B073B8">
      <w:pPr>
        <w:pStyle w:val="Podtitul"/>
        <w:rPr>
          <w:b/>
        </w:rPr>
      </w:pPr>
      <w:r w:rsidRPr="00763890">
        <w:rPr>
          <w:b/>
        </w:rPr>
        <w:lastRenderedPageBreak/>
        <w:t>Otázky a zajímavosti na závěr:</w:t>
      </w:r>
    </w:p>
    <w:p w:rsidR="00B073B8" w:rsidRDefault="00E7537C" w:rsidP="00482A1F">
      <w:pPr>
        <w:spacing w:after="120"/>
      </w:pPr>
      <w:r>
        <w:t>Jaká je</w:t>
      </w:r>
      <w:r w:rsidR="00B073B8">
        <w:t xml:space="preserve"> nejmenší a největší buňka lidského těla?</w:t>
      </w:r>
    </w:p>
    <w:p w:rsidR="00B073B8" w:rsidRDefault="00B073B8" w:rsidP="00482A1F">
      <w:pPr>
        <w:spacing w:after="120"/>
      </w:pPr>
      <w:r>
        <w:t>Může v rámci mnohobuněčného organismu fungovat buňka bez jádra?</w:t>
      </w:r>
    </w:p>
    <w:p w:rsidR="003B76E0" w:rsidRDefault="003B76E0" w:rsidP="00482A1F">
      <w:pPr>
        <w:spacing w:after="120"/>
      </w:pPr>
      <w:r>
        <w:t>Jaký mají bakterie vliv na životní prostředí, ve kterém žijeme?</w:t>
      </w:r>
    </w:p>
    <w:p w:rsidR="003B76E0" w:rsidRDefault="003B76E0" w:rsidP="002170F8">
      <w:pPr>
        <w:spacing w:after="120"/>
      </w:pPr>
      <w:r>
        <w:t>Jakým způsobem ovlivňují bakterie lidský organismus?</w:t>
      </w:r>
    </w:p>
    <w:p w:rsidR="002170F8" w:rsidRDefault="002170F8" w:rsidP="002170F8">
      <w:pPr>
        <w:spacing w:after="120"/>
      </w:pPr>
      <w:r>
        <w:t>Jaké organely obsahuje živočišná buňka a jaké jsou jejich základní funkce?</w:t>
      </w:r>
    </w:p>
    <w:p w:rsidR="00763890" w:rsidRDefault="002170F8" w:rsidP="008B20A9">
      <w:pPr>
        <w:spacing w:after="120"/>
      </w:pPr>
      <w:r>
        <w:t>Jak je to s mitochondriemi u pohlavních buněk?</w:t>
      </w:r>
    </w:p>
    <w:p w:rsidR="00B073B8" w:rsidRPr="00763890" w:rsidRDefault="00B073B8" w:rsidP="00763890">
      <w:pPr>
        <w:pStyle w:val="Podtitul"/>
        <w:rPr>
          <w:b/>
        </w:rPr>
      </w:pPr>
      <w:r w:rsidRPr="00763890">
        <w:rPr>
          <w:b/>
        </w:rPr>
        <w:t xml:space="preserve">Jan Evangelista </w:t>
      </w:r>
      <w:proofErr w:type="spellStart"/>
      <w:r w:rsidRPr="00763890">
        <w:rPr>
          <w:b/>
        </w:rPr>
        <w:t>Purkyně</w:t>
      </w:r>
      <w:proofErr w:type="spellEnd"/>
    </w:p>
    <w:p w:rsidR="00B073B8" w:rsidRDefault="00B073B8" w:rsidP="00763890">
      <w:pPr>
        <w:jc w:val="both"/>
      </w:pPr>
      <w:r>
        <w:t>Jako první vyslovil myšlenku o principiální analogii (základní podobě) ve struktuře živočišného i rostlinného těla. Nově objevené strukturální elementy v mnohobuněčných organismech označoval původně jako zrníčka, později jako buňky.</w:t>
      </w:r>
    </w:p>
    <w:p w:rsidR="00763890" w:rsidRDefault="00B073B8" w:rsidP="00B073B8">
      <w:r>
        <w:t>Jaké části lidského těla jsou po tomto objeviteli nazývané a kde je můžeme n</w:t>
      </w:r>
      <w:r w:rsidR="00763890">
        <w:t>a</w:t>
      </w:r>
      <w:r>
        <w:t>lézt?</w:t>
      </w:r>
    </w:p>
    <w:p w:rsidR="00763890" w:rsidRPr="00201606" w:rsidRDefault="00201606" w:rsidP="00201606">
      <w:pPr>
        <w:pStyle w:val="Podtitul"/>
        <w:rPr>
          <w:b/>
        </w:rPr>
      </w:pPr>
      <w:r w:rsidRPr="00201606">
        <w:rPr>
          <w:b/>
        </w:rPr>
        <w:t>Podpůrné internetové odkazy:</w:t>
      </w:r>
    </w:p>
    <w:p w:rsidR="00201606" w:rsidRDefault="00F95EA2" w:rsidP="002170F8">
      <w:pPr>
        <w:spacing w:after="120"/>
      </w:pPr>
      <w:r>
        <w:t xml:space="preserve">A - </w:t>
      </w:r>
      <w:hyperlink r:id="rId11" w:history="1">
        <w:r w:rsidR="00201606" w:rsidRPr="00201606">
          <w:rPr>
            <w:rStyle w:val="Hypertextovodkaz"/>
          </w:rPr>
          <w:t>Transport látek v buňce</w:t>
        </w:r>
      </w:hyperlink>
    </w:p>
    <w:p w:rsidR="00F95EA2" w:rsidRDefault="00F95EA2" w:rsidP="002170F8">
      <w:pPr>
        <w:spacing w:after="120"/>
      </w:pPr>
      <w:r>
        <w:t xml:space="preserve">B - </w:t>
      </w:r>
      <w:hyperlink r:id="rId12" w:history="1">
        <w:r w:rsidRPr="00F95EA2">
          <w:rPr>
            <w:rStyle w:val="Hypertextovodkaz"/>
          </w:rPr>
          <w:t>Mikrotubuly a aktinová vlákna</w:t>
        </w:r>
      </w:hyperlink>
    </w:p>
    <w:p w:rsidR="002F3124" w:rsidRDefault="002F3124" w:rsidP="002170F8">
      <w:pPr>
        <w:spacing w:after="120"/>
      </w:pPr>
      <w:r>
        <w:t xml:space="preserve">C - </w:t>
      </w:r>
      <w:hyperlink r:id="rId13" w:history="1">
        <w:r w:rsidRPr="002F3124">
          <w:rPr>
            <w:rStyle w:val="Hypertextovodkaz"/>
          </w:rPr>
          <w:t>Mitochondrie: Jak se vyrábí energie</w:t>
        </w:r>
      </w:hyperlink>
      <w:r>
        <w:t xml:space="preserve"> </w:t>
      </w:r>
    </w:p>
    <w:p w:rsidR="002170F8" w:rsidRDefault="002170F8" w:rsidP="002170F8">
      <w:pPr>
        <w:spacing w:after="120"/>
      </w:pPr>
      <w:r>
        <w:t xml:space="preserve">D - </w:t>
      </w:r>
      <w:hyperlink r:id="rId14" w:history="1">
        <w:r w:rsidRPr="002170F8">
          <w:rPr>
            <w:rStyle w:val="Hypertextovodkaz"/>
          </w:rPr>
          <w:t>Buňka</w:t>
        </w:r>
      </w:hyperlink>
    </w:p>
    <w:p w:rsidR="002170F8" w:rsidRDefault="002170F8" w:rsidP="002170F8">
      <w:pPr>
        <w:spacing w:after="120"/>
      </w:pPr>
      <w:r>
        <w:t xml:space="preserve">E - </w:t>
      </w:r>
      <w:hyperlink r:id="rId15" w:history="1">
        <w:r w:rsidRPr="002170F8">
          <w:rPr>
            <w:rStyle w:val="Hypertextovodkaz"/>
          </w:rPr>
          <w:t>Buňka – základní organely</w:t>
        </w:r>
      </w:hyperlink>
    </w:p>
    <w:p w:rsidR="00905DE8" w:rsidRDefault="00905DE8" w:rsidP="002170F8">
      <w:pPr>
        <w:spacing w:after="120"/>
      </w:pPr>
      <w:r>
        <w:t xml:space="preserve">F - </w:t>
      </w:r>
      <w:hyperlink r:id="rId16" w:history="1">
        <w:proofErr w:type="spellStart"/>
        <w:r w:rsidRPr="008B20A9">
          <w:rPr>
            <w:rStyle w:val="Hypertextovodkaz"/>
          </w:rPr>
          <w:t>Proteosyntéza</w:t>
        </w:r>
        <w:proofErr w:type="spellEnd"/>
        <w:r w:rsidRPr="008B20A9">
          <w:rPr>
            <w:rStyle w:val="Hypertextovodkaz"/>
          </w:rPr>
          <w:t xml:space="preserve"> – od DNA k </w:t>
        </w:r>
        <w:r w:rsidR="008B20A9" w:rsidRPr="008B20A9">
          <w:rPr>
            <w:rStyle w:val="Hypertextovodkaz"/>
          </w:rPr>
          <w:t>proteinu</w:t>
        </w:r>
      </w:hyperlink>
      <w:r w:rsidR="008B20A9">
        <w:t xml:space="preserve"> – Nezkreslená věda, AVČR</w:t>
      </w:r>
    </w:p>
    <w:p w:rsidR="00201606" w:rsidRDefault="00201606" w:rsidP="00B073B8"/>
    <w:p w:rsidR="00B073B8" w:rsidRPr="00763890" w:rsidRDefault="005F3F0E" w:rsidP="00763890">
      <w:pPr>
        <w:pStyle w:val="Podtitul"/>
        <w:rPr>
          <w:b/>
        </w:rPr>
      </w:pPr>
      <w:r>
        <w:rPr>
          <w:b/>
        </w:rPr>
        <w:t xml:space="preserve">Použitá a doporučená </w:t>
      </w:r>
      <w:r w:rsidR="00B073B8" w:rsidRPr="00763890">
        <w:rPr>
          <w:b/>
        </w:rPr>
        <w:t>literatura:</w:t>
      </w:r>
    </w:p>
    <w:p w:rsidR="00147424" w:rsidRDefault="00147424" w:rsidP="00147424">
      <w:pPr>
        <w:spacing w:after="120"/>
      </w:pPr>
      <w:proofErr w:type="spellStart"/>
      <w:r w:rsidRPr="00147424">
        <w:t>Alberts</w:t>
      </w:r>
      <w:proofErr w:type="spellEnd"/>
      <w:r w:rsidRPr="00147424">
        <w:t>, B</w:t>
      </w:r>
      <w:r>
        <w:t>.</w:t>
      </w:r>
      <w:r w:rsidRPr="00147424">
        <w:t xml:space="preserve"> </w:t>
      </w:r>
      <w:proofErr w:type="spellStart"/>
      <w:proofErr w:type="gramStart"/>
      <w:r>
        <w:t>et</w:t>
      </w:r>
      <w:proofErr w:type="spellEnd"/>
      <w:proofErr w:type="gramEnd"/>
      <w:r>
        <w:t xml:space="preserve"> </w:t>
      </w:r>
      <w:proofErr w:type="spellStart"/>
      <w:r>
        <w:t>al</w:t>
      </w:r>
      <w:proofErr w:type="spellEnd"/>
      <w:r w:rsidRPr="00147424">
        <w:t xml:space="preserve">. </w:t>
      </w:r>
      <w:r>
        <w:t xml:space="preserve">(1998). </w:t>
      </w:r>
      <w:r w:rsidRPr="00147424">
        <w:rPr>
          <w:i/>
        </w:rPr>
        <w:t>Základy buněčné biologie</w:t>
      </w:r>
      <w:r w:rsidRPr="00147424">
        <w:t xml:space="preserve">. Ústí nad Labem: </w:t>
      </w:r>
      <w:proofErr w:type="spellStart"/>
      <w:r w:rsidRPr="00147424">
        <w:t>Espero</w:t>
      </w:r>
      <w:proofErr w:type="spellEnd"/>
      <w:r w:rsidRPr="00147424">
        <w:t xml:space="preserve"> </w:t>
      </w:r>
      <w:proofErr w:type="spellStart"/>
      <w:r w:rsidRPr="00147424">
        <w:t>publishing</w:t>
      </w:r>
      <w:proofErr w:type="spellEnd"/>
      <w:r>
        <w:t>.</w:t>
      </w:r>
    </w:p>
    <w:p w:rsidR="00B073B8" w:rsidRDefault="00B073B8" w:rsidP="00147424">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w:t>
      </w:r>
      <w:r w:rsidR="00AD7FC2">
        <w:t>uter</w:t>
      </w:r>
      <w:proofErr w:type="spellEnd"/>
      <w:r w:rsidR="00AD7FC2">
        <w:t xml:space="preserve"> </w:t>
      </w:r>
      <w:proofErr w:type="spellStart"/>
      <w:r w:rsidR="00AD7FC2">
        <w:t>Press</w:t>
      </w:r>
      <w:proofErr w:type="spellEnd"/>
      <w:r w:rsidR="00AD7FC2">
        <w:t xml:space="preserve"> a.s. (</w:t>
      </w:r>
      <w:proofErr w:type="spellStart"/>
      <w:r w:rsidR="00AD7FC2">
        <w:t>pp</w:t>
      </w:r>
      <w:proofErr w:type="spellEnd"/>
      <w:r w:rsidR="00AD7FC2">
        <w:t>.</w:t>
      </w:r>
      <w:r w:rsidR="0036785E">
        <w:t xml:space="preserve"> 112-175;</w:t>
      </w:r>
      <w:r w:rsidR="00AD7FC2">
        <w:t xml:space="preserve"> 526-543)</w:t>
      </w:r>
    </w:p>
    <w:p w:rsidR="00B073B8" w:rsidRPr="00825E8C" w:rsidRDefault="00B073B8" w:rsidP="00147424">
      <w:pPr>
        <w:spacing w:after="120"/>
      </w:pPr>
      <w:proofErr w:type="spellStart"/>
      <w:r>
        <w:t>Dylevský</w:t>
      </w:r>
      <w:proofErr w:type="spellEnd"/>
      <w:r>
        <w:t xml:space="preserve">, I. (2007). </w:t>
      </w:r>
      <w:r w:rsidRPr="0023629D">
        <w:rPr>
          <w:i/>
        </w:rPr>
        <w:t>Obecná kineziologie</w:t>
      </w:r>
      <w:r>
        <w:t xml:space="preserve">. Praha: </w:t>
      </w:r>
      <w:proofErr w:type="spellStart"/>
      <w:r>
        <w:t>Grada</w:t>
      </w:r>
      <w:proofErr w:type="spellEnd"/>
      <w:r>
        <w:t>. (</w:t>
      </w:r>
      <w:proofErr w:type="spellStart"/>
      <w:r>
        <w:t>pp</w:t>
      </w:r>
      <w:proofErr w:type="spellEnd"/>
      <w:r>
        <w:t>. 19-29)</w:t>
      </w:r>
    </w:p>
    <w:p w:rsidR="00147424" w:rsidRDefault="00147424" w:rsidP="00147424">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B073B8" w:rsidRDefault="00B073B8" w:rsidP="00147424">
      <w:pPr>
        <w:spacing w:after="120"/>
      </w:pPr>
      <w:r>
        <w:t xml:space="preserve">Machová J. (2016). </w:t>
      </w:r>
      <w:r w:rsidRPr="0023629D">
        <w:rPr>
          <w:i/>
        </w:rPr>
        <w:t>Biologie člověka pro učitele</w:t>
      </w:r>
      <w:r>
        <w:t>. Praha: Karolinum. (</w:t>
      </w:r>
      <w:proofErr w:type="spellStart"/>
      <w:r>
        <w:t>pp</w:t>
      </w:r>
      <w:proofErr w:type="spellEnd"/>
      <w:r>
        <w:t>. 22-24)</w:t>
      </w:r>
    </w:p>
    <w:p w:rsidR="00147424" w:rsidRDefault="00147424" w:rsidP="00147424">
      <w:pPr>
        <w:spacing w:after="120"/>
      </w:pPr>
      <w:r w:rsidRPr="00147424">
        <w:t>Nečas, O</w:t>
      </w:r>
      <w:r>
        <w:t xml:space="preserve">. </w:t>
      </w:r>
      <w:proofErr w:type="spellStart"/>
      <w:r>
        <w:t>et</w:t>
      </w:r>
      <w:proofErr w:type="spellEnd"/>
      <w:r>
        <w:t xml:space="preserve"> </w:t>
      </w:r>
      <w:proofErr w:type="spellStart"/>
      <w:r>
        <w:t>al</w:t>
      </w:r>
      <w:proofErr w:type="spellEnd"/>
      <w:r>
        <w:t>. (2000)</w:t>
      </w:r>
      <w:r w:rsidRPr="00147424">
        <w:t xml:space="preserve">. </w:t>
      </w:r>
      <w:r w:rsidRPr="00147424">
        <w:rPr>
          <w:i/>
        </w:rPr>
        <w:t>Obecná biologie</w:t>
      </w:r>
      <w:r w:rsidRPr="00147424">
        <w:t>. Jihlava: H&amp;H</w:t>
      </w:r>
      <w:r>
        <w:t>.</w:t>
      </w:r>
    </w:p>
    <w:p w:rsidR="00147424" w:rsidRDefault="00521BFA" w:rsidP="00147424">
      <w:pPr>
        <w:spacing w:after="120"/>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 xml:space="preserve">. </w:t>
      </w:r>
    </w:p>
    <w:p w:rsidR="00B073B8" w:rsidRDefault="00B073B8">
      <w:pPr>
        <w:rPr>
          <w:rFonts w:asciiTheme="majorHAnsi" w:eastAsiaTheme="majorEastAsia" w:hAnsiTheme="majorHAnsi" w:cstheme="majorBidi"/>
          <w:color w:val="17365D" w:themeColor="text2" w:themeShade="BF"/>
          <w:spacing w:val="5"/>
          <w:kern w:val="28"/>
          <w:sz w:val="44"/>
          <w:szCs w:val="52"/>
        </w:rPr>
      </w:pPr>
    </w:p>
    <w:p w:rsidR="008B20A9" w:rsidRDefault="008B20A9">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825E8C" w:rsidRDefault="00825E8C" w:rsidP="00B073B8">
      <w:pPr>
        <w:pStyle w:val="Nzev"/>
        <w:numPr>
          <w:ilvl w:val="0"/>
          <w:numId w:val="3"/>
        </w:numPr>
        <w:outlineLvl w:val="0"/>
        <w:rPr>
          <w:b/>
          <w:smallCaps/>
          <w:sz w:val="48"/>
        </w:rPr>
      </w:pPr>
      <w:bookmarkStart w:id="3" w:name="_Toc32322758"/>
      <w:r w:rsidRPr="003D12B4">
        <w:rPr>
          <w:b/>
          <w:smallCaps/>
          <w:sz w:val="48"/>
        </w:rPr>
        <w:lastRenderedPageBreak/>
        <w:t>Základy histologie</w:t>
      </w:r>
      <w:bookmarkEnd w:id="3"/>
    </w:p>
    <w:p w:rsidR="006D5129" w:rsidRDefault="00EB45D0" w:rsidP="008925F0">
      <w:pPr>
        <w:ind w:firstLine="360"/>
        <w:jc w:val="both"/>
      </w:pPr>
      <w:r>
        <w:t>V předchozí kapitole bylo naznačeno</w:t>
      </w:r>
      <w:r w:rsidR="00AC717D">
        <w:t>,</w:t>
      </w:r>
      <w:r>
        <w:t xml:space="preserve"> jak</w:t>
      </w:r>
      <w:r w:rsidR="006D5129">
        <w:t xml:space="preserve"> </w:t>
      </w:r>
      <w:r>
        <w:t>vypadá a z jakých částí se sklá</w:t>
      </w:r>
      <w:r w:rsidR="006D5129">
        <w:t>dá „ideální“ živočišná buňka. V</w:t>
      </w:r>
      <w:r>
        <w:t xml:space="preserve">zhledem k faktu, že lidské tělo je </w:t>
      </w:r>
      <w:r w:rsidR="00E7537C">
        <w:t>mnoho</w:t>
      </w:r>
      <w:r w:rsidRPr="00E7537C">
        <w:t>buněčný</w:t>
      </w:r>
      <w:r>
        <w:t xml:space="preserve"> organismus, nemůže</w:t>
      </w:r>
      <w:r w:rsidR="006D5129">
        <w:t xml:space="preserve"> být</w:t>
      </w:r>
      <w:r>
        <w:t xml:space="preserve"> ani uvažov</w:t>
      </w:r>
      <w:r w:rsidR="006D5129">
        <w:t>áno</w:t>
      </w:r>
      <w:r>
        <w:t xml:space="preserve"> o jednotné podobě </w:t>
      </w:r>
      <w:r w:rsidR="006D5129">
        <w:t xml:space="preserve">a účinku </w:t>
      </w:r>
      <w:r>
        <w:t xml:space="preserve">buněk. Během </w:t>
      </w:r>
      <w:r w:rsidR="006D5129">
        <w:t>fylogeneze</w:t>
      </w:r>
      <w:r>
        <w:t xml:space="preserve"> mnohobuněčných organ</w:t>
      </w:r>
      <w:r w:rsidR="006D5129">
        <w:t xml:space="preserve">ismů bylo za potřebí určité specializace buněk, které </w:t>
      </w:r>
      <w:r w:rsidR="006D5129" w:rsidRPr="00E7537C">
        <w:t>vykonával</w:t>
      </w:r>
      <w:r w:rsidR="00417316" w:rsidRPr="00E7537C">
        <w:t>y</w:t>
      </w:r>
      <w:r w:rsidR="006D5129">
        <w:t xml:space="preserve"> pouze určitou specifickou funkci. Buňky se </w:t>
      </w:r>
      <w:r w:rsidR="006D5129" w:rsidRPr="00E7537C">
        <w:t>stejnou funkcí</w:t>
      </w:r>
      <w:r w:rsidR="00E7537C">
        <w:t>,</w:t>
      </w:r>
      <w:r w:rsidR="006D5129" w:rsidRPr="00E7537C">
        <w:t xml:space="preserve"> podobou</w:t>
      </w:r>
      <w:r w:rsidR="006D5129">
        <w:t xml:space="preserve"> i původem jsou seskupeny ve větší buněčné soubory, které se nazývají tkáně.</w:t>
      </w:r>
    </w:p>
    <w:p w:rsidR="005F3F0E" w:rsidRDefault="006D5129" w:rsidP="008925F0">
      <w:pPr>
        <w:ind w:firstLine="360"/>
        <w:jc w:val="both"/>
      </w:pPr>
      <w:r>
        <w:t>Tkáň je tedy možno definovat jako soubor buněk stejného původu, stejného tvaru s jedinou hlavní funkcí. Studiem tkání se zabývá vědní obor histologie. V rámci histologie jsou rozlišovány tkáně</w:t>
      </w:r>
      <w:r w:rsidR="00AC717D">
        <w:t xml:space="preserve"> výstelkové (epitely), pojivové, svalové, tkáň nervovou a tělní tekutiny. Tělním tekutinám bude věnovaná pozornost v kapitole věnující se oběhové soustavě.</w:t>
      </w:r>
    </w:p>
    <w:p w:rsidR="00667251" w:rsidRPr="005F3F0E" w:rsidRDefault="00667251" w:rsidP="006D5129">
      <w:pPr>
        <w:ind w:firstLine="360"/>
      </w:pPr>
    </w:p>
    <w:p w:rsidR="00763890" w:rsidRDefault="00F40864" w:rsidP="00763890">
      <w:pPr>
        <w:pStyle w:val="Podtitul"/>
        <w:numPr>
          <w:ilvl w:val="0"/>
          <w:numId w:val="0"/>
        </w:numPr>
        <w:spacing w:after="120"/>
        <w:outlineLvl w:val="1"/>
        <w:rPr>
          <w:b/>
          <w:i w:val="0"/>
          <w:color w:val="365F91" w:themeColor="accent1" w:themeShade="BF"/>
          <w:sz w:val="28"/>
        </w:rPr>
      </w:pPr>
      <w:bookmarkStart w:id="4" w:name="_Toc32322759"/>
      <w:proofErr w:type="gramStart"/>
      <w:r w:rsidRPr="00745032">
        <w:rPr>
          <w:b/>
          <w:i w:val="0"/>
          <w:color w:val="365F91" w:themeColor="accent1" w:themeShade="BF"/>
          <w:sz w:val="28"/>
        </w:rPr>
        <w:t xml:space="preserve">2.1   </w:t>
      </w:r>
      <w:r w:rsidR="00825E8C" w:rsidRPr="00745032">
        <w:rPr>
          <w:b/>
          <w:i w:val="0"/>
          <w:color w:val="365F91" w:themeColor="accent1" w:themeShade="BF"/>
          <w:sz w:val="28"/>
        </w:rPr>
        <w:t>Epitel</w:t>
      </w:r>
      <w:r w:rsidR="00763890" w:rsidRPr="00745032">
        <w:rPr>
          <w:b/>
          <w:i w:val="0"/>
          <w:color w:val="365F91" w:themeColor="accent1" w:themeShade="BF"/>
          <w:sz w:val="28"/>
        </w:rPr>
        <w:t>y</w:t>
      </w:r>
      <w:bookmarkEnd w:id="4"/>
      <w:proofErr w:type="gramEnd"/>
    </w:p>
    <w:p w:rsidR="0011408B" w:rsidRDefault="0011408B" w:rsidP="008925F0">
      <w:pPr>
        <w:ind w:firstLine="360"/>
        <w:jc w:val="both"/>
      </w:pPr>
      <w:r>
        <w:t>Epitely neboli výstelková tkáň má charakteristické uspořádání buněk. Buňky jsou uloženy hustě vedle sebe a jejich základní funkcí je buď krýt povrch těla, nebo vystýlat tělní dutinu. Epitely je možné dělit podle počtu vrstev nebo podle jejich funkce.</w:t>
      </w:r>
    </w:p>
    <w:p w:rsidR="0011408B" w:rsidRPr="00667251" w:rsidRDefault="0011408B" w:rsidP="00667251">
      <w:pPr>
        <w:pStyle w:val="Podtitul"/>
        <w:rPr>
          <w:b/>
        </w:rPr>
      </w:pPr>
      <w:r w:rsidRPr="00667251">
        <w:rPr>
          <w:b/>
        </w:rPr>
        <w:t>Dělení podle tvaru:</w:t>
      </w:r>
    </w:p>
    <w:p w:rsidR="0011408B" w:rsidRDefault="00667251" w:rsidP="0011408B">
      <w:r w:rsidRPr="00667251">
        <w:rPr>
          <w:b/>
          <w:color w:val="244061" w:themeColor="accent1" w:themeShade="80"/>
        </w:rPr>
        <w:t>A – PLOŠNÝ EPITEL</w:t>
      </w:r>
      <w:r>
        <w:t xml:space="preserve"> </w:t>
      </w:r>
      <w:r w:rsidR="0011408B">
        <w:t>– dělen podle počtu vrstev</w:t>
      </w:r>
    </w:p>
    <w:p w:rsidR="0011408B" w:rsidRDefault="0011408B" w:rsidP="0011408B">
      <w:pPr>
        <w:pStyle w:val="Odstavecseseznamem"/>
        <w:numPr>
          <w:ilvl w:val="0"/>
          <w:numId w:val="7"/>
        </w:numPr>
      </w:pPr>
      <w:r>
        <w:t>Jednovrstevný plochý</w:t>
      </w:r>
    </w:p>
    <w:p w:rsidR="0011408B" w:rsidRDefault="0011408B" w:rsidP="0011408B">
      <w:pPr>
        <w:pStyle w:val="Odstavecseseznamem"/>
        <w:numPr>
          <w:ilvl w:val="0"/>
          <w:numId w:val="7"/>
        </w:numPr>
      </w:pPr>
      <w:r>
        <w:t>Jednovrstevný krychlový</w:t>
      </w:r>
    </w:p>
    <w:p w:rsidR="0011408B" w:rsidRDefault="0011408B" w:rsidP="0011408B">
      <w:pPr>
        <w:pStyle w:val="Odstavecseseznamem"/>
        <w:numPr>
          <w:ilvl w:val="0"/>
          <w:numId w:val="7"/>
        </w:numPr>
      </w:pPr>
      <w:r>
        <w:t>Jednovrstevný cylindrický</w:t>
      </w:r>
    </w:p>
    <w:p w:rsidR="0011408B" w:rsidRDefault="0011408B" w:rsidP="0011408B">
      <w:pPr>
        <w:pStyle w:val="Odstavecseseznamem"/>
        <w:numPr>
          <w:ilvl w:val="0"/>
          <w:numId w:val="7"/>
        </w:numPr>
      </w:pPr>
      <w:r>
        <w:t>Víceřadý cylindrický</w:t>
      </w:r>
    </w:p>
    <w:p w:rsidR="0011408B" w:rsidRDefault="0011408B" w:rsidP="0011408B">
      <w:pPr>
        <w:pStyle w:val="Odstavecseseznamem"/>
        <w:numPr>
          <w:ilvl w:val="0"/>
          <w:numId w:val="7"/>
        </w:numPr>
      </w:pPr>
      <w:r>
        <w:t>Mnohovrstevný dlaždicový</w:t>
      </w:r>
    </w:p>
    <w:p w:rsidR="0011408B" w:rsidRDefault="0011408B" w:rsidP="0011408B">
      <w:pPr>
        <w:pStyle w:val="Odstavecseseznamem"/>
        <w:numPr>
          <w:ilvl w:val="0"/>
          <w:numId w:val="7"/>
        </w:numPr>
      </w:pPr>
      <w:r>
        <w:t>Mnohovrstevný cylindrický</w:t>
      </w:r>
    </w:p>
    <w:p w:rsidR="0011408B" w:rsidRDefault="0011408B" w:rsidP="0011408B">
      <w:pPr>
        <w:pStyle w:val="Odstavecseseznamem"/>
        <w:numPr>
          <w:ilvl w:val="0"/>
          <w:numId w:val="7"/>
        </w:numPr>
      </w:pPr>
      <w:r>
        <w:t>Epitel přechodní</w:t>
      </w:r>
    </w:p>
    <w:p w:rsidR="0011408B" w:rsidRDefault="00667251" w:rsidP="0011408B">
      <w:r w:rsidRPr="00667251">
        <w:rPr>
          <w:b/>
          <w:color w:val="244061" w:themeColor="accent1" w:themeShade="80"/>
        </w:rPr>
        <w:t>B – TRÁMČITÝ EPITEL</w:t>
      </w:r>
      <w:r>
        <w:t xml:space="preserve"> </w:t>
      </w:r>
      <w:r w:rsidR="0011408B">
        <w:t>– prostorové seřazení řad do „trámců“</w:t>
      </w:r>
    </w:p>
    <w:p w:rsidR="0011408B" w:rsidRDefault="00667251" w:rsidP="0011408B">
      <w:r w:rsidRPr="00667251">
        <w:rPr>
          <w:b/>
          <w:color w:val="244061" w:themeColor="accent1" w:themeShade="80"/>
        </w:rPr>
        <w:t>C – RETIKULÁRNÍ EPITEL</w:t>
      </w:r>
      <w:r>
        <w:t xml:space="preserve"> –</w:t>
      </w:r>
      <w:r w:rsidR="0011408B">
        <w:t xml:space="preserve"> </w:t>
      </w:r>
      <w:r>
        <w:t>je tvořen rozestupujícími se buňkami, které tvoří prostorovou síť a jsou spolu pevně spojeny svými výběžky</w:t>
      </w:r>
    </w:p>
    <w:p w:rsidR="0011408B" w:rsidRPr="00667251" w:rsidRDefault="0011408B" w:rsidP="00667251">
      <w:pPr>
        <w:pStyle w:val="Podtitul"/>
        <w:rPr>
          <w:b/>
        </w:rPr>
      </w:pPr>
      <w:r w:rsidRPr="00667251">
        <w:rPr>
          <w:b/>
        </w:rPr>
        <w:t>Dělení podle funkce:</w:t>
      </w:r>
    </w:p>
    <w:p w:rsidR="0011408B" w:rsidRPr="00667251" w:rsidRDefault="0011408B" w:rsidP="00667251">
      <w:pPr>
        <w:spacing w:after="120"/>
        <w:rPr>
          <w:b/>
          <w:color w:val="244061" w:themeColor="accent1" w:themeShade="80"/>
        </w:rPr>
      </w:pPr>
      <w:r w:rsidRPr="00667251">
        <w:rPr>
          <w:b/>
          <w:color w:val="244061" w:themeColor="accent1" w:themeShade="80"/>
        </w:rPr>
        <w:t xml:space="preserve"> </w:t>
      </w:r>
      <w:r w:rsidR="00667251" w:rsidRPr="00667251">
        <w:rPr>
          <w:b/>
          <w:color w:val="244061" w:themeColor="accent1" w:themeShade="80"/>
        </w:rPr>
        <w:t>A – KRYCÍ / VÝSTELKOVÝ</w:t>
      </w:r>
    </w:p>
    <w:p w:rsidR="00667251" w:rsidRPr="00667251" w:rsidRDefault="00667251" w:rsidP="00667251">
      <w:pPr>
        <w:spacing w:after="120"/>
        <w:rPr>
          <w:b/>
          <w:color w:val="244061" w:themeColor="accent1" w:themeShade="80"/>
        </w:rPr>
      </w:pPr>
      <w:r w:rsidRPr="00667251">
        <w:rPr>
          <w:b/>
          <w:color w:val="244061" w:themeColor="accent1" w:themeShade="80"/>
        </w:rPr>
        <w:t>B – ŘASINKOVÝ</w:t>
      </w:r>
    </w:p>
    <w:p w:rsidR="00667251" w:rsidRPr="00667251" w:rsidRDefault="00667251" w:rsidP="00667251">
      <w:pPr>
        <w:spacing w:after="120"/>
        <w:rPr>
          <w:b/>
          <w:color w:val="244061" w:themeColor="accent1" w:themeShade="80"/>
        </w:rPr>
      </w:pPr>
      <w:r w:rsidRPr="00667251">
        <w:rPr>
          <w:b/>
          <w:color w:val="244061" w:themeColor="accent1" w:themeShade="80"/>
        </w:rPr>
        <w:t>C – ŽLÁZOVÝ</w:t>
      </w:r>
    </w:p>
    <w:p w:rsidR="00667251" w:rsidRPr="00667251" w:rsidRDefault="00667251" w:rsidP="00667251">
      <w:pPr>
        <w:spacing w:after="120"/>
        <w:rPr>
          <w:b/>
          <w:color w:val="244061" w:themeColor="accent1" w:themeShade="80"/>
        </w:rPr>
      </w:pPr>
      <w:r w:rsidRPr="00667251">
        <w:rPr>
          <w:b/>
          <w:color w:val="244061" w:themeColor="accent1" w:themeShade="80"/>
        </w:rPr>
        <w:t>E – RESORPČNÍ</w:t>
      </w:r>
    </w:p>
    <w:p w:rsidR="00667251" w:rsidRPr="00667251" w:rsidRDefault="00667251" w:rsidP="00667251">
      <w:pPr>
        <w:spacing w:after="120"/>
        <w:rPr>
          <w:b/>
          <w:color w:val="244061" w:themeColor="accent1" w:themeShade="80"/>
        </w:rPr>
      </w:pPr>
      <w:r w:rsidRPr="00667251">
        <w:rPr>
          <w:b/>
          <w:color w:val="244061" w:themeColor="accent1" w:themeShade="80"/>
        </w:rPr>
        <w:t>D – RESPIRAČNÍ</w:t>
      </w:r>
    </w:p>
    <w:p w:rsidR="00667251" w:rsidRPr="00667251" w:rsidRDefault="00667251" w:rsidP="00667251">
      <w:pPr>
        <w:spacing w:after="120"/>
        <w:rPr>
          <w:b/>
          <w:color w:val="244061" w:themeColor="accent1" w:themeShade="80"/>
        </w:rPr>
      </w:pPr>
      <w:r w:rsidRPr="00667251">
        <w:rPr>
          <w:b/>
          <w:color w:val="244061" w:themeColor="accent1" w:themeShade="80"/>
        </w:rPr>
        <w:t>E – SVALOVÝ</w:t>
      </w:r>
    </w:p>
    <w:p w:rsidR="00667251" w:rsidRPr="00667251" w:rsidRDefault="00667251" w:rsidP="00667251">
      <w:pPr>
        <w:spacing w:after="120"/>
        <w:rPr>
          <w:b/>
          <w:color w:val="244061" w:themeColor="accent1" w:themeShade="80"/>
        </w:rPr>
      </w:pPr>
      <w:r w:rsidRPr="00667251">
        <w:rPr>
          <w:b/>
          <w:color w:val="244061" w:themeColor="accent1" w:themeShade="80"/>
        </w:rPr>
        <w:lastRenderedPageBreak/>
        <w:t>F – SMYSLOVÝ</w:t>
      </w:r>
    </w:p>
    <w:p w:rsidR="00667251" w:rsidRPr="00667251" w:rsidRDefault="00667251" w:rsidP="00667251">
      <w:pPr>
        <w:spacing w:after="120"/>
        <w:rPr>
          <w:b/>
          <w:color w:val="244061" w:themeColor="accent1" w:themeShade="80"/>
        </w:rPr>
      </w:pPr>
      <w:r w:rsidRPr="00667251">
        <w:rPr>
          <w:b/>
          <w:color w:val="244061" w:themeColor="accent1" w:themeShade="80"/>
        </w:rPr>
        <w:t>G – ZÁRODEČNÝ</w:t>
      </w:r>
    </w:p>
    <w:p w:rsidR="00667251" w:rsidRPr="00667251" w:rsidRDefault="00667251" w:rsidP="0011408B">
      <w:pPr>
        <w:rPr>
          <w:b/>
          <w:color w:val="244061" w:themeColor="accent1" w:themeShade="80"/>
        </w:rPr>
      </w:pPr>
      <w:r w:rsidRPr="00667251">
        <w:rPr>
          <w:b/>
          <w:color w:val="244061" w:themeColor="accent1" w:themeShade="80"/>
        </w:rPr>
        <w:t>H - PIGMENTOVÝ</w:t>
      </w:r>
    </w:p>
    <w:p w:rsidR="00667251" w:rsidRPr="0011408B" w:rsidRDefault="00667251" w:rsidP="0011408B"/>
    <w:p w:rsidR="00825E8C" w:rsidRDefault="00B073B8" w:rsidP="006E5785">
      <w:pPr>
        <w:pStyle w:val="Podtitul"/>
        <w:spacing w:after="120"/>
        <w:outlineLvl w:val="1"/>
        <w:rPr>
          <w:b/>
          <w:i w:val="0"/>
          <w:color w:val="365F91" w:themeColor="accent1" w:themeShade="BF"/>
          <w:sz w:val="28"/>
        </w:rPr>
      </w:pPr>
      <w:bookmarkStart w:id="5" w:name="_Toc32322760"/>
      <w:proofErr w:type="gramStart"/>
      <w:r w:rsidRPr="00745032">
        <w:rPr>
          <w:b/>
          <w:i w:val="0"/>
          <w:color w:val="365F91" w:themeColor="accent1" w:themeShade="BF"/>
          <w:sz w:val="28"/>
        </w:rPr>
        <w:t xml:space="preserve">2.2 </w:t>
      </w:r>
      <w:r w:rsidR="002A6101">
        <w:rPr>
          <w:b/>
          <w:i w:val="0"/>
          <w:color w:val="365F91" w:themeColor="accent1" w:themeShade="BF"/>
          <w:sz w:val="28"/>
        </w:rPr>
        <w:t xml:space="preserve">  </w:t>
      </w:r>
      <w:r w:rsidR="00825E8C" w:rsidRPr="00745032">
        <w:rPr>
          <w:b/>
          <w:i w:val="0"/>
          <w:color w:val="365F91" w:themeColor="accent1" w:themeShade="BF"/>
          <w:sz w:val="28"/>
        </w:rPr>
        <w:t>Pojiva</w:t>
      </w:r>
      <w:bookmarkEnd w:id="5"/>
      <w:proofErr w:type="gramEnd"/>
    </w:p>
    <w:p w:rsidR="00667251" w:rsidRDefault="00667251" w:rsidP="00FC6453">
      <w:pPr>
        <w:ind w:firstLine="360"/>
        <w:jc w:val="both"/>
      </w:pPr>
      <w:r>
        <w:t>Hlavní</w:t>
      </w:r>
      <w:r w:rsidR="00FC6453">
        <w:t xml:space="preserve"> úlohou pojiv v těle je zajištění spojení různých orgánů v těle a poskytnutí opory a ochrany měkkým částem těla. Základní charakteristikou pojiv je tvorba velkého množství mezibuněčné hmoty. V mezibuněčné hmotě probíhají vlákna a vlastnosti mezibuněčné hmoty určují vlastnosti celé tkáně (pružnost, tažnost, tvrdost). Základem všech druhů pojiv je původní embryonální vazivo, které se postupně vyvíjí v další druhy pojiva – vazivo, chrupavka, kost.</w:t>
      </w:r>
    </w:p>
    <w:p w:rsidR="00010F3A" w:rsidRDefault="00010F3A" w:rsidP="00FC6453">
      <w:pPr>
        <w:ind w:firstLine="360"/>
        <w:jc w:val="both"/>
      </w:pPr>
    </w:p>
    <w:p w:rsidR="00FC6453" w:rsidRPr="00FD7BBF" w:rsidRDefault="00FC6453" w:rsidP="00FD7BBF">
      <w:pPr>
        <w:pStyle w:val="Podtitul"/>
        <w:rPr>
          <w:b/>
        </w:rPr>
      </w:pPr>
      <w:r w:rsidRPr="00FD7BBF">
        <w:rPr>
          <w:b/>
        </w:rPr>
        <w:t>Vazivo</w:t>
      </w:r>
    </w:p>
    <w:p w:rsidR="00FC6453" w:rsidRDefault="00FC6453" w:rsidP="00FC6453">
      <w:pPr>
        <w:ind w:firstLine="360"/>
        <w:jc w:val="both"/>
      </w:pPr>
      <w:r>
        <w:t xml:space="preserve">Vazivo je první pojivo, které se během ontogenetického vývoje vytváří. </w:t>
      </w:r>
      <w:r w:rsidR="00FD7BBF">
        <w:t xml:space="preserve">Je měkké, poddajné a vodnaté. </w:t>
      </w:r>
      <w:r>
        <w:t>Obsahuje</w:t>
      </w:r>
      <w:r w:rsidR="00FD7BBF">
        <w:t xml:space="preserve"> buňky (fixní a bloudivé)</w:t>
      </w:r>
      <w:r>
        <w:t xml:space="preserve"> a mezibuněčnou hmotu</w:t>
      </w:r>
      <w:r w:rsidR="00FD7BBF">
        <w:t xml:space="preserve"> (amorfní a vláknitá složka)</w:t>
      </w:r>
      <w:r>
        <w:t xml:space="preserve">. </w:t>
      </w:r>
      <w:r w:rsidR="00FD7BBF">
        <w:t xml:space="preserve">Mezibuněčná hmota je tvořena kolagenními, elastickými a retikulárními vlákny. Podle složení mezibuněčné hmoty a zastoupení vláken (fibril) rozlišujeme různé druhy vaziv. </w:t>
      </w:r>
      <w:r w:rsidR="000E7212">
        <w:t xml:space="preserve"> </w:t>
      </w:r>
    </w:p>
    <w:p w:rsidR="00FD7BBF" w:rsidRPr="0017645B" w:rsidRDefault="00FD7BBF" w:rsidP="0017645B">
      <w:pPr>
        <w:spacing w:after="120"/>
        <w:jc w:val="both"/>
        <w:rPr>
          <w:b/>
          <w:color w:val="244061" w:themeColor="accent1" w:themeShade="80"/>
        </w:rPr>
      </w:pPr>
      <w:r w:rsidRPr="0017645B">
        <w:rPr>
          <w:b/>
          <w:color w:val="244061" w:themeColor="accent1" w:themeShade="80"/>
        </w:rPr>
        <w:t>A – MEZENCHYM</w:t>
      </w:r>
    </w:p>
    <w:p w:rsidR="00FD7BBF" w:rsidRPr="0017645B" w:rsidRDefault="00FD7BBF" w:rsidP="0017645B">
      <w:pPr>
        <w:spacing w:after="120"/>
        <w:jc w:val="both"/>
        <w:rPr>
          <w:b/>
          <w:color w:val="244061" w:themeColor="accent1" w:themeShade="80"/>
        </w:rPr>
      </w:pPr>
      <w:r w:rsidRPr="0017645B">
        <w:rPr>
          <w:b/>
          <w:color w:val="244061" w:themeColor="accent1" w:themeShade="80"/>
        </w:rPr>
        <w:t>B</w:t>
      </w:r>
      <w:r w:rsidR="0017645B" w:rsidRPr="0017645B">
        <w:rPr>
          <w:b/>
          <w:color w:val="244061" w:themeColor="accent1" w:themeShade="80"/>
        </w:rPr>
        <w:t xml:space="preserve"> – ŘÍDKÉ KOLAGENNÍ VAZIVO</w:t>
      </w:r>
    </w:p>
    <w:p w:rsidR="0017645B" w:rsidRPr="0017645B" w:rsidRDefault="0017645B" w:rsidP="0017645B">
      <w:pPr>
        <w:spacing w:after="120"/>
        <w:jc w:val="both"/>
        <w:rPr>
          <w:b/>
          <w:color w:val="244061" w:themeColor="accent1" w:themeShade="80"/>
        </w:rPr>
      </w:pPr>
      <w:r w:rsidRPr="0017645B">
        <w:rPr>
          <w:b/>
          <w:color w:val="244061" w:themeColor="accent1" w:themeShade="80"/>
        </w:rPr>
        <w:t>C – TUHÉ KOLAGENNÍ VAZIVO</w:t>
      </w:r>
    </w:p>
    <w:p w:rsidR="0017645B" w:rsidRPr="0017645B" w:rsidRDefault="0017645B" w:rsidP="0017645B">
      <w:pPr>
        <w:spacing w:after="120"/>
        <w:jc w:val="both"/>
        <w:rPr>
          <w:b/>
          <w:color w:val="244061" w:themeColor="accent1" w:themeShade="80"/>
        </w:rPr>
      </w:pPr>
      <w:r w:rsidRPr="0017645B">
        <w:rPr>
          <w:b/>
          <w:color w:val="244061" w:themeColor="accent1" w:themeShade="80"/>
        </w:rPr>
        <w:t>D – VAZIVO ELASTICKÉ</w:t>
      </w:r>
    </w:p>
    <w:p w:rsidR="0017645B" w:rsidRPr="0017645B" w:rsidRDefault="0017645B" w:rsidP="0017645B">
      <w:pPr>
        <w:spacing w:after="120"/>
        <w:jc w:val="both"/>
        <w:rPr>
          <w:b/>
          <w:color w:val="244061" w:themeColor="accent1" w:themeShade="80"/>
        </w:rPr>
      </w:pPr>
      <w:r w:rsidRPr="0017645B">
        <w:rPr>
          <w:b/>
          <w:color w:val="244061" w:themeColor="accent1" w:themeShade="80"/>
        </w:rPr>
        <w:t>E – VAZIVO RETIKULÁRNÍ/SÍŤOVÉ</w:t>
      </w:r>
    </w:p>
    <w:p w:rsidR="0017645B" w:rsidRDefault="0017645B" w:rsidP="0017645B">
      <w:pPr>
        <w:spacing w:after="120"/>
        <w:jc w:val="both"/>
      </w:pPr>
      <w:r w:rsidRPr="0017645B">
        <w:rPr>
          <w:b/>
          <w:color w:val="244061" w:themeColor="accent1" w:themeShade="80"/>
        </w:rPr>
        <w:t>F – VAZIVO TUKOVÉ</w:t>
      </w:r>
    </w:p>
    <w:p w:rsidR="0017645B" w:rsidRPr="0017645B" w:rsidRDefault="0017645B" w:rsidP="0017645B">
      <w:pPr>
        <w:spacing w:after="120"/>
        <w:jc w:val="both"/>
      </w:pPr>
    </w:p>
    <w:p w:rsidR="00FC6453" w:rsidRPr="00FD7BBF" w:rsidRDefault="00FC6453" w:rsidP="00FD7BBF">
      <w:pPr>
        <w:pStyle w:val="Podtitul"/>
        <w:rPr>
          <w:b/>
        </w:rPr>
      </w:pPr>
      <w:r w:rsidRPr="00FD7BBF">
        <w:rPr>
          <w:b/>
        </w:rPr>
        <w:t>Chrupavka</w:t>
      </w:r>
    </w:p>
    <w:p w:rsidR="00FD7BBF" w:rsidRDefault="0017645B" w:rsidP="00FC6453">
      <w:pPr>
        <w:ind w:firstLine="360"/>
        <w:jc w:val="both"/>
      </w:pPr>
      <w:r>
        <w:t>Chrupavka je tužší tkáň než vazivo. Je pevná, tuhá a pružná. Je tvořena buňkami (</w:t>
      </w:r>
      <w:proofErr w:type="spellStart"/>
      <w:r>
        <w:t>chondrocyty</w:t>
      </w:r>
      <w:proofErr w:type="spellEnd"/>
      <w:r>
        <w:t xml:space="preserve">) a průsvitnou tuhou mezibuněčnou hmotou, která obsahuje fibrily (kolagenní a elastická vlákna). Na povrchu chrupavky je vazivová vrstva zvaná perichondrium, která zajišťuje výživu, protože chrupavka obsahuje velmi málo (vůbec) cév. Výživa je zajištěna pomocí difúze </w:t>
      </w:r>
      <w:r w:rsidR="00010F3A">
        <w:t xml:space="preserve">látek </w:t>
      </w:r>
      <w:r>
        <w:t>z perichondria.  Chrupavka nemá regenerační schopnost.</w:t>
      </w:r>
    </w:p>
    <w:p w:rsidR="00010F3A" w:rsidRPr="00010F3A" w:rsidRDefault="00010F3A" w:rsidP="00010F3A">
      <w:pPr>
        <w:spacing w:after="120"/>
        <w:jc w:val="both"/>
        <w:rPr>
          <w:b/>
          <w:color w:val="244061" w:themeColor="accent1" w:themeShade="80"/>
        </w:rPr>
      </w:pPr>
      <w:r w:rsidRPr="00010F3A">
        <w:rPr>
          <w:b/>
          <w:color w:val="244061" w:themeColor="accent1" w:themeShade="80"/>
        </w:rPr>
        <w:t>A – BUNĚČNÁ chrupavka</w:t>
      </w:r>
    </w:p>
    <w:p w:rsidR="00010F3A" w:rsidRPr="00010F3A" w:rsidRDefault="00010F3A" w:rsidP="00010F3A">
      <w:pPr>
        <w:spacing w:after="120"/>
        <w:jc w:val="both"/>
        <w:rPr>
          <w:b/>
          <w:color w:val="244061" w:themeColor="accent1" w:themeShade="80"/>
        </w:rPr>
      </w:pPr>
      <w:r w:rsidRPr="00010F3A">
        <w:rPr>
          <w:b/>
          <w:color w:val="244061" w:themeColor="accent1" w:themeShade="80"/>
        </w:rPr>
        <w:t>B – HYALINNÍ chrupavka</w:t>
      </w:r>
    </w:p>
    <w:p w:rsidR="00010F3A" w:rsidRPr="00010F3A" w:rsidRDefault="00010F3A" w:rsidP="00010F3A">
      <w:pPr>
        <w:spacing w:after="120"/>
        <w:jc w:val="both"/>
        <w:rPr>
          <w:b/>
          <w:color w:val="244061" w:themeColor="accent1" w:themeShade="80"/>
        </w:rPr>
      </w:pPr>
      <w:r w:rsidRPr="00010F3A">
        <w:rPr>
          <w:b/>
          <w:color w:val="244061" w:themeColor="accent1" w:themeShade="80"/>
        </w:rPr>
        <w:t>C – ELASTICKÁ chrupavka</w:t>
      </w:r>
    </w:p>
    <w:p w:rsidR="00010F3A" w:rsidRDefault="00010F3A" w:rsidP="00010F3A">
      <w:pPr>
        <w:spacing w:after="120"/>
        <w:jc w:val="both"/>
        <w:rPr>
          <w:b/>
          <w:color w:val="244061" w:themeColor="accent1" w:themeShade="80"/>
        </w:rPr>
      </w:pPr>
      <w:r w:rsidRPr="00010F3A">
        <w:rPr>
          <w:b/>
          <w:color w:val="244061" w:themeColor="accent1" w:themeShade="80"/>
        </w:rPr>
        <w:t>D – VAZIVOVÁ chrupavka</w:t>
      </w:r>
    </w:p>
    <w:p w:rsidR="00010F3A" w:rsidRPr="00010F3A" w:rsidRDefault="00010F3A" w:rsidP="00010F3A">
      <w:pPr>
        <w:spacing w:after="120"/>
        <w:jc w:val="both"/>
        <w:rPr>
          <w:b/>
          <w:color w:val="244061" w:themeColor="accent1" w:themeShade="80"/>
        </w:rPr>
      </w:pPr>
    </w:p>
    <w:p w:rsidR="00FC6453" w:rsidRPr="00FD7BBF" w:rsidRDefault="00FC6453" w:rsidP="00FD7BBF">
      <w:pPr>
        <w:pStyle w:val="Podtitul"/>
        <w:rPr>
          <w:b/>
        </w:rPr>
      </w:pPr>
      <w:r w:rsidRPr="00FD7BBF">
        <w:rPr>
          <w:b/>
        </w:rPr>
        <w:lastRenderedPageBreak/>
        <w:t xml:space="preserve">Kost </w:t>
      </w:r>
    </w:p>
    <w:p w:rsidR="00FD7BBF" w:rsidRDefault="00010F3A" w:rsidP="00FC6453">
      <w:pPr>
        <w:ind w:firstLine="360"/>
        <w:jc w:val="both"/>
      </w:pPr>
      <w:r>
        <w:t>Kostní tkáň je nejtvrdší struktura pojiv</w:t>
      </w:r>
      <w:r w:rsidR="00FE0A75">
        <w:t xml:space="preserve"> a je hlavní stavební tkání kostí</w:t>
      </w:r>
      <w:r>
        <w:t>. Kost má podpůrnou, ochrannou a krvetvornou funkci. Dále ji můžeme považovat za tkáň, která udržuje zásobu vápníku.</w:t>
      </w:r>
      <w:r w:rsidR="00FE0A75">
        <w:t xml:space="preserve"> Podobně jako ostatní pojiva i kost je tvořena kostní buňkou (</w:t>
      </w:r>
      <w:proofErr w:type="spellStart"/>
      <w:r w:rsidR="00FE0A75">
        <w:t>osteocyt</w:t>
      </w:r>
      <w:proofErr w:type="spellEnd"/>
      <w:r w:rsidR="00FE0A75">
        <w:t>) a mezibuněčnou hmotou (osein, minerální látky). Složení mezibuněčné hmoty, poměr organických a anorganických látek, není po celý život stejné a určuje pevnost a tvrdost kosti. V dětství převládá více ústrojné složky (osein) a proto jsou kosti dětí měkké a pružné. Ve stáří převládají naopak vápenaté soli, a proto se stávají kosti křehčí.</w:t>
      </w:r>
      <w:r w:rsidR="001D6709">
        <w:t xml:space="preserve"> </w:t>
      </w:r>
      <w:r w:rsidR="00FE0A75">
        <w:t xml:space="preserve">Uložení buněk a mezibuněčné hmoty v kostech má určitý řád a v kostech můžeme rozlišit jednotlivé lamely, které dohromady tvoří </w:t>
      </w:r>
      <w:proofErr w:type="spellStart"/>
      <w:r w:rsidR="00FE0A75">
        <w:t>osteon</w:t>
      </w:r>
      <w:proofErr w:type="spellEnd"/>
      <w:r w:rsidR="00FE0A75">
        <w:t>. Oproti chrupavce má kostní tkáň schopnost regenerace, proto poškozená, či zlomená kost může opět srůst. V kostní tkáni probíhají důležité metabolické děje související s růstem, regenerací a s udržováním určité hladiny vápníku v těle.</w:t>
      </w:r>
    </w:p>
    <w:p w:rsidR="00FD7BBF" w:rsidRDefault="001D6709" w:rsidP="00FC6453">
      <w:pPr>
        <w:ind w:firstLine="360"/>
        <w:jc w:val="both"/>
      </w:pPr>
      <w:r>
        <w:t>V rámci kostní tkáně rozlišujeme dva typy kostí. V tělech dlouhých kostí a na povrchu všech krátkých a plochých kostí se vyskytuje kost kompaktní. Hlavice</w:t>
      </w:r>
      <w:r w:rsidR="00E7537C">
        <w:t xml:space="preserve"> a středy/vnitřky všech kostí jsou</w:t>
      </w:r>
      <w:r>
        <w:t xml:space="preserve"> </w:t>
      </w:r>
      <w:r w:rsidR="00E7537C">
        <w:t>vyplněny</w:t>
      </w:r>
      <w:r>
        <w:t xml:space="preserve"> kostí spongiózní (houbovitou).</w:t>
      </w:r>
    </w:p>
    <w:p w:rsidR="001D6709" w:rsidRPr="001D6709" w:rsidRDefault="001D6709" w:rsidP="001D6709">
      <w:pPr>
        <w:jc w:val="both"/>
        <w:rPr>
          <w:b/>
          <w:color w:val="244061" w:themeColor="accent1" w:themeShade="80"/>
        </w:rPr>
      </w:pPr>
      <w:r w:rsidRPr="001D6709">
        <w:rPr>
          <w:b/>
          <w:color w:val="244061" w:themeColor="accent1" w:themeShade="80"/>
        </w:rPr>
        <w:t>KOST KOMPAKTNÍ</w:t>
      </w:r>
    </w:p>
    <w:p w:rsidR="001D6709" w:rsidRDefault="001D6709" w:rsidP="001D6709">
      <w:pPr>
        <w:jc w:val="both"/>
        <w:rPr>
          <w:b/>
          <w:color w:val="244061" w:themeColor="accent1" w:themeShade="80"/>
        </w:rPr>
      </w:pPr>
      <w:r w:rsidRPr="001D6709">
        <w:rPr>
          <w:b/>
          <w:color w:val="244061" w:themeColor="accent1" w:themeShade="80"/>
        </w:rPr>
        <w:t>KOST SPONGIÓZNÍ</w:t>
      </w:r>
    </w:p>
    <w:p w:rsidR="001D6709" w:rsidRPr="001D6709" w:rsidRDefault="001D6709" w:rsidP="001D6709">
      <w:pPr>
        <w:jc w:val="both"/>
        <w:rPr>
          <w:color w:val="244061" w:themeColor="accent1" w:themeShade="80"/>
        </w:rPr>
      </w:pPr>
    </w:p>
    <w:p w:rsidR="00825E8C" w:rsidRDefault="00B073B8" w:rsidP="006E5785">
      <w:pPr>
        <w:pStyle w:val="Podtitul"/>
        <w:spacing w:after="120"/>
        <w:outlineLvl w:val="1"/>
        <w:rPr>
          <w:b/>
          <w:i w:val="0"/>
          <w:color w:val="365F91" w:themeColor="accent1" w:themeShade="BF"/>
          <w:sz w:val="28"/>
        </w:rPr>
      </w:pPr>
      <w:bookmarkStart w:id="6" w:name="_Toc32322761"/>
      <w:proofErr w:type="gramStart"/>
      <w:r w:rsidRPr="00745032">
        <w:rPr>
          <w:b/>
          <w:i w:val="0"/>
          <w:color w:val="365F91" w:themeColor="accent1" w:themeShade="BF"/>
          <w:sz w:val="28"/>
        </w:rPr>
        <w:t xml:space="preserve">2.3 </w:t>
      </w:r>
      <w:r w:rsidR="002A6101">
        <w:rPr>
          <w:b/>
          <w:i w:val="0"/>
          <w:color w:val="365F91" w:themeColor="accent1" w:themeShade="BF"/>
          <w:sz w:val="28"/>
        </w:rPr>
        <w:t xml:space="preserve"> </w:t>
      </w:r>
      <w:r w:rsidR="00F40864" w:rsidRPr="00745032">
        <w:rPr>
          <w:b/>
          <w:i w:val="0"/>
          <w:color w:val="365F91" w:themeColor="accent1" w:themeShade="BF"/>
          <w:sz w:val="28"/>
        </w:rPr>
        <w:t xml:space="preserve"> </w:t>
      </w:r>
      <w:r w:rsidR="00825E8C" w:rsidRPr="00745032">
        <w:rPr>
          <w:b/>
          <w:i w:val="0"/>
          <w:color w:val="365F91" w:themeColor="accent1" w:themeShade="BF"/>
          <w:sz w:val="28"/>
        </w:rPr>
        <w:t>Svalová</w:t>
      </w:r>
      <w:proofErr w:type="gramEnd"/>
      <w:r w:rsidR="00825E8C" w:rsidRPr="00745032">
        <w:rPr>
          <w:b/>
          <w:i w:val="0"/>
          <w:color w:val="365F91" w:themeColor="accent1" w:themeShade="BF"/>
          <w:sz w:val="28"/>
        </w:rPr>
        <w:t xml:space="preserve"> tkáň</w:t>
      </w:r>
      <w:bookmarkEnd w:id="6"/>
    </w:p>
    <w:p w:rsidR="008925F0" w:rsidRDefault="001D6709" w:rsidP="001D6709">
      <w:pPr>
        <w:ind w:firstLine="360"/>
        <w:jc w:val="both"/>
      </w:pPr>
      <w:r>
        <w:t>Svalová tkáň je tkáň specializovaná na pohyb. Pohybu je schopna díky svým dlouhým smrštění schopným myofibrilám, které obsahují dva základní proteiny – aktin a myozin. V lidském těle je možné rozlišit tři druhy svaloviny: svalovina hladká, svalovina srdeční a svalovina příčně pruhovaná.</w:t>
      </w:r>
    </w:p>
    <w:p w:rsidR="001D6709" w:rsidRDefault="001D6709" w:rsidP="001D6709">
      <w:pPr>
        <w:pStyle w:val="Podtitul"/>
        <w:rPr>
          <w:b/>
        </w:rPr>
      </w:pPr>
      <w:r>
        <w:rPr>
          <w:b/>
        </w:rPr>
        <w:t>H</w:t>
      </w:r>
      <w:r w:rsidRPr="001D6709">
        <w:rPr>
          <w:b/>
        </w:rPr>
        <w:t>ladká svalovina</w:t>
      </w:r>
    </w:p>
    <w:p w:rsidR="001D6709" w:rsidRPr="001D6709" w:rsidRDefault="008B20A9" w:rsidP="008B20A9">
      <w:pPr>
        <w:pStyle w:val="Odstavecseseznamem"/>
        <w:numPr>
          <w:ilvl w:val="0"/>
          <w:numId w:val="7"/>
        </w:numPr>
      </w:pPr>
      <w:r>
        <w:t>základní charakteristika, výskyt a funkce</w:t>
      </w:r>
    </w:p>
    <w:p w:rsidR="001D6709" w:rsidRDefault="001D6709" w:rsidP="001D6709">
      <w:pPr>
        <w:pStyle w:val="Podtitul"/>
        <w:rPr>
          <w:b/>
        </w:rPr>
      </w:pPr>
      <w:r>
        <w:rPr>
          <w:b/>
        </w:rPr>
        <w:t>S</w:t>
      </w:r>
      <w:r w:rsidRPr="001D6709">
        <w:rPr>
          <w:b/>
        </w:rPr>
        <w:t>rdeční příčně</w:t>
      </w:r>
      <w:r>
        <w:rPr>
          <w:b/>
        </w:rPr>
        <w:t xml:space="preserve"> </w:t>
      </w:r>
      <w:r w:rsidRPr="001D6709">
        <w:rPr>
          <w:b/>
        </w:rPr>
        <w:t>pruhovaná svalovina</w:t>
      </w:r>
    </w:p>
    <w:p w:rsidR="001D6709" w:rsidRPr="001D6709" w:rsidRDefault="008B20A9" w:rsidP="008B20A9">
      <w:pPr>
        <w:pStyle w:val="Odstavecseseznamem"/>
        <w:numPr>
          <w:ilvl w:val="0"/>
          <w:numId w:val="7"/>
        </w:numPr>
      </w:pPr>
      <w:r>
        <w:t>základní charakteristika, výskyt a funkce</w:t>
      </w:r>
    </w:p>
    <w:p w:rsidR="001D6709" w:rsidRDefault="001D6709" w:rsidP="001D6709">
      <w:pPr>
        <w:pStyle w:val="Podtitul"/>
        <w:rPr>
          <w:b/>
        </w:rPr>
      </w:pPr>
      <w:r>
        <w:rPr>
          <w:b/>
        </w:rPr>
        <w:t>K</w:t>
      </w:r>
      <w:r w:rsidRPr="001D6709">
        <w:rPr>
          <w:b/>
        </w:rPr>
        <w:t>osterní příčně</w:t>
      </w:r>
      <w:r>
        <w:rPr>
          <w:b/>
        </w:rPr>
        <w:t xml:space="preserve"> </w:t>
      </w:r>
      <w:r w:rsidRPr="001D6709">
        <w:rPr>
          <w:b/>
        </w:rPr>
        <w:t>pruhovaná svalovina</w:t>
      </w:r>
    </w:p>
    <w:p w:rsidR="001D6709" w:rsidRDefault="008B20A9" w:rsidP="001D6709">
      <w:pPr>
        <w:pStyle w:val="Odstavecseseznamem"/>
        <w:numPr>
          <w:ilvl w:val="0"/>
          <w:numId w:val="7"/>
        </w:numPr>
      </w:pPr>
      <w:r>
        <w:t>základní charakteristika, výskyt a funkce</w:t>
      </w:r>
    </w:p>
    <w:p w:rsidR="008B20A9" w:rsidRPr="001D6709" w:rsidRDefault="008B20A9" w:rsidP="008B20A9">
      <w:pPr>
        <w:pStyle w:val="Odstavecseseznamem"/>
        <w:ind w:left="1065"/>
      </w:pPr>
    </w:p>
    <w:p w:rsidR="00825E8C" w:rsidRDefault="00B073B8" w:rsidP="006E5785">
      <w:pPr>
        <w:pStyle w:val="Podtitul"/>
        <w:spacing w:after="120"/>
        <w:outlineLvl w:val="1"/>
        <w:rPr>
          <w:b/>
          <w:i w:val="0"/>
          <w:color w:val="365F91" w:themeColor="accent1" w:themeShade="BF"/>
          <w:sz w:val="28"/>
        </w:rPr>
      </w:pPr>
      <w:bookmarkStart w:id="7" w:name="_Toc32322762"/>
      <w:proofErr w:type="gramStart"/>
      <w:r w:rsidRPr="00745032">
        <w:rPr>
          <w:b/>
          <w:i w:val="0"/>
          <w:color w:val="365F91" w:themeColor="accent1" w:themeShade="BF"/>
          <w:sz w:val="28"/>
        </w:rPr>
        <w:t>2.4</w:t>
      </w:r>
      <w:r w:rsidR="00F40864" w:rsidRPr="00745032">
        <w:rPr>
          <w:b/>
          <w:i w:val="0"/>
          <w:color w:val="365F91" w:themeColor="accent1" w:themeShade="BF"/>
          <w:sz w:val="28"/>
        </w:rPr>
        <w:t xml:space="preserve">   </w:t>
      </w:r>
      <w:r w:rsidR="00825E8C" w:rsidRPr="00745032">
        <w:rPr>
          <w:b/>
          <w:i w:val="0"/>
          <w:color w:val="365F91" w:themeColor="accent1" w:themeShade="BF"/>
          <w:sz w:val="28"/>
        </w:rPr>
        <w:t>Nervová</w:t>
      </w:r>
      <w:proofErr w:type="gramEnd"/>
      <w:r w:rsidR="00825E8C" w:rsidRPr="00745032">
        <w:rPr>
          <w:b/>
          <w:i w:val="0"/>
          <w:color w:val="365F91" w:themeColor="accent1" w:themeShade="BF"/>
          <w:sz w:val="28"/>
        </w:rPr>
        <w:t xml:space="preserve"> tkáň</w:t>
      </w:r>
      <w:bookmarkEnd w:id="7"/>
    </w:p>
    <w:p w:rsidR="008925F0" w:rsidRDefault="002F1581" w:rsidP="002F1581">
      <w:pPr>
        <w:ind w:firstLine="360"/>
        <w:jc w:val="both"/>
      </w:pPr>
      <w:r>
        <w:t>Nervová tkáň je tvořena nervovými buňkami (neuron) a buňkami podpůrnými (</w:t>
      </w:r>
      <w:proofErr w:type="spellStart"/>
      <w:r>
        <w:t>neuroglie</w:t>
      </w:r>
      <w:proofErr w:type="spellEnd"/>
      <w:r>
        <w:t>). Tyto buňky jsou základem centrální a obvodové nervové soustavy. Základní stavební a funkční jednotkou nervové soustavy je neuron, jeho základní funkcí je dráždivost a vodivost.  Skládá se z těla a dvou typů výběžků: axon a dendrity. Typický tvar nervové buňky je hvězdnicový/</w:t>
      </w:r>
      <w:proofErr w:type="spellStart"/>
      <w:r>
        <w:t>multipolární</w:t>
      </w:r>
      <w:proofErr w:type="spellEnd"/>
      <w:r>
        <w:t xml:space="preserve"> (Obrázek 3). Dalšími možnostmi jsou neurony </w:t>
      </w:r>
      <w:r w:rsidR="004650F2">
        <w:t xml:space="preserve">bipolární (dva výstupy – jeden axon a jeden dendrit), </w:t>
      </w:r>
      <w:proofErr w:type="spellStart"/>
      <w:r w:rsidR="004650F2">
        <w:t>pseudounipolární</w:t>
      </w:r>
      <w:proofErr w:type="spellEnd"/>
      <w:r w:rsidR="004650F2">
        <w:t xml:space="preserve"> (jeden výstup z těla, který se dělí na axon a dendrit) a unipolární (bez dendritů).</w:t>
      </w:r>
    </w:p>
    <w:p w:rsidR="002F1581" w:rsidRDefault="002F1581" w:rsidP="002F1581">
      <w:pPr>
        <w:jc w:val="center"/>
      </w:pPr>
      <w:r>
        <w:rPr>
          <w:noProof/>
          <w:lang w:eastAsia="cs-CZ"/>
        </w:rPr>
        <w:lastRenderedPageBreak/>
        <w:drawing>
          <wp:inline distT="0" distB="0" distL="0" distR="0">
            <wp:extent cx="5762625" cy="2733675"/>
            <wp:effectExtent l="19050" t="0" r="9525"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62625" cy="2733675"/>
                    </a:xfrm>
                    <a:prstGeom prst="rect">
                      <a:avLst/>
                    </a:prstGeom>
                    <a:noFill/>
                    <a:ln w="9525">
                      <a:noFill/>
                      <a:miter lim="800000"/>
                      <a:headEnd/>
                      <a:tailEnd/>
                    </a:ln>
                  </pic:spPr>
                </pic:pic>
              </a:graphicData>
            </a:graphic>
          </wp:inline>
        </w:drawing>
      </w:r>
    </w:p>
    <w:p w:rsidR="002F1581" w:rsidRDefault="002F1581" w:rsidP="002F1581">
      <w:pPr>
        <w:ind w:firstLine="360"/>
        <w:jc w:val="both"/>
      </w:pPr>
      <w:r w:rsidRPr="002F1581">
        <w:rPr>
          <w:b/>
        </w:rPr>
        <w:t>Obrázek</w:t>
      </w:r>
      <w:r>
        <w:rPr>
          <w:b/>
        </w:rPr>
        <w:t xml:space="preserve"> 3 -</w:t>
      </w:r>
      <w:r>
        <w:t xml:space="preserve"> </w:t>
      </w:r>
      <w:r w:rsidRPr="002F1581">
        <w:rPr>
          <w:b/>
        </w:rPr>
        <w:t>Nakreslete neuron a popište jeho základní struktury</w:t>
      </w:r>
      <w:r>
        <w:t xml:space="preserve"> – tělo, jádro, </w:t>
      </w:r>
      <w:proofErr w:type="spellStart"/>
      <w:r>
        <w:t>Nisslova</w:t>
      </w:r>
      <w:proofErr w:type="spellEnd"/>
      <w:r>
        <w:t xml:space="preserve"> substance, iniciační segment, dendrity, axon, myelinová pochva, Ranvierovy zářezy, </w:t>
      </w:r>
      <w:proofErr w:type="spellStart"/>
      <w:r>
        <w:t>Schwanovy</w:t>
      </w:r>
      <w:proofErr w:type="spellEnd"/>
      <w:r>
        <w:t xml:space="preserve"> buňky/oligodendroglie, synapse.  </w:t>
      </w:r>
    </w:p>
    <w:p w:rsidR="00B05695" w:rsidRDefault="00B05695" w:rsidP="002F1581">
      <w:pPr>
        <w:ind w:firstLine="360"/>
        <w:jc w:val="both"/>
      </w:pPr>
    </w:p>
    <w:p w:rsidR="00B05695" w:rsidRDefault="00B05695" w:rsidP="002F1581">
      <w:pPr>
        <w:ind w:firstLine="360"/>
        <w:jc w:val="both"/>
      </w:pPr>
      <w:r>
        <w:t xml:space="preserve">Funkcí nervové soustavy je přijímat podněty (vnější, vnitřní) pomocí receptorů, zpracovat je a vyslat odpověď k příslušným efektorům. Podráždění je přijímáno neuronem vždy přes dendrity (dostředivý směr toku) do těla neuronu a odtud je axonem předáno dále (další neuron, efektor). Mezi jednotlivými neurony nebo mezi neuronem a efektorem/receptorem je spojení, které nazýváme synapse. Podpůrné buňky, bez kterých by nervová soustava nemohla fungovat, se nazývají </w:t>
      </w:r>
      <w:proofErr w:type="spellStart"/>
      <w:r>
        <w:t>neuroglie</w:t>
      </w:r>
      <w:proofErr w:type="spellEnd"/>
      <w:r>
        <w:t xml:space="preserve">. Mezi </w:t>
      </w:r>
      <w:proofErr w:type="spellStart"/>
      <w:r>
        <w:t>neuroglie</w:t>
      </w:r>
      <w:proofErr w:type="spellEnd"/>
      <w:r>
        <w:t xml:space="preserve"> jsou řazeny </w:t>
      </w:r>
      <w:proofErr w:type="spellStart"/>
      <w:r>
        <w:t>makroglie</w:t>
      </w:r>
      <w:proofErr w:type="spellEnd"/>
      <w:r>
        <w:t xml:space="preserve">, oligodendroglie a </w:t>
      </w:r>
      <w:proofErr w:type="spellStart"/>
      <w:r>
        <w:t>mikroglie</w:t>
      </w:r>
      <w:proofErr w:type="spellEnd"/>
      <w:r>
        <w:t xml:space="preserve">. Jejich funkce je zajišťovat neuronu dostatek živin, urychlovat signál nebo </w:t>
      </w:r>
      <w:r w:rsidR="008810DD">
        <w:t xml:space="preserve">chránit </w:t>
      </w:r>
      <w:r w:rsidR="00E7537C">
        <w:t>před</w:t>
      </w:r>
      <w:r w:rsidR="008810DD">
        <w:t xml:space="preserve"> patogeny (Internetový odkaz A </w:t>
      </w:r>
      <w:proofErr w:type="spellStart"/>
      <w:r w:rsidR="008810DD">
        <w:t>a</w:t>
      </w:r>
      <w:proofErr w:type="spellEnd"/>
      <w:r w:rsidR="008810DD">
        <w:t xml:space="preserve"> B).</w:t>
      </w:r>
      <w:r>
        <w:t xml:space="preserve"> </w:t>
      </w:r>
    </w:p>
    <w:p w:rsidR="00B05695" w:rsidRDefault="00B05695" w:rsidP="00667251"/>
    <w:p w:rsidR="00667251" w:rsidRPr="00763890" w:rsidRDefault="00667251" w:rsidP="00667251">
      <w:pPr>
        <w:pStyle w:val="Podtitul"/>
        <w:rPr>
          <w:b/>
        </w:rPr>
      </w:pPr>
      <w:r w:rsidRPr="00763890">
        <w:rPr>
          <w:b/>
        </w:rPr>
        <w:t>Otázky</w:t>
      </w:r>
      <w:r w:rsidR="008925F0">
        <w:rPr>
          <w:b/>
        </w:rPr>
        <w:t>, úkoly</w:t>
      </w:r>
      <w:r w:rsidRPr="00763890">
        <w:rPr>
          <w:b/>
        </w:rPr>
        <w:t xml:space="preserve"> a zajímavosti na závěr:</w:t>
      </w:r>
    </w:p>
    <w:p w:rsidR="008925F0" w:rsidRDefault="008925F0" w:rsidP="00667251">
      <w:pPr>
        <w:spacing w:after="120"/>
      </w:pPr>
      <w:r>
        <w:t>K jednotlivým typů</w:t>
      </w:r>
      <w:r w:rsidR="0017645B">
        <w:t>m</w:t>
      </w:r>
      <w:r>
        <w:t xml:space="preserve"> výstelkové tkáně doplňte </w:t>
      </w:r>
      <w:r w:rsidR="0017645B">
        <w:t xml:space="preserve">stručnou charakteristiku a </w:t>
      </w:r>
      <w:r>
        <w:t>konkrétní příklady.</w:t>
      </w:r>
    </w:p>
    <w:p w:rsidR="00667251" w:rsidRDefault="008925F0" w:rsidP="00667251">
      <w:pPr>
        <w:spacing w:after="120"/>
      </w:pPr>
      <w:r>
        <w:t>Kde se daný typ tkáně v lidském těle vyskytuje?</w:t>
      </w:r>
    </w:p>
    <w:p w:rsidR="00010F3A" w:rsidRDefault="00010F3A" w:rsidP="00667251">
      <w:pPr>
        <w:spacing w:after="120"/>
      </w:pPr>
      <w:r>
        <w:t>Rozdělení epitelů podle funkce doplňte příklady, kde tento typ epitelu můžeme nalézt.</w:t>
      </w:r>
    </w:p>
    <w:p w:rsidR="0017645B" w:rsidRDefault="0017645B" w:rsidP="00667251">
      <w:pPr>
        <w:spacing w:after="120"/>
      </w:pPr>
      <w:r>
        <w:t>K jednotlivým typům vaziv doplňte základní charakteristiku a konkrétní příklady.</w:t>
      </w:r>
    </w:p>
    <w:p w:rsidR="00010F3A" w:rsidRDefault="00010F3A" w:rsidP="00010F3A">
      <w:pPr>
        <w:spacing w:after="120"/>
      </w:pPr>
      <w:r>
        <w:t>K jednotlivým typům chrupavky doplňte základní charakteristiku a konkrétní příklady.</w:t>
      </w:r>
    </w:p>
    <w:p w:rsidR="002F1581" w:rsidRDefault="002F1581" w:rsidP="00010F3A">
      <w:pPr>
        <w:spacing w:after="120"/>
      </w:pPr>
      <w:r>
        <w:t>Charakterizujte kompaktní a spongiózní kost.</w:t>
      </w:r>
    </w:p>
    <w:p w:rsidR="001D6709" w:rsidRDefault="001D6709" w:rsidP="00010F3A">
      <w:pPr>
        <w:spacing w:after="120"/>
      </w:pPr>
      <w:r>
        <w:t>Charakterizujte všechny typy svalovin a doplňte konkrétní příklady.</w:t>
      </w:r>
    </w:p>
    <w:p w:rsidR="00B05695" w:rsidRDefault="00B05695" w:rsidP="00010F3A">
      <w:pPr>
        <w:spacing w:after="120"/>
      </w:pPr>
    </w:p>
    <w:p w:rsidR="00E41758" w:rsidRDefault="00E41758" w:rsidP="00010F3A">
      <w:pPr>
        <w:spacing w:after="120"/>
      </w:pPr>
    </w:p>
    <w:p w:rsidR="00E41758" w:rsidRDefault="00E41758" w:rsidP="00010F3A">
      <w:pPr>
        <w:spacing w:after="120"/>
      </w:pPr>
    </w:p>
    <w:p w:rsidR="00B05695" w:rsidRPr="00B05695" w:rsidRDefault="00B05695" w:rsidP="00B05695">
      <w:pPr>
        <w:pStyle w:val="Podtitul"/>
        <w:rPr>
          <w:b/>
        </w:rPr>
      </w:pPr>
      <w:r>
        <w:rPr>
          <w:b/>
        </w:rPr>
        <w:lastRenderedPageBreak/>
        <w:t>Podpůrné i</w:t>
      </w:r>
      <w:r w:rsidRPr="00B05695">
        <w:rPr>
          <w:b/>
        </w:rPr>
        <w:t>nternetové odkazy:</w:t>
      </w:r>
    </w:p>
    <w:p w:rsidR="00B05695" w:rsidRDefault="008810DD" w:rsidP="00010F3A">
      <w:pPr>
        <w:spacing w:after="120"/>
      </w:pPr>
      <w:r>
        <w:t xml:space="preserve">A – </w:t>
      </w:r>
      <w:hyperlink r:id="rId18" w:history="1">
        <w:r w:rsidRPr="008810DD">
          <w:rPr>
            <w:rStyle w:val="Hypertextovodkaz"/>
          </w:rPr>
          <w:t>Struktura neuronu a vznik signálu</w:t>
        </w:r>
      </w:hyperlink>
    </w:p>
    <w:p w:rsidR="008810DD" w:rsidRDefault="008810DD" w:rsidP="00010F3A">
      <w:pPr>
        <w:spacing w:after="120"/>
      </w:pPr>
      <w:r>
        <w:t xml:space="preserve">B – </w:t>
      </w:r>
      <w:hyperlink r:id="rId19" w:history="1">
        <w:r w:rsidRPr="008810DD">
          <w:rPr>
            <w:rStyle w:val="Hypertextovodkaz"/>
          </w:rPr>
          <w:t>Popis neuronu a vznik impulsu</w:t>
        </w:r>
      </w:hyperlink>
    </w:p>
    <w:p w:rsidR="00010F3A" w:rsidRDefault="00010F3A" w:rsidP="00667251">
      <w:pPr>
        <w:spacing w:after="120"/>
      </w:pPr>
    </w:p>
    <w:p w:rsidR="00667251" w:rsidRDefault="00667251" w:rsidP="00667251">
      <w:pPr>
        <w:spacing w:after="120"/>
      </w:pPr>
    </w:p>
    <w:p w:rsidR="00667251" w:rsidRPr="00763890" w:rsidRDefault="00667251" w:rsidP="00667251">
      <w:pPr>
        <w:pStyle w:val="Podtitul"/>
        <w:rPr>
          <w:b/>
        </w:rPr>
      </w:pPr>
      <w:r>
        <w:rPr>
          <w:b/>
        </w:rPr>
        <w:t xml:space="preserve">Použitá a doporučená </w:t>
      </w:r>
      <w:r w:rsidRPr="00763890">
        <w:rPr>
          <w:b/>
        </w:rPr>
        <w:t>literatura:</w:t>
      </w:r>
    </w:p>
    <w:p w:rsidR="00667251" w:rsidRDefault="00667251" w:rsidP="00667251">
      <w:pPr>
        <w:spacing w:after="120"/>
      </w:pPr>
      <w:proofErr w:type="spellStart"/>
      <w:r w:rsidRPr="00147424">
        <w:t>Alberts</w:t>
      </w:r>
      <w:proofErr w:type="spellEnd"/>
      <w:r w:rsidRPr="00147424">
        <w:t>, B</w:t>
      </w:r>
      <w:r>
        <w:t>.</w:t>
      </w:r>
      <w:r w:rsidRPr="00147424">
        <w:t xml:space="preserve"> </w:t>
      </w:r>
      <w:proofErr w:type="spellStart"/>
      <w:proofErr w:type="gramStart"/>
      <w:r>
        <w:t>et</w:t>
      </w:r>
      <w:proofErr w:type="spellEnd"/>
      <w:proofErr w:type="gramEnd"/>
      <w:r>
        <w:t xml:space="preserve"> </w:t>
      </w:r>
      <w:proofErr w:type="spellStart"/>
      <w:r>
        <w:t>al</w:t>
      </w:r>
      <w:proofErr w:type="spellEnd"/>
      <w:r w:rsidRPr="00147424">
        <w:t xml:space="preserve">. </w:t>
      </w:r>
      <w:r>
        <w:t xml:space="preserve">(1998). </w:t>
      </w:r>
      <w:r w:rsidRPr="00147424">
        <w:rPr>
          <w:i/>
        </w:rPr>
        <w:t>Základy buněčné biologie</w:t>
      </w:r>
      <w:r w:rsidRPr="00147424">
        <w:t xml:space="preserve">. Ústí nad Labem: </w:t>
      </w:r>
      <w:proofErr w:type="spellStart"/>
      <w:r w:rsidRPr="00147424">
        <w:t>Espero</w:t>
      </w:r>
      <w:proofErr w:type="spellEnd"/>
      <w:r w:rsidRPr="00147424">
        <w:t xml:space="preserve"> </w:t>
      </w:r>
      <w:proofErr w:type="spellStart"/>
      <w:r w:rsidRPr="00147424">
        <w:t>publishing</w:t>
      </w:r>
      <w:proofErr w:type="spellEnd"/>
      <w:r>
        <w:t>.</w:t>
      </w:r>
    </w:p>
    <w:p w:rsidR="00667251" w:rsidRDefault="00667251" w:rsidP="00667251">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Computer</w:t>
      </w:r>
      <w:proofErr w:type="spellEnd"/>
      <w:r>
        <w:t xml:space="preserve"> </w:t>
      </w:r>
      <w:proofErr w:type="spellStart"/>
      <w:r>
        <w:t>Press</w:t>
      </w:r>
      <w:proofErr w:type="spellEnd"/>
      <w:r>
        <w:t xml:space="preserve"> a.s. (</w:t>
      </w:r>
      <w:proofErr w:type="spellStart"/>
      <w:r>
        <w:t>pp</w:t>
      </w:r>
      <w:proofErr w:type="spellEnd"/>
      <w:r>
        <w:t xml:space="preserve">. </w:t>
      </w:r>
      <w:r w:rsidR="008925F0">
        <w:t>834-842</w:t>
      </w:r>
      <w:r>
        <w:t>; 526-543)</w:t>
      </w:r>
    </w:p>
    <w:p w:rsidR="008925F0" w:rsidRDefault="008925F0" w:rsidP="00667251">
      <w:pPr>
        <w:spacing w:after="120"/>
      </w:pPr>
      <w:r>
        <w:t xml:space="preserve">Čihák, R. (2011). </w:t>
      </w:r>
      <w:r w:rsidRPr="008925F0">
        <w:rPr>
          <w:i/>
        </w:rPr>
        <w:t>Anatomie 1</w:t>
      </w:r>
      <w:r>
        <w:t xml:space="preserve">. Praha: </w:t>
      </w:r>
      <w:proofErr w:type="spellStart"/>
      <w:r>
        <w:t>Grada</w:t>
      </w:r>
      <w:proofErr w:type="spellEnd"/>
      <w:r>
        <w:t>. (</w:t>
      </w:r>
      <w:proofErr w:type="spellStart"/>
      <w:r>
        <w:t>pp</w:t>
      </w:r>
      <w:proofErr w:type="spellEnd"/>
      <w:r>
        <w:t>. 9-27)</w:t>
      </w:r>
    </w:p>
    <w:p w:rsidR="008925F0" w:rsidRDefault="008925F0" w:rsidP="00667251">
      <w:pPr>
        <w:spacing w:after="120"/>
      </w:pPr>
      <w:proofErr w:type="spellStart"/>
      <w:r>
        <w:t>Fleishman</w:t>
      </w:r>
      <w:proofErr w:type="spellEnd"/>
      <w:r>
        <w:t xml:space="preserve">, J. &amp; </w:t>
      </w:r>
      <w:proofErr w:type="spellStart"/>
      <w:r>
        <w:t>Linc</w:t>
      </w:r>
      <w:proofErr w:type="spellEnd"/>
      <w:r>
        <w:t xml:space="preserve">, R. (1983). </w:t>
      </w:r>
      <w:r w:rsidRPr="008925F0">
        <w:rPr>
          <w:i/>
        </w:rPr>
        <w:t>Anatomie I.</w:t>
      </w:r>
      <w:r>
        <w:t xml:space="preserve"> Praha: SNP (</w:t>
      </w:r>
      <w:proofErr w:type="spellStart"/>
      <w:r>
        <w:t>pp</w:t>
      </w:r>
      <w:proofErr w:type="spellEnd"/>
      <w:r>
        <w:t>. 19-34)</w:t>
      </w:r>
    </w:p>
    <w:p w:rsidR="00667251" w:rsidRDefault="00667251" w:rsidP="00667251">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667251" w:rsidRDefault="00667251" w:rsidP="00667251">
      <w:pPr>
        <w:spacing w:after="120"/>
      </w:pPr>
      <w:r>
        <w:t xml:space="preserve">Machová J. (2016). </w:t>
      </w:r>
      <w:r w:rsidRPr="0023629D">
        <w:rPr>
          <w:i/>
        </w:rPr>
        <w:t>Biologie člověka pro učitele</w:t>
      </w:r>
      <w:r w:rsidR="008925F0">
        <w:t>. Praha: Karolinum. (</w:t>
      </w:r>
      <w:proofErr w:type="spellStart"/>
      <w:r w:rsidR="008925F0">
        <w:t>pp</w:t>
      </w:r>
      <w:proofErr w:type="spellEnd"/>
      <w:r w:rsidR="008925F0">
        <w:t>. 26-30</w:t>
      </w:r>
      <w:r>
        <w:t>)</w:t>
      </w:r>
    </w:p>
    <w:p w:rsidR="00AD148A" w:rsidRDefault="00AD148A" w:rsidP="00667251">
      <w:pPr>
        <w:spacing w:after="120"/>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667251" w:rsidRPr="00667251" w:rsidRDefault="00667251" w:rsidP="00667251"/>
    <w:p w:rsidR="00B073B8" w:rsidRDefault="00B073B8">
      <w:pPr>
        <w:rPr>
          <w:rFonts w:asciiTheme="majorHAnsi" w:eastAsiaTheme="majorEastAsia" w:hAnsiTheme="majorHAnsi" w:cstheme="majorBidi"/>
          <w:color w:val="17365D" w:themeColor="text2" w:themeShade="BF"/>
          <w:spacing w:val="5"/>
          <w:kern w:val="28"/>
          <w:sz w:val="44"/>
          <w:szCs w:val="52"/>
        </w:rPr>
      </w:pPr>
      <w:r>
        <w:rPr>
          <w:sz w:val="44"/>
        </w:rPr>
        <w:br w:type="page"/>
      </w:r>
    </w:p>
    <w:p w:rsidR="00825E8C" w:rsidRDefault="00825E8C" w:rsidP="00B073B8">
      <w:pPr>
        <w:pStyle w:val="Nzev"/>
        <w:numPr>
          <w:ilvl w:val="0"/>
          <w:numId w:val="3"/>
        </w:numPr>
        <w:outlineLvl w:val="0"/>
        <w:rPr>
          <w:b/>
          <w:smallCaps/>
          <w:sz w:val="48"/>
        </w:rPr>
      </w:pPr>
      <w:bookmarkStart w:id="8" w:name="_Toc32322763"/>
      <w:r w:rsidRPr="003D12B4">
        <w:rPr>
          <w:b/>
          <w:smallCaps/>
          <w:sz w:val="48"/>
        </w:rPr>
        <w:lastRenderedPageBreak/>
        <w:t>Stavba a základní funkce CNS</w:t>
      </w:r>
      <w:bookmarkEnd w:id="8"/>
    </w:p>
    <w:p w:rsidR="006B3BE5" w:rsidRDefault="00B405C7" w:rsidP="00017964">
      <w:pPr>
        <w:ind w:firstLine="360"/>
        <w:jc w:val="both"/>
      </w:pPr>
      <w:r>
        <w:t>Základní úlohou nervové soustavy</w:t>
      </w:r>
      <w:r w:rsidR="00C276B7">
        <w:t xml:space="preserve"> (NS</w:t>
      </w:r>
      <w:r>
        <w:t>) je přijímat informace z vnějšího i vnitřního prostředí, zpracovávat je a zajišťovat odpovídající odpověď. V rámci ontogeneze se vyvíjí z vnějšího zárodečného listu (ektoderm).</w:t>
      </w:r>
      <w:r w:rsidR="00C276B7">
        <w:t xml:space="preserve"> Skládá se z centrálního nervového systému (CNS), který je tvořen míchou a mozkem a periferního systému (PNS), který tvoří mozkomíšní nervy a periferní (autonomní) nervy</w:t>
      </w:r>
      <w:r>
        <w:t xml:space="preserve">. Z hlediska fylogeneze, kde měla </w:t>
      </w:r>
      <w:r w:rsidR="00C276B7">
        <w:t xml:space="preserve">NS </w:t>
      </w:r>
      <w:r>
        <w:t>původně podobu rozptýlených buněk po celém těle, dospěli savci</w:t>
      </w:r>
      <w:r w:rsidR="00C276B7">
        <w:t xml:space="preserve"> k nejkomplikovanější podobě nervového systému. Základní a nejdůležitější částí NS je neuron, který byl důkladně probrán v předchozí kapitole.</w:t>
      </w:r>
    </w:p>
    <w:p w:rsidR="0022092C" w:rsidRPr="00C276B7" w:rsidRDefault="0022092C" w:rsidP="00017964">
      <w:pPr>
        <w:ind w:firstLine="360"/>
        <w:jc w:val="both"/>
      </w:pPr>
    </w:p>
    <w:p w:rsidR="00C276B7" w:rsidRDefault="00B073B8" w:rsidP="006E5785">
      <w:pPr>
        <w:pStyle w:val="Podtitul"/>
        <w:spacing w:after="120"/>
        <w:outlineLvl w:val="1"/>
        <w:rPr>
          <w:b/>
          <w:i w:val="0"/>
          <w:color w:val="365F91" w:themeColor="accent1" w:themeShade="BF"/>
          <w:sz w:val="28"/>
        </w:rPr>
      </w:pPr>
      <w:bookmarkStart w:id="9" w:name="_Toc32322764"/>
      <w:proofErr w:type="gramStart"/>
      <w:r w:rsidRPr="00745032">
        <w:rPr>
          <w:b/>
          <w:i w:val="0"/>
          <w:color w:val="365F91" w:themeColor="accent1" w:themeShade="BF"/>
          <w:sz w:val="28"/>
        </w:rPr>
        <w:t>3.1</w:t>
      </w:r>
      <w:r w:rsidR="00C276B7">
        <w:rPr>
          <w:b/>
          <w:i w:val="0"/>
          <w:color w:val="365F91" w:themeColor="accent1" w:themeShade="BF"/>
          <w:sz w:val="28"/>
        </w:rPr>
        <w:t xml:space="preserve">   Neuron</w:t>
      </w:r>
      <w:bookmarkEnd w:id="9"/>
      <w:proofErr w:type="gramEnd"/>
      <w:r w:rsidRPr="00745032">
        <w:rPr>
          <w:b/>
          <w:i w:val="0"/>
          <w:color w:val="365F91" w:themeColor="accent1" w:themeShade="BF"/>
          <w:sz w:val="28"/>
        </w:rPr>
        <w:t xml:space="preserve"> </w:t>
      </w:r>
    </w:p>
    <w:p w:rsidR="00C276B7" w:rsidRPr="005D0668" w:rsidRDefault="00C276B7" w:rsidP="00C276B7">
      <w:pPr>
        <w:rPr>
          <w:b/>
          <w:color w:val="244061" w:themeColor="accent1" w:themeShade="80"/>
        </w:rPr>
      </w:pPr>
      <w:r w:rsidRPr="005D0668">
        <w:rPr>
          <w:b/>
          <w:color w:val="244061" w:themeColor="accent1" w:themeShade="80"/>
        </w:rPr>
        <w:t xml:space="preserve">Klíčové pojmy: </w:t>
      </w:r>
    </w:p>
    <w:p w:rsidR="00C276B7" w:rsidRDefault="00C276B7" w:rsidP="00C276B7">
      <w:r>
        <w:t>- nukleus, ganglion, šedá hmota, bílá hmota</w:t>
      </w:r>
      <w:r w:rsidR="00414F8E">
        <w:t>, míšní kanálek</w:t>
      </w:r>
    </w:p>
    <w:p w:rsidR="00C276B7" w:rsidRDefault="00C276B7" w:rsidP="00C276B7">
      <w:r>
        <w:t>- nervy, nervové dráhy</w:t>
      </w:r>
      <w:r w:rsidR="00954D37">
        <w:t xml:space="preserve"> (senzorické, motorické), receptor, efektor</w:t>
      </w:r>
    </w:p>
    <w:p w:rsidR="00954D37" w:rsidRDefault="00954D37" w:rsidP="00C276B7">
      <w:r>
        <w:t>- interneuron, reflexní oblouk, podmíněný/nepodmíněný reflex</w:t>
      </w:r>
    </w:p>
    <w:p w:rsidR="0022092C" w:rsidRPr="00C276B7" w:rsidRDefault="0022092C" w:rsidP="00C276B7"/>
    <w:p w:rsidR="00825E8C" w:rsidRDefault="00C276B7" w:rsidP="006E5785">
      <w:pPr>
        <w:pStyle w:val="Podtitul"/>
        <w:spacing w:after="120"/>
        <w:outlineLvl w:val="1"/>
        <w:rPr>
          <w:b/>
          <w:i w:val="0"/>
          <w:color w:val="365F91" w:themeColor="accent1" w:themeShade="BF"/>
          <w:sz w:val="28"/>
        </w:rPr>
      </w:pPr>
      <w:bookmarkStart w:id="10" w:name="_Toc32322765"/>
      <w:proofErr w:type="gramStart"/>
      <w:r>
        <w:rPr>
          <w:b/>
          <w:i w:val="0"/>
          <w:color w:val="365F91" w:themeColor="accent1" w:themeShade="BF"/>
          <w:sz w:val="28"/>
        </w:rPr>
        <w:t xml:space="preserve">3.2   </w:t>
      </w:r>
      <w:r w:rsidR="00825E8C" w:rsidRPr="00745032">
        <w:rPr>
          <w:b/>
          <w:i w:val="0"/>
          <w:color w:val="365F91" w:themeColor="accent1" w:themeShade="BF"/>
          <w:sz w:val="28"/>
        </w:rPr>
        <w:t>Mícha</w:t>
      </w:r>
      <w:proofErr w:type="gramEnd"/>
      <w:r w:rsidR="00825E8C" w:rsidRPr="00745032">
        <w:rPr>
          <w:b/>
          <w:i w:val="0"/>
          <w:color w:val="365F91" w:themeColor="accent1" w:themeShade="BF"/>
          <w:sz w:val="28"/>
        </w:rPr>
        <w:t xml:space="preserve"> </w:t>
      </w:r>
      <w:r w:rsidR="00954D37">
        <w:rPr>
          <w:b/>
          <w:i w:val="0"/>
          <w:color w:val="365F91" w:themeColor="accent1" w:themeShade="BF"/>
          <w:sz w:val="28"/>
        </w:rPr>
        <w:t xml:space="preserve">hřbetní – </w:t>
      </w:r>
      <w:proofErr w:type="spellStart"/>
      <w:r w:rsidR="00954D37" w:rsidRPr="00954D37">
        <w:rPr>
          <w:b/>
          <w:color w:val="365F91" w:themeColor="accent1" w:themeShade="BF"/>
          <w:sz w:val="28"/>
        </w:rPr>
        <w:t>medulla</w:t>
      </w:r>
      <w:proofErr w:type="spellEnd"/>
      <w:r w:rsidR="00954D37" w:rsidRPr="00954D37">
        <w:rPr>
          <w:b/>
          <w:color w:val="365F91" w:themeColor="accent1" w:themeShade="BF"/>
          <w:sz w:val="28"/>
        </w:rPr>
        <w:t xml:space="preserve"> </w:t>
      </w:r>
      <w:proofErr w:type="spellStart"/>
      <w:r w:rsidR="00954D37" w:rsidRPr="00954D37">
        <w:rPr>
          <w:b/>
          <w:color w:val="365F91" w:themeColor="accent1" w:themeShade="BF"/>
          <w:sz w:val="28"/>
        </w:rPr>
        <w:t>spinalis</w:t>
      </w:r>
      <w:bookmarkEnd w:id="10"/>
      <w:proofErr w:type="spellEnd"/>
    </w:p>
    <w:p w:rsidR="00B405C7" w:rsidRDefault="00954D37" w:rsidP="00017964">
      <w:pPr>
        <w:ind w:firstLine="360"/>
        <w:jc w:val="both"/>
      </w:pPr>
      <w:r>
        <w:t>Mícha hřbetní je uložena v páteřním kanálu a dosahuje délky 40-45 cm. Páteřním kanálem prostupuje až k prvnímu bedernímu obratli. Je rozdělena na segmenty, které odpovídají odstupu míšních nervů (31 párů míšních segmentů. V příčném řezu míchou je možno rozpoznat struktury tvořené šedou hmotou a bílou hmotou míšní.</w:t>
      </w:r>
      <w:r w:rsidR="006B3BE5">
        <w:t xml:space="preserve"> Mícha je na povrchu obalena třemi plenami (</w:t>
      </w:r>
      <w:proofErr w:type="spellStart"/>
      <w:r w:rsidR="006B3BE5" w:rsidRPr="006B3BE5">
        <w:rPr>
          <w:i/>
        </w:rPr>
        <w:t>dura</w:t>
      </w:r>
      <w:proofErr w:type="spellEnd"/>
      <w:r w:rsidR="006B3BE5" w:rsidRPr="006B3BE5">
        <w:rPr>
          <w:i/>
        </w:rPr>
        <w:t xml:space="preserve"> mater </w:t>
      </w:r>
      <w:proofErr w:type="spellStart"/>
      <w:r w:rsidR="006B3BE5" w:rsidRPr="006B3BE5">
        <w:rPr>
          <w:i/>
        </w:rPr>
        <w:t>spinalis</w:t>
      </w:r>
      <w:proofErr w:type="spellEnd"/>
      <w:r w:rsidR="006B3BE5" w:rsidRPr="006B3BE5">
        <w:rPr>
          <w:i/>
        </w:rPr>
        <w:t xml:space="preserve">, </w:t>
      </w:r>
      <w:proofErr w:type="spellStart"/>
      <w:r w:rsidR="006B3BE5" w:rsidRPr="006B3BE5">
        <w:rPr>
          <w:i/>
        </w:rPr>
        <w:t>arachnoidea</w:t>
      </w:r>
      <w:proofErr w:type="spellEnd"/>
      <w:r w:rsidR="006B3BE5" w:rsidRPr="006B3BE5">
        <w:rPr>
          <w:i/>
        </w:rPr>
        <w:t xml:space="preserve"> </w:t>
      </w:r>
      <w:proofErr w:type="spellStart"/>
      <w:r w:rsidR="006B3BE5" w:rsidRPr="006B3BE5">
        <w:rPr>
          <w:i/>
        </w:rPr>
        <w:t>spinalis</w:t>
      </w:r>
      <w:proofErr w:type="spellEnd"/>
      <w:r w:rsidR="006B3BE5" w:rsidRPr="006B3BE5">
        <w:rPr>
          <w:i/>
        </w:rPr>
        <w:t xml:space="preserve">, </w:t>
      </w:r>
      <w:proofErr w:type="spellStart"/>
      <w:r w:rsidR="006B3BE5" w:rsidRPr="006B3BE5">
        <w:rPr>
          <w:i/>
        </w:rPr>
        <w:t>pia</w:t>
      </w:r>
      <w:proofErr w:type="spellEnd"/>
      <w:r w:rsidR="006B3BE5" w:rsidRPr="006B3BE5">
        <w:rPr>
          <w:i/>
        </w:rPr>
        <w:t xml:space="preserve"> mater </w:t>
      </w:r>
      <w:proofErr w:type="spellStart"/>
      <w:r w:rsidR="006B3BE5" w:rsidRPr="006B3BE5">
        <w:rPr>
          <w:i/>
        </w:rPr>
        <w:t>spinalis</w:t>
      </w:r>
      <w:proofErr w:type="spellEnd"/>
      <w:r w:rsidR="006B3BE5">
        <w:t>)</w:t>
      </w:r>
    </w:p>
    <w:p w:rsidR="00954D37" w:rsidRPr="005D0668" w:rsidRDefault="00954D37" w:rsidP="00B405C7">
      <w:pPr>
        <w:rPr>
          <w:b/>
          <w:color w:val="244061" w:themeColor="accent1" w:themeShade="80"/>
        </w:rPr>
      </w:pPr>
      <w:r w:rsidRPr="005D0668">
        <w:rPr>
          <w:b/>
          <w:color w:val="244061" w:themeColor="accent1" w:themeShade="80"/>
        </w:rPr>
        <w:t>Klíčové pojmy:</w:t>
      </w:r>
    </w:p>
    <w:p w:rsidR="006B3BE5" w:rsidRDefault="00954D37" w:rsidP="00B405C7">
      <w:r>
        <w:t xml:space="preserve">- </w:t>
      </w:r>
      <w:r w:rsidR="006B3BE5">
        <w:t>přední a zadní rohy míšní</w:t>
      </w:r>
    </w:p>
    <w:p w:rsidR="00954D37" w:rsidRDefault="006B3BE5" w:rsidP="00B405C7">
      <w:r>
        <w:t>- přední, zadní a postranní provazce míšní, smyslová a motorická vlákna (</w:t>
      </w:r>
      <w:proofErr w:type="spellStart"/>
      <w:r>
        <w:t>motoneurony</w:t>
      </w:r>
      <w:proofErr w:type="spellEnd"/>
      <w:r>
        <w:t>)</w:t>
      </w:r>
    </w:p>
    <w:p w:rsidR="006B3BE5" w:rsidRDefault="006B3BE5" w:rsidP="00B405C7">
      <w:r>
        <w:t xml:space="preserve">- pyramidová dráha, </w:t>
      </w:r>
      <w:proofErr w:type="spellStart"/>
      <w:r>
        <w:t>mimopyramidová</w:t>
      </w:r>
      <w:proofErr w:type="spellEnd"/>
      <w:r>
        <w:t xml:space="preserve"> dráha, senzitivní dráhy</w:t>
      </w:r>
    </w:p>
    <w:p w:rsidR="0022092C" w:rsidRPr="00B405C7" w:rsidRDefault="0022092C" w:rsidP="00B405C7"/>
    <w:p w:rsidR="00825E8C" w:rsidRDefault="00B073B8" w:rsidP="006E5785">
      <w:pPr>
        <w:pStyle w:val="Podtitul"/>
        <w:spacing w:after="120"/>
        <w:outlineLvl w:val="1"/>
        <w:rPr>
          <w:b/>
          <w:i w:val="0"/>
          <w:color w:val="365F91" w:themeColor="accent1" w:themeShade="BF"/>
          <w:sz w:val="28"/>
        </w:rPr>
      </w:pPr>
      <w:bookmarkStart w:id="11" w:name="_Toc32322766"/>
      <w:proofErr w:type="gramStart"/>
      <w:r w:rsidRPr="00745032">
        <w:rPr>
          <w:b/>
          <w:i w:val="0"/>
          <w:color w:val="365F91" w:themeColor="accent1" w:themeShade="BF"/>
          <w:sz w:val="28"/>
        </w:rPr>
        <w:t>3.</w:t>
      </w:r>
      <w:r w:rsidR="00C276B7">
        <w:rPr>
          <w:b/>
          <w:i w:val="0"/>
          <w:color w:val="365F91" w:themeColor="accent1" w:themeShade="BF"/>
          <w:sz w:val="28"/>
        </w:rPr>
        <w:t>3</w:t>
      </w:r>
      <w:r w:rsidRPr="00745032">
        <w:rPr>
          <w:b/>
          <w:i w:val="0"/>
          <w:color w:val="365F91" w:themeColor="accent1" w:themeShade="BF"/>
          <w:sz w:val="28"/>
        </w:rPr>
        <w:t xml:space="preserve"> </w:t>
      </w:r>
      <w:r w:rsidR="00F40864" w:rsidRPr="00745032">
        <w:rPr>
          <w:b/>
          <w:i w:val="0"/>
          <w:color w:val="365F91" w:themeColor="accent1" w:themeShade="BF"/>
          <w:sz w:val="28"/>
        </w:rPr>
        <w:t xml:space="preserve">  </w:t>
      </w:r>
      <w:r w:rsidR="00825E8C" w:rsidRPr="00745032">
        <w:rPr>
          <w:b/>
          <w:i w:val="0"/>
          <w:color w:val="365F91" w:themeColor="accent1" w:themeShade="BF"/>
          <w:sz w:val="28"/>
        </w:rPr>
        <w:t>Mozek</w:t>
      </w:r>
      <w:proofErr w:type="gramEnd"/>
      <w:r w:rsidR="00825E8C" w:rsidRPr="00745032">
        <w:rPr>
          <w:b/>
          <w:i w:val="0"/>
          <w:color w:val="365F91" w:themeColor="accent1" w:themeShade="BF"/>
          <w:sz w:val="28"/>
        </w:rPr>
        <w:t xml:space="preserve"> </w:t>
      </w:r>
      <w:r w:rsidR="006B3BE5">
        <w:rPr>
          <w:b/>
          <w:i w:val="0"/>
          <w:color w:val="365F91" w:themeColor="accent1" w:themeShade="BF"/>
          <w:sz w:val="28"/>
        </w:rPr>
        <w:t xml:space="preserve">– </w:t>
      </w:r>
      <w:proofErr w:type="spellStart"/>
      <w:r w:rsidR="006B3BE5" w:rsidRPr="006B3BE5">
        <w:rPr>
          <w:b/>
          <w:color w:val="365F91" w:themeColor="accent1" w:themeShade="BF"/>
          <w:sz w:val="28"/>
        </w:rPr>
        <w:t>encephalon</w:t>
      </w:r>
      <w:proofErr w:type="spellEnd"/>
      <w:r w:rsidR="006B3BE5" w:rsidRPr="006B3BE5">
        <w:rPr>
          <w:b/>
          <w:color w:val="365F91" w:themeColor="accent1" w:themeShade="BF"/>
          <w:sz w:val="28"/>
        </w:rPr>
        <w:t>, cerebrum</w:t>
      </w:r>
      <w:bookmarkEnd w:id="11"/>
    </w:p>
    <w:p w:rsidR="006B3BE5" w:rsidRDefault="006B3BE5" w:rsidP="00017964">
      <w:pPr>
        <w:ind w:firstLine="360"/>
        <w:jc w:val="both"/>
      </w:pPr>
      <w:r>
        <w:t>M</w:t>
      </w:r>
      <w:r w:rsidR="00017964">
        <w:t>o</w:t>
      </w:r>
      <w:r>
        <w:t>zek</w:t>
      </w:r>
      <w:r w:rsidR="00017964">
        <w:t xml:space="preserve"> je nemladší část nervové soustavy. Je uložen v dutině lebeční a jeho váha se pohybuje okolo 1500 g (novorozenec 400g).  Jeho hlavní úlohou je zpracovávat vstupní signály ze smyslových orgánů a vytvářet výstupní signály, které odesílá k výkonným orgánům (efektorům). Jednoduchými reflexními mechanismy zajišťuje integraci a koordinaci aktivit vztažených ke všem částem těla. Mozek je obvykle dělen na 6 částí: prodloužená mícha, most Varolův, střední mozek, mozeček, mezimozek a koncový mozek. T</w:t>
      </w:r>
      <w:r w:rsidR="00414F8E">
        <w:t>ěchto 6 částí je vyplněno dutinami, které obsahují mozkomíšní mok (</w:t>
      </w:r>
      <w:proofErr w:type="spellStart"/>
      <w:r w:rsidR="00414F8E">
        <w:t>likvor</w:t>
      </w:r>
      <w:proofErr w:type="spellEnd"/>
      <w:r w:rsidR="00414F8E">
        <w:t xml:space="preserve">). Míšní </w:t>
      </w:r>
      <w:r w:rsidR="00414F8E">
        <w:lastRenderedPageBreak/>
        <w:t>kanálek se rozšiřuje ve IV. mozkovou komoru, která úzkým podlouhlým spojením přechází ve III. mozkovou komoru (uloženou v mezimozku) a ta se napojuje na mozkové komory postranní (uložené v hemisférách). Podobně jako mícha i mozek je v mozkovně uložen ve třech obalech neboli plenách (</w:t>
      </w:r>
      <w:proofErr w:type="spellStart"/>
      <w:r w:rsidR="00414F8E" w:rsidRPr="00414F8E">
        <w:rPr>
          <w:i/>
        </w:rPr>
        <w:t>dura</w:t>
      </w:r>
      <w:proofErr w:type="spellEnd"/>
      <w:r w:rsidR="00414F8E" w:rsidRPr="00414F8E">
        <w:rPr>
          <w:i/>
        </w:rPr>
        <w:t xml:space="preserve"> mater, </w:t>
      </w:r>
      <w:proofErr w:type="spellStart"/>
      <w:r w:rsidR="00414F8E" w:rsidRPr="00414F8E">
        <w:rPr>
          <w:i/>
        </w:rPr>
        <w:t>arachnoidea</w:t>
      </w:r>
      <w:proofErr w:type="spellEnd"/>
      <w:r w:rsidR="00414F8E" w:rsidRPr="00414F8E">
        <w:rPr>
          <w:i/>
        </w:rPr>
        <w:t xml:space="preserve">, </w:t>
      </w:r>
      <w:proofErr w:type="spellStart"/>
      <w:r w:rsidR="00414F8E" w:rsidRPr="00414F8E">
        <w:rPr>
          <w:i/>
        </w:rPr>
        <w:t>pia</w:t>
      </w:r>
      <w:proofErr w:type="spellEnd"/>
      <w:r w:rsidR="00414F8E" w:rsidRPr="00414F8E">
        <w:rPr>
          <w:i/>
        </w:rPr>
        <w:t xml:space="preserve"> mater</w:t>
      </w:r>
      <w:r w:rsidR="00414F8E">
        <w:t xml:space="preserve">). </w:t>
      </w:r>
    </w:p>
    <w:p w:rsidR="006B3BE5" w:rsidRPr="000A64F1" w:rsidRDefault="000B4B0F" w:rsidP="000A64F1">
      <w:pPr>
        <w:pStyle w:val="Podtitul"/>
        <w:rPr>
          <w:b/>
        </w:rPr>
      </w:pPr>
      <w:r w:rsidRPr="000A64F1">
        <w:rPr>
          <w:b/>
        </w:rPr>
        <w:t>PRODLOUŽENÁ MÍCHA – MEDULLA OBLONGATA</w:t>
      </w:r>
    </w:p>
    <w:p w:rsidR="00414F8E" w:rsidRDefault="00414F8E" w:rsidP="00414F8E">
      <w:r>
        <w:t>- struktura, jádra, retikulární formace, nervové dráhy, hlavové nervy</w:t>
      </w:r>
    </w:p>
    <w:p w:rsidR="00414F8E" w:rsidRPr="000A64F1" w:rsidRDefault="000B4B0F" w:rsidP="000A64F1">
      <w:pPr>
        <w:pStyle w:val="Podtitul"/>
        <w:rPr>
          <w:b/>
        </w:rPr>
      </w:pPr>
      <w:r w:rsidRPr="000A64F1">
        <w:rPr>
          <w:b/>
        </w:rPr>
        <w:t>VAROLŮV MOST – PONS VAROLI</w:t>
      </w:r>
    </w:p>
    <w:p w:rsidR="00414F8E" w:rsidRDefault="00414F8E" w:rsidP="00414F8E">
      <w:r>
        <w:t>- struktura, hlavové nervy</w:t>
      </w:r>
    </w:p>
    <w:p w:rsidR="00414F8E" w:rsidRPr="000A64F1" w:rsidRDefault="000B4B0F" w:rsidP="000A64F1">
      <w:pPr>
        <w:pStyle w:val="Podtitul"/>
        <w:rPr>
          <w:b/>
        </w:rPr>
      </w:pPr>
      <w:r w:rsidRPr="000A64F1">
        <w:rPr>
          <w:b/>
        </w:rPr>
        <w:t>STŘEDNÍ MOZEK – MESENCEPHALON</w:t>
      </w:r>
    </w:p>
    <w:p w:rsidR="00414F8E" w:rsidRDefault="00414F8E" w:rsidP="00414F8E">
      <w:r>
        <w:t>- struktura, černé jádro, červené jádro, čtverohrbolí</w:t>
      </w:r>
    </w:p>
    <w:p w:rsidR="00414F8E" w:rsidRPr="000A64F1" w:rsidRDefault="000B4B0F" w:rsidP="000A64F1">
      <w:pPr>
        <w:pStyle w:val="Podtitul"/>
        <w:rPr>
          <w:b/>
        </w:rPr>
      </w:pPr>
      <w:r w:rsidRPr="000A64F1">
        <w:rPr>
          <w:b/>
        </w:rPr>
        <w:t>MOZEČEK – CEREBELLUM</w:t>
      </w:r>
    </w:p>
    <w:p w:rsidR="000B4B0F" w:rsidRDefault="000B4B0F" w:rsidP="00414F8E">
      <w:r>
        <w:t xml:space="preserve">- </w:t>
      </w:r>
      <w:proofErr w:type="spellStart"/>
      <w:r>
        <w:t>senzomotorické</w:t>
      </w:r>
      <w:proofErr w:type="spellEnd"/>
      <w:r>
        <w:t xml:space="preserve"> centrum, bílá a šedá hmota, jádra, kůra mozečková, reflexní udržování rovnováhy těla</w:t>
      </w:r>
    </w:p>
    <w:p w:rsidR="00414F8E" w:rsidRPr="000A64F1" w:rsidRDefault="000B4B0F" w:rsidP="000A64F1">
      <w:pPr>
        <w:pStyle w:val="Podtitul"/>
        <w:rPr>
          <w:b/>
        </w:rPr>
      </w:pPr>
      <w:r w:rsidRPr="000A64F1">
        <w:rPr>
          <w:b/>
        </w:rPr>
        <w:t>MEZIMOZEK - DIENCEPHALON</w:t>
      </w:r>
    </w:p>
    <w:p w:rsidR="000B4B0F" w:rsidRDefault="000B4B0F" w:rsidP="00414F8E">
      <w:r>
        <w:t xml:space="preserve">- struktura, thalamus, </w:t>
      </w:r>
      <w:proofErr w:type="spellStart"/>
      <w:r>
        <w:t>hypothalamus</w:t>
      </w:r>
      <w:proofErr w:type="spellEnd"/>
      <w:r>
        <w:t>, hypofýza</w:t>
      </w:r>
    </w:p>
    <w:p w:rsidR="00414F8E" w:rsidRPr="000A64F1" w:rsidRDefault="000B4B0F" w:rsidP="000A64F1">
      <w:pPr>
        <w:pStyle w:val="Podtitul"/>
        <w:rPr>
          <w:b/>
        </w:rPr>
      </w:pPr>
      <w:r w:rsidRPr="000A64F1">
        <w:rPr>
          <w:b/>
        </w:rPr>
        <w:t>KONCOVÝ MOZEK – TELENCEPHALON</w:t>
      </w:r>
    </w:p>
    <w:p w:rsidR="000B4B0F" w:rsidRDefault="000B4B0F" w:rsidP="00414F8E">
      <w:r>
        <w:t xml:space="preserve">- hemisféra, dominance hemisfér, trámec mozkový, </w:t>
      </w:r>
      <w:proofErr w:type="spellStart"/>
      <w:r>
        <w:t>gyrifikace</w:t>
      </w:r>
      <w:proofErr w:type="spellEnd"/>
      <w:r>
        <w:t xml:space="preserve"> (</w:t>
      </w:r>
      <w:proofErr w:type="spellStart"/>
      <w:r>
        <w:t>gyrus</w:t>
      </w:r>
      <w:proofErr w:type="spellEnd"/>
      <w:r>
        <w:t xml:space="preserve">, </w:t>
      </w:r>
      <w:proofErr w:type="spellStart"/>
      <w:r>
        <w:t>sulcus</w:t>
      </w:r>
      <w:proofErr w:type="spellEnd"/>
      <w:r>
        <w:t>), laloky, šedá hmota, bílá hmota</w:t>
      </w:r>
    </w:p>
    <w:p w:rsidR="000B4B0F" w:rsidRDefault="000B4B0F" w:rsidP="00414F8E">
      <w:r>
        <w:t>- mozková kůra, korová projekční/motorická centra (funkční oblasti – zrakové, sluchové, čichové, motorické,…), korový homunkulus</w:t>
      </w:r>
    </w:p>
    <w:p w:rsidR="000B4B0F" w:rsidRDefault="000B4B0F" w:rsidP="00414F8E">
      <w:r>
        <w:t>- bazální ganglia, limbický systém</w:t>
      </w:r>
    </w:p>
    <w:p w:rsidR="000B4B0F" w:rsidRDefault="000B4B0F" w:rsidP="00414F8E">
      <w:r>
        <w:t>- asociační vlákna, komisurální vlákna, projekční vlákna</w:t>
      </w:r>
    </w:p>
    <w:p w:rsidR="00017964" w:rsidRPr="00D50EE1" w:rsidRDefault="00017964" w:rsidP="00017964">
      <w:pPr>
        <w:rPr>
          <w:b/>
          <w:color w:val="244061" w:themeColor="accent1" w:themeShade="80"/>
        </w:rPr>
      </w:pPr>
      <w:r w:rsidRPr="00D50EE1">
        <w:rPr>
          <w:b/>
          <w:color w:val="244061" w:themeColor="accent1" w:themeShade="80"/>
        </w:rPr>
        <w:t>Klíčové pojmy:</w:t>
      </w:r>
    </w:p>
    <w:p w:rsidR="00017964" w:rsidRPr="00C276B7" w:rsidRDefault="00017964" w:rsidP="00017964">
      <w:r>
        <w:t>- ontogenetický vývoj mozku</w:t>
      </w:r>
    </w:p>
    <w:p w:rsidR="00E41758" w:rsidRDefault="00E41758" w:rsidP="00E41758"/>
    <w:p w:rsidR="00E41758" w:rsidRPr="00763890" w:rsidRDefault="00E41758" w:rsidP="00E41758">
      <w:pPr>
        <w:pStyle w:val="Podtitul"/>
        <w:rPr>
          <w:b/>
        </w:rPr>
      </w:pPr>
      <w:r w:rsidRPr="00763890">
        <w:rPr>
          <w:b/>
        </w:rPr>
        <w:t>Otázky</w:t>
      </w:r>
      <w:r>
        <w:rPr>
          <w:b/>
        </w:rPr>
        <w:t>, úkoly</w:t>
      </w:r>
      <w:r w:rsidRPr="00763890">
        <w:rPr>
          <w:b/>
        </w:rPr>
        <w:t xml:space="preserve"> a zajímavosti na závěr:</w:t>
      </w:r>
    </w:p>
    <w:p w:rsidR="006B3BE5" w:rsidRDefault="006B3BE5" w:rsidP="00E41758">
      <w:pPr>
        <w:spacing w:after="120"/>
      </w:pPr>
      <w:r>
        <w:t>Student dokáže přesně vymezit klíčové pojmy každé podkapitoly</w:t>
      </w:r>
      <w:r w:rsidR="002A6101">
        <w:t xml:space="preserve"> včetně základní funkce</w:t>
      </w:r>
      <w:r>
        <w:t>.</w:t>
      </w:r>
    </w:p>
    <w:p w:rsidR="00E41758" w:rsidRDefault="00954D37" w:rsidP="00E41758">
      <w:pPr>
        <w:spacing w:after="120"/>
      </w:pPr>
      <w:r>
        <w:t>Student dokáže jednoduše vysvětlit reflexní oblouk s použitím pojmů – receptor, efektor, dostředivá a odstředivá dráha, interneuron, mícha a CNS.</w:t>
      </w:r>
    </w:p>
    <w:p w:rsidR="00954D37" w:rsidRDefault="00954D37" w:rsidP="00E41758">
      <w:pPr>
        <w:spacing w:after="120"/>
      </w:pPr>
      <w:r>
        <w:t>Jaký je rozdíl mezi bílou a šedou hmotou v CNS?</w:t>
      </w:r>
    </w:p>
    <w:p w:rsidR="00954D37" w:rsidRDefault="00954D37" w:rsidP="00E41758">
      <w:pPr>
        <w:spacing w:after="120"/>
      </w:pPr>
      <w:r>
        <w:lastRenderedPageBreak/>
        <w:t>Jaký je rozdíl mezi podmíněným a nepodmíněným reflexem?</w:t>
      </w:r>
    </w:p>
    <w:p w:rsidR="006B3BE5" w:rsidRDefault="006B3BE5" w:rsidP="00E41758">
      <w:pPr>
        <w:spacing w:after="120"/>
      </w:pPr>
      <w:r>
        <w:t>Jaký je rozdíl mezi třemi plenami míšními?</w:t>
      </w:r>
    </w:p>
    <w:p w:rsidR="00414F8E" w:rsidRDefault="00414F8E" w:rsidP="00E41758">
      <w:pPr>
        <w:spacing w:after="120"/>
      </w:pPr>
      <w:r>
        <w:t>Jaké oddíly mozku v sobě zahrnuje mozkový kmen a z jakého důvodu jsou tyto části spojovány?</w:t>
      </w:r>
    </w:p>
    <w:p w:rsidR="006B3BE5" w:rsidRDefault="006B3BE5" w:rsidP="00E41758">
      <w:pPr>
        <w:spacing w:after="120"/>
      </w:pPr>
    </w:p>
    <w:p w:rsidR="00E41758" w:rsidRPr="00B05695" w:rsidRDefault="00E41758" w:rsidP="00E41758">
      <w:pPr>
        <w:pStyle w:val="Podtitul"/>
        <w:rPr>
          <w:b/>
        </w:rPr>
      </w:pPr>
      <w:r>
        <w:rPr>
          <w:b/>
        </w:rPr>
        <w:t>Podpůrné i</w:t>
      </w:r>
      <w:r w:rsidRPr="00B05695">
        <w:rPr>
          <w:b/>
        </w:rPr>
        <w:t>nternetové odkazy:</w:t>
      </w:r>
    </w:p>
    <w:p w:rsidR="00E41758" w:rsidRDefault="00BA1D5E" w:rsidP="00E41758">
      <w:pPr>
        <w:spacing w:after="120"/>
      </w:pPr>
      <w:r>
        <w:t xml:space="preserve">Nezkreslená věda – </w:t>
      </w:r>
      <w:hyperlink r:id="rId20" w:history="1">
        <w:r w:rsidRPr="00BA1D5E">
          <w:rPr>
            <w:rStyle w:val="Hypertextovodkaz"/>
          </w:rPr>
          <w:t>Kdo řídí lidské tělo?</w:t>
        </w:r>
      </w:hyperlink>
    </w:p>
    <w:p w:rsidR="00E41758" w:rsidRDefault="00BA1D5E" w:rsidP="00E41758">
      <w:pPr>
        <w:spacing w:after="120"/>
      </w:pPr>
      <w:r>
        <w:t xml:space="preserve">Neumírejme mladí - </w:t>
      </w:r>
      <w:hyperlink r:id="rId21" w:history="1">
        <w:r w:rsidRPr="00BA1D5E">
          <w:rPr>
            <w:rStyle w:val="Hypertextovodkaz"/>
          </w:rPr>
          <w:t>MOZEK</w:t>
        </w:r>
      </w:hyperlink>
    </w:p>
    <w:p w:rsidR="00BA1D5E" w:rsidRDefault="00BA1D5E" w:rsidP="00E41758">
      <w:pPr>
        <w:spacing w:after="120"/>
      </w:pPr>
    </w:p>
    <w:p w:rsidR="00E41758" w:rsidRPr="00763890" w:rsidRDefault="00E41758" w:rsidP="00E41758">
      <w:pPr>
        <w:pStyle w:val="Podtitul"/>
        <w:rPr>
          <w:b/>
        </w:rPr>
      </w:pPr>
      <w:r>
        <w:rPr>
          <w:b/>
        </w:rPr>
        <w:t xml:space="preserve">Použitá a doporučená </w:t>
      </w:r>
      <w:r w:rsidRPr="00763890">
        <w:rPr>
          <w:b/>
        </w:rPr>
        <w:t>literatura:</w:t>
      </w:r>
    </w:p>
    <w:p w:rsidR="00E41758" w:rsidRDefault="00E41758" w:rsidP="00E41758">
      <w:pPr>
        <w:spacing w:after="120"/>
      </w:pPr>
      <w:proofErr w:type="spellStart"/>
      <w:r w:rsidRPr="00147424">
        <w:t>Alberts</w:t>
      </w:r>
      <w:proofErr w:type="spellEnd"/>
      <w:r w:rsidRPr="00147424">
        <w:t>, B</w:t>
      </w:r>
      <w:r>
        <w:t>.</w:t>
      </w:r>
      <w:r w:rsidRPr="00147424">
        <w:t xml:space="preserve"> </w:t>
      </w:r>
      <w:proofErr w:type="spellStart"/>
      <w:proofErr w:type="gramStart"/>
      <w:r>
        <w:t>et</w:t>
      </w:r>
      <w:proofErr w:type="spellEnd"/>
      <w:proofErr w:type="gramEnd"/>
      <w:r>
        <w:t xml:space="preserve"> </w:t>
      </w:r>
      <w:proofErr w:type="spellStart"/>
      <w:r>
        <w:t>al</w:t>
      </w:r>
      <w:proofErr w:type="spellEnd"/>
      <w:r w:rsidRPr="00147424">
        <w:t xml:space="preserve">. </w:t>
      </w:r>
      <w:r>
        <w:t xml:space="preserve">(1998). </w:t>
      </w:r>
      <w:r w:rsidRPr="00147424">
        <w:rPr>
          <w:i/>
        </w:rPr>
        <w:t>Základy buněčné biologie</w:t>
      </w:r>
      <w:r w:rsidRPr="00147424">
        <w:t xml:space="preserve">. Ústí nad Labem: </w:t>
      </w:r>
      <w:proofErr w:type="spellStart"/>
      <w:r w:rsidRPr="00147424">
        <w:t>Espero</w:t>
      </w:r>
      <w:proofErr w:type="spellEnd"/>
      <w:r w:rsidRPr="00147424">
        <w:t xml:space="preserve"> </w:t>
      </w:r>
      <w:proofErr w:type="spellStart"/>
      <w:r w:rsidRPr="00147424">
        <w:t>publishing</w:t>
      </w:r>
      <w:proofErr w:type="spellEnd"/>
      <w:r>
        <w:t>.</w:t>
      </w:r>
    </w:p>
    <w:p w:rsidR="00E41758" w:rsidRDefault="00E41758" w:rsidP="00E41758">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Computer</w:t>
      </w:r>
      <w:proofErr w:type="spellEnd"/>
      <w:r>
        <w:t xml:space="preserve"> </w:t>
      </w:r>
      <w:proofErr w:type="spellStart"/>
      <w:r>
        <w:t>P</w:t>
      </w:r>
      <w:r w:rsidR="00BD5553">
        <w:t>ress</w:t>
      </w:r>
      <w:proofErr w:type="spellEnd"/>
      <w:r w:rsidR="00BD5553">
        <w:t xml:space="preserve"> a.s. </w:t>
      </w:r>
    </w:p>
    <w:p w:rsidR="00BD5553" w:rsidRDefault="00BD5553" w:rsidP="00E41758">
      <w:pPr>
        <w:spacing w:after="120"/>
      </w:pPr>
      <w:r>
        <w:t xml:space="preserve">Čihák, R. (2016). </w:t>
      </w:r>
      <w:r>
        <w:rPr>
          <w:i/>
        </w:rPr>
        <w:t>Anatomie 3</w:t>
      </w:r>
      <w:r>
        <w:t xml:space="preserve">. Praha: </w:t>
      </w:r>
      <w:proofErr w:type="spellStart"/>
      <w:r>
        <w:t>Grada</w:t>
      </w:r>
      <w:proofErr w:type="spellEnd"/>
      <w:r>
        <w:t xml:space="preserve">. </w:t>
      </w:r>
    </w:p>
    <w:p w:rsidR="00BD5553" w:rsidRDefault="00BD5553" w:rsidP="00E41758">
      <w:pPr>
        <w:spacing w:after="120"/>
      </w:pPr>
      <w:proofErr w:type="spellStart"/>
      <w:r>
        <w:t>Fleishman</w:t>
      </w:r>
      <w:proofErr w:type="spellEnd"/>
      <w:r>
        <w:t xml:space="preserve">, J. &amp; </w:t>
      </w:r>
      <w:proofErr w:type="spellStart"/>
      <w:r>
        <w:t>Linc</w:t>
      </w:r>
      <w:proofErr w:type="spellEnd"/>
      <w:r>
        <w:t xml:space="preserve">, R. (1983). </w:t>
      </w:r>
      <w:r w:rsidRPr="008925F0">
        <w:rPr>
          <w:i/>
        </w:rPr>
        <w:t xml:space="preserve">Anatomie </w:t>
      </w:r>
      <w:r>
        <w:rPr>
          <w:i/>
        </w:rPr>
        <w:t>I</w:t>
      </w:r>
      <w:r w:rsidRPr="008925F0">
        <w:rPr>
          <w:i/>
        </w:rPr>
        <w:t>I.</w:t>
      </w:r>
      <w:r>
        <w:t xml:space="preserve"> Praha: SNP </w:t>
      </w:r>
    </w:p>
    <w:p w:rsidR="00E41758" w:rsidRDefault="00E41758" w:rsidP="00E41758">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E41758" w:rsidRDefault="00E41758" w:rsidP="00E41758">
      <w:pPr>
        <w:spacing w:after="120"/>
      </w:pPr>
      <w:r>
        <w:t xml:space="preserve">Machová J. (2016). </w:t>
      </w:r>
      <w:r w:rsidRPr="0023629D">
        <w:rPr>
          <w:i/>
        </w:rPr>
        <w:t>Biologie člověka pro učitele</w:t>
      </w:r>
      <w:r w:rsidR="00BD5553">
        <w:t xml:space="preserve">. Praha: Karolinum. </w:t>
      </w:r>
    </w:p>
    <w:p w:rsidR="003B62D6" w:rsidRDefault="003B62D6" w:rsidP="00E41758">
      <w:pPr>
        <w:spacing w:after="120"/>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E41758" w:rsidRPr="00667251" w:rsidRDefault="00E41758" w:rsidP="00E41758"/>
    <w:p w:rsidR="00E41758" w:rsidRPr="00E41758" w:rsidRDefault="00E41758" w:rsidP="00E41758"/>
    <w:p w:rsidR="00E41758" w:rsidRDefault="00E41758">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825E8C" w:rsidRDefault="00825E8C" w:rsidP="00B073B8">
      <w:pPr>
        <w:pStyle w:val="Nzev"/>
        <w:numPr>
          <w:ilvl w:val="0"/>
          <w:numId w:val="3"/>
        </w:numPr>
        <w:outlineLvl w:val="0"/>
        <w:rPr>
          <w:b/>
          <w:smallCaps/>
          <w:sz w:val="48"/>
        </w:rPr>
      </w:pPr>
      <w:bookmarkStart w:id="12" w:name="_Toc32322767"/>
      <w:r w:rsidRPr="003D12B4">
        <w:rPr>
          <w:b/>
          <w:smallCaps/>
          <w:sz w:val="48"/>
        </w:rPr>
        <w:lastRenderedPageBreak/>
        <w:t>Stavba a základní funkce PNS</w:t>
      </w:r>
      <w:bookmarkEnd w:id="12"/>
    </w:p>
    <w:p w:rsidR="00414F8E" w:rsidRDefault="00F8284F" w:rsidP="00F8284F">
      <w:pPr>
        <w:ind w:firstLine="360"/>
        <w:jc w:val="both"/>
      </w:pPr>
      <w:r>
        <w:t xml:space="preserve">Periferní nervový systém (PNS) je důležitou částí nervové soustavy a zajišťuje spojení mezi CNS a periférií prostřednictvím nervů. Nervová vlákna tvořící nerv jsou výběžky buněk ležících buď v CNS nebo v nervové uzlině. V rámci v PNS rozlišujeme vlákna dostředivá neboli senzitivní (aferentní), která vedou signály z příslušných receptorů, a vlákna odstředivá neboli motorická/sekreční (eferentní), která vedou signál z CNS k příslušnému orgánu čili efektoru. Vzhledem k proměnlivému okolnímu prostředí je nezbytné zajistit proces signalizace a přizpůsobení se k daným situacím za předpokladu udržení vnitřní </w:t>
      </w:r>
      <w:proofErr w:type="spellStart"/>
      <w:r>
        <w:t>homeostázy</w:t>
      </w:r>
      <w:proofErr w:type="spellEnd"/>
      <w:r>
        <w:t xml:space="preserve">. </w:t>
      </w:r>
      <w:r w:rsidR="00D50EE1">
        <w:t>PNS proto je možné rozdělit na oblast somatickou (animální) a vegetativní. Dochází k prolínání obou oblastí.</w:t>
      </w:r>
    </w:p>
    <w:p w:rsidR="00D50EE1" w:rsidRPr="00D50EE1" w:rsidRDefault="00D50EE1" w:rsidP="00D50EE1">
      <w:pPr>
        <w:jc w:val="both"/>
        <w:rPr>
          <w:b/>
          <w:color w:val="244061" w:themeColor="accent1" w:themeShade="80"/>
        </w:rPr>
      </w:pPr>
      <w:r w:rsidRPr="00D50EE1">
        <w:rPr>
          <w:b/>
          <w:color w:val="244061" w:themeColor="accent1" w:themeShade="80"/>
        </w:rPr>
        <w:t>Klíčové pojmy:</w:t>
      </w:r>
    </w:p>
    <w:p w:rsidR="00D50EE1" w:rsidRPr="00414F8E" w:rsidRDefault="00D50EE1" w:rsidP="00D50EE1">
      <w:pPr>
        <w:jc w:val="both"/>
      </w:pPr>
      <w:r>
        <w:t>- periférie, nerv</w:t>
      </w:r>
      <w:r w:rsidR="005D0668">
        <w:t>,</w:t>
      </w:r>
      <w:r>
        <w:t xml:space="preserve"> nervový obvod</w:t>
      </w:r>
    </w:p>
    <w:p w:rsidR="00825E8C" w:rsidRDefault="00B073B8" w:rsidP="006E5785">
      <w:pPr>
        <w:pStyle w:val="Podtitul"/>
        <w:spacing w:after="120"/>
        <w:outlineLvl w:val="1"/>
        <w:rPr>
          <w:b/>
          <w:i w:val="0"/>
          <w:color w:val="365F91" w:themeColor="accent1" w:themeShade="BF"/>
          <w:sz w:val="28"/>
        </w:rPr>
      </w:pPr>
      <w:bookmarkStart w:id="13" w:name="_Toc32322768"/>
      <w:proofErr w:type="gramStart"/>
      <w:r w:rsidRPr="00745032">
        <w:rPr>
          <w:b/>
          <w:i w:val="0"/>
          <w:color w:val="365F91" w:themeColor="accent1" w:themeShade="BF"/>
          <w:sz w:val="28"/>
        </w:rPr>
        <w:t xml:space="preserve">4.1 </w:t>
      </w:r>
      <w:r w:rsidR="00F40864" w:rsidRPr="00745032">
        <w:rPr>
          <w:b/>
          <w:i w:val="0"/>
          <w:color w:val="365F91" w:themeColor="accent1" w:themeShade="BF"/>
          <w:sz w:val="28"/>
        </w:rPr>
        <w:t xml:space="preserve">  </w:t>
      </w:r>
      <w:r w:rsidR="00825E8C" w:rsidRPr="00745032">
        <w:rPr>
          <w:b/>
          <w:i w:val="0"/>
          <w:color w:val="365F91" w:themeColor="accent1" w:themeShade="BF"/>
          <w:sz w:val="28"/>
        </w:rPr>
        <w:t>Somatická</w:t>
      </w:r>
      <w:proofErr w:type="gramEnd"/>
      <w:r w:rsidR="00825E8C" w:rsidRPr="00745032">
        <w:rPr>
          <w:b/>
          <w:i w:val="0"/>
          <w:color w:val="365F91" w:themeColor="accent1" w:themeShade="BF"/>
          <w:sz w:val="28"/>
        </w:rPr>
        <w:t xml:space="preserve"> oblast</w:t>
      </w:r>
      <w:bookmarkEnd w:id="13"/>
    </w:p>
    <w:p w:rsidR="00414F8E" w:rsidRDefault="00D50EE1" w:rsidP="00D50EE1">
      <w:pPr>
        <w:ind w:firstLine="360"/>
        <w:jc w:val="both"/>
      </w:pPr>
      <w:r>
        <w:t xml:space="preserve">Somatická oblast zajišťuje vztah organismu k zevnímu prostředí především pomocí smyslových analyzátorů. Vstupuje jasně do našeho vědomí a lze ji ovlivnit vůlí. </w:t>
      </w:r>
      <w:r w:rsidR="005D0668">
        <w:t>Inervaci zajišťují míšní a hlavové nervy. Každý míšní nerv vzniká spojením dvou kořenů (předního a zadního), mají tedy povahu smíšeného nervu (eferentní i aferentní vlákna). Nervy vystupují z páteřního kanálu a dělí se na silnější přední větev a slabší zadní větev. Zadní větev inervuje oblast hlubokého zádového svalstva a kůži zad.</w:t>
      </w:r>
      <w:r w:rsidR="00FE527E">
        <w:t xml:space="preserve"> </w:t>
      </w:r>
      <w:r w:rsidR="005D0668">
        <w:t>Přední silné větve si navzájem vyměňují vlákna a tvoří pleteně.</w:t>
      </w:r>
      <w:r w:rsidR="00FE527E">
        <w:t xml:space="preserve"> Hlavové nervy odstupují symetricky a mozkovnu opouštějí otvory ve spodině lebky. Jsou tvořeny dvanácti páry, které jsou označeni příslušnou římskou číslicí.</w:t>
      </w:r>
    </w:p>
    <w:p w:rsidR="00414F8E" w:rsidRPr="000A64F1" w:rsidRDefault="005D0668" w:rsidP="000A64F1">
      <w:pPr>
        <w:pStyle w:val="Podtitul"/>
        <w:rPr>
          <w:b/>
        </w:rPr>
      </w:pPr>
      <w:r w:rsidRPr="000A64F1">
        <w:rPr>
          <w:b/>
        </w:rPr>
        <w:t>MÍŠNÍ NERVY – NERVI SPINALES</w:t>
      </w:r>
    </w:p>
    <w:p w:rsidR="005D0668" w:rsidRDefault="005D0668" w:rsidP="005D0668">
      <w:pPr>
        <w:pStyle w:val="Odstavecseseznamem"/>
        <w:numPr>
          <w:ilvl w:val="0"/>
          <w:numId w:val="7"/>
        </w:numPr>
      </w:pPr>
      <w:r>
        <w:t>krční</w:t>
      </w:r>
    </w:p>
    <w:p w:rsidR="005D0668" w:rsidRDefault="00FE527E" w:rsidP="005D0668">
      <w:pPr>
        <w:pStyle w:val="Odstavecseseznamem"/>
        <w:numPr>
          <w:ilvl w:val="0"/>
          <w:numId w:val="7"/>
        </w:numPr>
      </w:pPr>
      <w:r>
        <w:t>hrudní</w:t>
      </w:r>
    </w:p>
    <w:p w:rsidR="00FE527E" w:rsidRDefault="00FE527E" w:rsidP="005D0668">
      <w:pPr>
        <w:pStyle w:val="Odstavecseseznamem"/>
        <w:numPr>
          <w:ilvl w:val="0"/>
          <w:numId w:val="7"/>
        </w:numPr>
      </w:pPr>
      <w:r>
        <w:t>bederní</w:t>
      </w:r>
    </w:p>
    <w:p w:rsidR="00FE527E" w:rsidRDefault="00FE527E" w:rsidP="005D0668">
      <w:pPr>
        <w:pStyle w:val="Odstavecseseznamem"/>
        <w:numPr>
          <w:ilvl w:val="0"/>
          <w:numId w:val="7"/>
        </w:numPr>
      </w:pPr>
      <w:r>
        <w:t>křížové</w:t>
      </w:r>
    </w:p>
    <w:p w:rsidR="00FE527E" w:rsidRDefault="00FE527E" w:rsidP="005D0668">
      <w:pPr>
        <w:pStyle w:val="Odstavecseseznamem"/>
        <w:numPr>
          <w:ilvl w:val="0"/>
          <w:numId w:val="7"/>
        </w:numPr>
      </w:pPr>
      <w:r>
        <w:t>kostrční</w:t>
      </w:r>
    </w:p>
    <w:p w:rsidR="00FE527E" w:rsidRPr="005D0668" w:rsidRDefault="00FE527E" w:rsidP="00FE527E">
      <w:r w:rsidRPr="00FE527E">
        <w:rPr>
          <w:b/>
          <w:color w:val="244061" w:themeColor="accent1" w:themeShade="80"/>
        </w:rPr>
        <w:t>Pleteně</w:t>
      </w:r>
      <w:r>
        <w:t xml:space="preserve"> – krční, pažní, hrudní, </w:t>
      </w:r>
      <w:proofErr w:type="spellStart"/>
      <w:r>
        <w:t>bedrokřížová</w:t>
      </w:r>
      <w:proofErr w:type="spellEnd"/>
    </w:p>
    <w:p w:rsidR="005D0668" w:rsidRPr="000A64F1" w:rsidRDefault="005D0668" w:rsidP="000A64F1">
      <w:pPr>
        <w:pStyle w:val="Podtitul"/>
        <w:rPr>
          <w:b/>
        </w:rPr>
      </w:pPr>
      <w:r w:rsidRPr="000A64F1">
        <w:rPr>
          <w:b/>
        </w:rPr>
        <w:t>HLAVOVÉ/MOZKOVÉ NERVY – NERVI CRANIALES</w:t>
      </w:r>
    </w:p>
    <w:p w:rsidR="005D0668" w:rsidRPr="00C276B7" w:rsidRDefault="006606C8" w:rsidP="006606C8">
      <w:r>
        <w:t>I. – XII. Hlavový nerv</w:t>
      </w:r>
    </w:p>
    <w:p w:rsidR="00414F8E" w:rsidRPr="00414F8E" w:rsidRDefault="00414F8E" w:rsidP="00414F8E"/>
    <w:p w:rsidR="00825E8C" w:rsidRDefault="00B073B8" w:rsidP="006E5785">
      <w:pPr>
        <w:pStyle w:val="Podtitul"/>
        <w:spacing w:after="120"/>
        <w:outlineLvl w:val="1"/>
        <w:rPr>
          <w:b/>
          <w:i w:val="0"/>
          <w:color w:val="365F91" w:themeColor="accent1" w:themeShade="BF"/>
          <w:sz w:val="28"/>
        </w:rPr>
      </w:pPr>
      <w:bookmarkStart w:id="14" w:name="_Toc32322769"/>
      <w:proofErr w:type="gramStart"/>
      <w:r w:rsidRPr="00745032">
        <w:rPr>
          <w:b/>
          <w:i w:val="0"/>
          <w:color w:val="365F91" w:themeColor="accent1" w:themeShade="BF"/>
          <w:sz w:val="28"/>
        </w:rPr>
        <w:t xml:space="preserve">4.2 </w:t>
      </w:r>
      <w:r w:rsidR="00F40864" w:rsidRPr="00745032">
        <w:rPr>
          <w:b/>
          <w:i w:val="0"/>
          <w:color w:val="365F91" w:themeColor="accent1" w:themeShade="BF"/>
          <w:sz w:val="28"/>
        </w:rPr>
        <w:t xml:space="preserve">  </w:t>
      </w:r>
      <w:r w:rsidR="00825E8C" w:rsidRPr="00745032">
        <w:rPr>
          <w:b/>
          <w:i w:val="0"/>
          <w:color w:val="365F91" w:themeColor="accent1" w:themeShade="BF"/>
          <w:sz w:val="28"/>
        </w:rPr>
        <w:t>Vegetativní</w:t>
      </w:r>
      <w:proofErr w:type="gramEnd"/>
      <w:r w:rsidR="00825E8C" w:rsidRPr="00745032">
        <w:rPr>
          <w:b/>
          <w:i w:val="0"/>
          <w:color w:val="365F91" w:themeColor="accent1" w:themeShade="BF"/>
          <w:sz w:val="28"/>
        </w:rPr>
        <w:t xml:space="preserve"> oblast</w:t>
      </w:r>
      <w:bookmarkEnd w:id="14"/>
    </w:p>
    <w:p w:rsidR="00414F8E" w:rsidRDefault="00D50EE1" w:rsidP="00D50EE1">
      <w:pPr>
        <w:ind w:firstLine="360"/>
        <w:jc w:val="both"/>
      </w:pPr>
      <w:r>
        <w:t xml:space="preserve">Vegetativní </w:t>
      </w:r>
      <w:r w:rsidR="00EE4CEA">
        <w:t>nervový systém (VNS)</w:t>
      </w:r>
      <w:r>
        <w:t xml:space="preserve"> zabezpečuje stálost vnitřního prostředí organismu, růst (vývoj) a rozmnožování. Působí vegetativními nervy především na orgánové soustavy našeho těla. Vůlí ji nelze ovlivnit a většinou si ji nelze ani uvědomit (pouze neurčitě). </w:t>
      </w:r>
      <w:r w:rsidR="006606C8">
        <w:t>Ovlivňují dýchání, trávení, činnost žláz s vnitřní sekrecí aj. VNS</w:t>
      </w:r>
      <w:r w:rsidR="00EE4CEA">
        <w:t xml:space="preserve"> je ovlivňován psychickým rozpoložením člověka (radost, smutek, úzkost, </w:t>
      </w:r>
      <w:r w:rsidR="00EE4CEA">
        <w:lastRenderedPageBreak/>
        <w:t>tréma, aj.), které vyvolává změny v činnosti příslušných  orgánů a naopak (podráždění VNS ovlivňuje naši náladu). VNS se dělí na dva systémy – sympatikus a parasympatikus, které jsou koordinovány nadřazenými oblastmi CNS.</w:t>
      </w:r>
    </w:p>
    <w:p w:rsidR="00414F8E" w:rsidRPr="000A64F1" w:rsidRDefault="00EE4CEA" w:rsidP="000A64F1">
      <w:pPr>
        <w:pStyle w:val="Podtitul"/>
        <w:rPr>
          <w:b/>
        </w:rPr>
      </w:pPr>
      <w:r w:rsidRPr="000A64F1">
        <w:rPr>
          <w:b/>
        </w:rPr>
        <w:t>SYMPATIKUS</w:t>
      </w:r>
    </w:p>
    <w:p w:rsidR="00EE4CEA" w:rsidRPr="000A64F1" w:rsidRDefault="00EE4CEA" w:rsidP="000A64F1">
      <w:pPr>
        <w:pStyle w:val="Podtitul"/>
        <w:rPr>
          <w:b/>
        </w:rPr>
      </w:pPr>
      <w:r w:rsidRPr="000A64F1">
        <w:rPr>
          <w:b/>
        </w:rPr>
        <w:t>PARASYMPATIKUS</w:t>
      </w:r>
    </w:p>
    <w:p w:rsidR="00414F8E" w:rsidRDefault="0085287C" w:rsidP="005F7A71">
      <w:pPr>
        <w:jc w:val="center"/>
      </w:pPr>
      <w:r w:rsidRPr="0085287C">
        <w:rPr>
          <w:noProof/>
          <w:lang w:eastAsia="cs-CZ"/>
        </w:rPr>
        <w:drawing>
          <wp:inline distT="0" distB="0" distL="0" distR="0">
            <wp:extent cx="4860033" cy="6858000"/>
            <wp:effectExtent l="0" t="0" r="0" b="0"/>
            <wp:docPr id="2052" name="Picture 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Související obrázek"/>
                    <pic:cNvPicPr>
                      <a:picLocks noChangeAspect="1" noChangeArrowheads="1"/>
                    </pic:cNvPicPr>
                  </pic:nvPicPr>
                  <pic:blipFill>
                    <a:blip r:embed="rId22" cstate="print"/>
                    <a:srcRect/>
                    <a:stretch>
                      <a:fillRect/>
                    </a:stretch>
                  </pic:blipFill>
                  <pic:spPr bwMode="auto">
                    <a:xfrm>
                      <a:off x="0" y="0"/>
                      <a:ext cx="4860033" cy="6858000"/>
                    </a:xfrm>
                    <a:prstGeom prst="rect">
                      <a:avLst/>
                    </a:prstGeom>
                    <a:noFill/>
                  </pic:spPr>
                </pic:pic>
              </a:graphicData>
            </a:graphic>
          </wp:inline>
        </w:drawing>
      </w:r>
    </w:p>
    <w:p w:rsidR="007C3381" w:rsidRPr="007C3381" w:rsidRDefault="007C3381" w:rsidP="005F7A71">
      <w:pPr>
        <w:jc w:val="center"/>
        <w:rPr>
          <w:b/>
        </w:rPr>
      </w:pPr>
      <w:r w:rsidRPr="007C3381">
        <w:rPr>
          <w:b/>
        </w:rPr>
        <w:t xml:space="preserve">Obrázek </w:t>
      </w:r>
      <w:r w:rsidR="00A86AE1">
        <w:rPr>
          <w:b/>
        </w:rPr>
        <w:t>4</w:t>
      </w:r>
      <w:r w:rsidRPr="007C3381">
        <w:rPr>
          <w:b/>
        </w:rPr>
        <w:t xml:space="preserve"> – Vegetativní </w:t>
      </w:r>
      <w:r>
        <w:rPr>
          <w:b/>
        </w:rPr>
        <w:t>nervový systém (Novotný</w:t>
      </w:r>
      <w:r w:rsidRPr="007C3381">
        <w:rPr>
          <w:b/>
        </w:rPr>
        <w:t>, &amp; Hruška, 199</w:t>
      </w:r>
      <w:r w:rsidR="009C57DA">
        <w:rPr>
          <w:b/>
        </w:rPr>
        <w:t>5</w:t>
      </w:r>
      <w:r w:rsidRPr="007C3381">
        <w:rPr>
          <w:b/>
        </w:rPr>
        <w:t>)</w:t>
      </w:r>
    </w:p>
    <w:p w:rsidR="00E41758" w:rsidRDefault="00E41758" w:rsidP="00E41758"/>
    <w:p w:rsidR="00E41758" w:rsidRPr="00763890" w:rsidRDefault="00E41758" w:rsidP="00E41758">
      <w:pPr>
        <w:pStyle w:val="Podtitul"/>
        <w:rPr>
          <w:b/>
        </w:rPr>
      </w:pPr>
      <w:r w:rsidRPr="00763890">
        <w:rPr>
          <w:b/>
        </w:rPr>
        <w:t>Otázky</w:t>
      </w:r>
      <w:r>
        <w:rPr>
          <w:b/>
        </w:rPr>
        <w:t>, úkoly</w:t>
      </w:r>
      <w:r w:rsidRPr="00763890">
        <w:rPr>
          <w:b/>
        </w:rPr>
        <w:t xml:space="preserve"> a zajímavosti na závěr:</w:t>
      </w:r>
    </w:p>
    <w:p w:rsidR="00E41758" w:rsidRDefault="006606C8" w:rsidP="00E41758">
      <w:pPr>
        <w:spacing w:after="120"/>
      </w:pPr>
      <w:r>
        <w:t xml:space="preserve">Student bude znát </w:t>
      </w:r>
      <w:r w:rsidR="00FE527E">
        <w:t>charakteristiku a inervaci jednotlivých míšních nervů a pletení.</w:t>
      </w:r>
    </w:p>
    <w:p w:rsidR="006606C8" w:rsidRDefault="006606C8" w:rsidP="00E41758">
      <w:pPr>
        <w:spacing w:after="120"/>
      </w:pPr>
      <w:r>
        <w:t>Jaké hlavové nervy začínají v koncovém mozku, středním mozku, Varolově mostu a prodloužené míše?</w:t>
      </w:r>
    </w:p>
    <w:p w:rsidR="006606C8" w:rsidRDefault="006606C8" w:rsidP="00E41758">
      <w:pPr>
        <w:spacing w:after="120"/>
      </w:pPr>
      <w:r>
        <w:t>Student bude znát název, charakteristiku a inervaci všech hlavových nervů.</w:t>
      </w:r>
    </w:p>
    <w:p w:rsidR="00EE4CEA" w:rsidRDefault="002E2C6A" w:rsidP="00E41758">
      <w:pPr>
        <w:spacing w:after="120"/>
      </w:pPr>
      <w:r>
        <w:t>Jaký má účinek sympatikus a parasympatikus na jednotlivé orgány našeho těla? Jaká je jejich stručná charakteristika?</w:t>
      </w:r>
    </w:p>
    <w:p w:rsidR="0085287C" w:rsidRDefault="0085287C" w:rsidP="00E41758">
      <w:pPr>
        <w:spacing w:after="120"/>
      </w:pPr>
      <w:r>
        <w:t>Doplňte do tabulky účinek jednotlivých systémů:</w:t>
      </w:r>
    </w:p>
    <w:tbl>
      <w:tblPr>
        <w:tblStyle w:val="Mkatabulky"/>
        <w:tblW w:w="0" w:type="auto"/>
        <w:tblLook w:val="04A0"/>
      </w:tblPr>
      <w:tblGrid>
        <w:gridCol w:w="3070"/>
        <w:gridCol w:w="3071"/>
        <w:gridCol w:w="3071"/>
      </w:tblGrid>
      <w:tr w:rsidR="0085287C" w:rsidRPr="0085287C" w:rsidTr="0085287C">
        <w:trPr>
          <w:trHeight w:val="456"/>
        </w:trPr>
        <w:tc>
          <w:tcPr>
            <w:tcW w:w="3070" w:type="dxa"/>
            <w:tcBorders>
              <w:top w:val="double" w:sz="4" w:space="0" w:color="auto"/>
              <w:left w:val="double" w:sz="4" w:space="0" w:color="auto"/>
              <w:bottom w:val="double" w:sz="4" w:space="0" w:color="auto"/>
              <w:right w:val="double" w:sz="4" w:space="0" w:color="auto"/>
            </w:tcBorders>
            <w:vAlign w:val="center"/>
          </w:tcPr>
          <w:p w:rsidR="0085287C" w:rsidRPr="0085287C" w:rsidRDefault="0085287C" w:rsidP="0085287C">
            <w:pPr>
              <w:spacing w:after="120"/>
              <w:jc w:val="center"/>
              <w:rPr>
                <w:b/>
              </w:rPr>
            </w:pPr>
            <w:r w:rsidRPr="0085287C">
              <w:rPr>
                <w:b/>
              </w:rPr>
              <w:t>Orgány</w:t>
            </w:r>
          </w:p>
        </w:tc>
        <w:tc>
          <w:tcPr>
            <w:tcW w:w="3071" w:type="dxa"/>
            <w:tcBorders>
              <w:top w:val="double" w:sz="4" w:space="0" w:color="auto"/>
              <w:left w:val="double" w:sz="4" w:space="0" w:color="auto"/>
              <w:bottom w:val="double" w:sz="4" w:space="0" w:color="auto"/>
            </w:tcBorders>
            <w:vAlign w:val="center"/>
          </w:tcPr>
          <w:p w:rsidR="0085287C" w:rsidRPr="0085287C" w:rsidRDefault="0085287C" w:rsidP="0085287C">
            <w:pPr>
              <w:spacing w:after="120"/>
              <w:jc w:val="center"/>
              <w:rPr>
                <w:b/>
              </w:rPr>
            </w:pPr>
            <w:r w:rsidRPr="0085287C">
              <w:rPr>
                <w:b/>
              </w:rPr>
              <w:t>Sym</w:t>
            </w:r>
            <w:r>
              <w:rPr>
                <w:b/>
              </w:rPr>
              <w:t>p</w:t>
            </w:r>
            <w:r w:rsidRPr="0085287C">
              <w:rPr>
                <w:b/>
              </w:rPr>
              <w:t>atikus</w:t>
            </w:r>
          </w:p>
        </w:tc>
        <w:tc>
          <w:tcPr>
            <w:tcW w:w="3071" w:type="dxa"/>
            <w:tcBorders>
              <w:top w:val="double" w:sz="4" w:space="0" w:color="auto"/>
              <w:bottom w:val="double" w:sz="4" w:space="0" w:color="auto"/>
              <w:right w:val="double" w:sz="4" w:space="0" w:color="auto"/>
            </w:tcBorders>
            <w:vAlign w:val="center"/>
          </w:tcPr>
          <w:p w:rsidR="0085287C" w:rsidRPr="0085287C" w:rsidRDefault="0085287C" w:rsidP="0085287C">
            <w:pPr>
              <w:spacing w:after="120"/>
              <w:jc w:val="center"/>
              <w:rPr>
                <w:b/>
              </w:rPr>
            </w:pPr>
            <w:r w:rsidRPr="0085287C">
              <w:rPr>
                <w:b/>
              </w:rPr>
              <w:t>Parasympatikus</w:t>
            </w:r>
          </w:p>
        </w:tc>
      </w:tr>
      <w:tr w:rsidR="0085287C" w:rsidTr="0085287C">
        <w:trPr>
          <w:trHeight w:val="456"/>
        </w:trPr>
        <w:tc>
          <w:tcPr>
            <w:tcW w:w="3070" w:type="dxa"/>
            <w:tcBorders>
              <w:top w:val="double" w:sz="4" w:space="0" w:color="auto"/>
              <w:left w:val="double" w:sz="4" w:space="0" w:color="auto"/>
              <w:right w:val="double" w:sz="4" w:space="0" w:color="auto"/>
            </w:tcBorders>
            <w:vAlign w:val="center"/>
          </w:tcPr>
          <w:p w:rsidR="0085287C" w:rsidRDefault="0085287C" w:rsidP="0085287C">
            <w:pPr>
              <w:spacing w:after="120"/>
              <w:jc w:val="center"/>
            </w:pPr>
            <w:r>
              <w:t>Srdeční sval</w:t>
            </w:r>
          </w:p>
        </w:tc>
        <w:tc>
          <w:tcPr>
            <w:tcW w:w="3071" w:type="dxa"/>
            <w:tcBorders>
              <w:top w:val="double" w:sz="4" w:space="0" w:color="auto"/>
              <w:left w:val="double" w:sz="4" w:space="0" w:color="auto"/>
            </w:tcBorders>
            <w:vAlign w:val="center"/>
          </w:tcPr>
          <w:p w:rsidR="0085287C" w:rsidRDefault="0085287C" w:rsidP="0085287C">
            <w:pPr>
              <w:spacing w:after="120"/>
              <w:jc w:val="center"/>
            </w:pPr>
          </w:p>
        </w:tc>
        <w:tc>
          <w:tcPr>
            <w:tcW w:w="3071" w:type="dxa"/>
            <w:tcBorders>
              <w:top w:val="double" w:sz="4" w:space="0" w:color="auto"/>
              <w:right w:val="double" w:sz="4" w:space="0" w:color="auto"/>
            </w:tcBorders>
            <w:vAlign w:val="center"/>
          </w:tcPr>
          <w:p w:rsidR="0085287C" w:rsidRDefault="0085287C" w:rsidP="0085287C">
            <w:pPr>
              <w:spacing w:after="120"/>
              <w:jc w:val="center"/>
            </w:pPr>
          </w:p>
        </w:tc>
      </w:tr>
      <w:tr w:rsidR="0085287C" w:rsidTr="0085287C">
        <w:trPr>
          <w:trHeight w:val="456"/>
        </w:trPr>
        <w:tc>
          <w:tcPr>
            <w:tcW w:w="3070" w:type="dxa"/>
            <w:tcBorders>
              <w:left w:val="double" w:sz="4" w:space="0" w:color="auto"/>
              <w:right w:val="double" w:sz="4" w:space="0" w:color="auto"/>
            </w:tcBorders>
            <w:vAlign w:val="center"/>
          </w:tcPr>
          <w:p w:rsidR="0085287C" w:rsidRDefault="0085287C" w:rsidP="0085287C">
            <w:pPr>
              <w:spacing w:after="120"/>
              <w:jc w:val="center"/>
            </w:pPr>
            <w:r>
              <w:t>Trávicí žlázy</w:t>
            </w:r>
          </w:p>
        </w:tc>
        <w:tc>
          <w:tcPr>
            <w:tcW w:w="3071" w:type="dxa"/>
            <w:tcBorders>
              <w:left w:val="double" w:sz="4" w:space="0" w:color="auto"/>
            </w:tcBorders>
            <w:vAlign w:val="center"/>
          </w:tcPr>
          <w:p w:rsidR="0085287C" w:rsidRDefault="0085287C" w:rsidP="0085287C">
            <w:pPr>
              <w:spacing w:after="120"/>
              <w:jc w:val="center"/>
            </w:pPr>
          </w:p>
        </w:tc>
        <w:tc>
          <w:tcPr>
            <w:tcW w:w="3071" w:type="dxa"/>
            <w:tcBorders>
              <w:right w:val="double" w:sz="4" w:space="0" w:color="auto"/>
            </w:tcBorders>
            <w:vAlign w:val="center"/>
          </w:tcPr>
          <w:p w:rsidR="0085287C" w:rsidRDefault="0085287C" w:rsidP="0085287C">
            <w:pPr>
              <w:spacing w:after="120"/>
              <w:jc w:val="center"/>
            </w:pPr>
          </w:p>
        </w:tc>
      </w:tr>
      <w:tr w:rsidR="003B62D6" w:rsidTr="0085287C">
        <w:trPr>
          <w:trHeight w:val="456"/>
        </w:trPr>
        <w:tc>
          <w:tcPr>
            <w:tcW w:w="3070" w:type="dxa"/>
            <w:tcBorders>
              <w:left w:val="double" w:sz="4" w:space="0" w:color="auto"/>
              <w:right w:val="double" w:sz="4" w:space="0" w:color="auto"/>
            </w:tcBorders>
            <w:vAlign w:val="center"/>
          </w:tcPr>
          <w:p w:rsidR="003B62D6" w:rsidRDefault="003B62D6" w:rsidP="0085287C">
            <w:pPr>
              <w:spacing w:after="120"/>
              <w:jc w:val="center"/>
            </w:pPr>
            <w:r>
              <w:t>Střevní peristaltika</w:t>
            </w:r>
          </w:p>
        </w:tc>
        <w:tc>
          <w:tcPr>
            <w:tcW w:w="3071" w:type="dxa"/>
            <w:tcBorders>
              <w:left w:val="double" w:sz="4" w:space="0" w:color="auto"/>
            </w:tcBorders>
            <w:vAlign w:val="center"/>
          </w:tcPr>
          <w:p w:rsidR="003B62D6" w:rsidRDefault="003B62D6" w:rsidP="0085287C">
            <w:pPr>
              <w:spacing w:after="120"/>
              <w:jc w:val="center"/>
            </w:pPr>
          </w:p>
        </w:tc>
        <w:tc>
          <w:tcPr>
            <w:tcW w:w="3071" w:type="dxa"/>
            <w:tcBorders>
              <w:right w:val="double" w:sz="4" w:space="0" w:color="auto"/>
            </w:tcBorders>
            <w:vAlign w:val="center"/>
          </w:tcPr>
          <w:p w:rsidR="003B62D6" w:rsidRDefault="003B62D6" w:rsidP="0085287C">
            <w:pPr>
              <w:spacing w:after="120"/>
              <w:jc w:val="center"/>
            </w:pPr>
          </w:p>
        </w:tc>
      </w:tr>
      <w:tr w:rsidR="0085287C" w:rsidTr="0085287C">
        <w:trPr>
          <w:trHeight w:val="456"/>
        </w:trPr>
        <w:tc>
          <w:tcPr>
            <w:tcW w:w="3070" w:type="dxa"/>
            <w:tcBorders>
              <w:left w:val="double" w:sz="4" w:space="0" w:color="auto"/>
              <w:right w:val="double" w:sz="4" w:space="0" w:color="auto"/>
            </w:tcBorders>
            <w:vAlign w:val="center"/>
          </w:tcPr>
          <w:p w:rsidR="0085287C" w:rsidRDefault="0085287C" w:rsidP="0085287C">
            <w:pPr>
              <w:spacing w:after="120"/>
              <w:jc w:val="center"/>
            </w:pPr>
            <w:r>
              <w:t>Cévy se svalovinou</w:t>
            </w:r>
          </w:p>
        </w:tc>
        <w:tc>
          <w:tcPr>
            <w:tcW w:w="3071" w:type="dxa"/>
            <w:tcBorders>
              <w:left w:val="double" w:sz="4" w:space="0" w:color="auto"/>
            </w:tcBorders>
            <w:vAlign w:val="center"/>
          </w:tcPr>
          <w:p w:rsidR="0085287C" w:rsidRDefault="0085287C" w:rsidP="0085287C">
            <w:pPr>
              <w:spacing w:after="120"/>
              <w:jc w:val="center"/>
            </w:pPr>
          </w:p>
        </w:tc>
        <w:tc>
          <w:tcPr>
            <w:tcW w:w="3071" w:type="dxa"/>
            <w:tcBorders>
              <w:right w:val="double" w:sz="4" w:space="0" w:color="auto"/>
            </w:tcBorders>
            <w:vAlign w:val="center"/>
          </w:tcPr>
          <w:p w:rsidR="0085287C" w:rsidRDefault="0085287C" w:rsidP="0085287C">
            <w:pPr>
              <w:spacing w:after="120"/>
              <w:jc w:val="center"/>
            </w:pPr>
          </w:p>
        </w:tc>
      </w:tr>
      <w:tr w:rsidR="0085287C" w:rsidTr="0085287C">
        <w:trPr>
          <w:trHeight w:val="456"/>
        </w:trPr>
        <w:tc>
          <w:tcPr>
            <w:tcW w:w="3070" w:type="dxa"/>
            <w:tcBorders>
              <w:left w:val="double" w:sz="4" w:space="0" w:color="auto"/>
              <w:right w:val="double" w:sz="4" w:space="0" w:color="auto"/>
            </w:tcBorders>
            <w:vAlign w:val="center"/>
          </w:tcPr>
          <w:p w:rsidR="0085287C" w:rsidRDefault="0085287C" w:rsidP="0085287C">
            <w:pPr>
              <w:spacing w:after="120"/>
              <w:jc w:val="center"/>
            </w:pPr>
            <w:r>
              <w:t>Zornice</w:t>
            </w:r>
          </w:p>
        </w:tc>
        <w:tc>
          <w:tcPr>
            <w:tcW w:w="3071" w:type="dxa"/>
            <w:tcBorders>
              <w:left w:val="double" w:sz="4" w:space="0" w:color="auto"/>
            </w:tcBorders>
            <w:vAlign w:val="center"/>
          </w:tcPr>
          <w:p w:rsidR="0085287C" w:rsidRDefault="0085287C" w:rsidP="0085287C">
            <w:pPr>
              <w:spacing w:after="120"/>
              <w:jc w:val="center"/>
            </w:pPr>
          </w:p>
        </w:tc>
        <w:tc>
          <w:tcPr>
            <w:tcW w:w="3071" w:type="dxa"/>
            <w:tcBorders>
              <w:right w:val="double" w:sz="4" w:space="0" w:color="auto"/>
            </w:tcBorders>
            <w:vAlign w:val="center"/>
          </w:tcPr>
          <w:p w:rsidR="0085287C" w:rsidRDefault="0085287C" w:rsidP="0085287C">
            <w:pPr>
              <w:spacing w:after="120"/>
              <w:jc w:val="center"/>
            </w:pPr>
          </w:p>
        </w:tc>
      </w:tr>
      <w:tr w:rsidR="0085287C" w:rsidTr="0085287C">
        <w:trPr>
          <w:trHeight w:val="456"/>
        </w:trPr>
        <w:tc>
          <w:tcPr>
            <w:tcW w:w="3070" w:type="dxa"/>
            <w:tcBorders>
              <w:left w:val="double" w:sz="4" w:space="0" w:color="auto"/>
              <w:right w:val="double" w:sz="4" w:space="0" w:color="auto"/>
            </w:tcBorders>
            <w:vAlign w:val="center"/>
          </w:tcPr>
          <w:p w:rsidR="0085287C" w:rsidRDefault="0085287C" w:rsidP="0085287C">
            <w:pPr>
              <w:spacing w:after="120"/>
              <w:jc w:val="center"/>
            </w:pPr>
            <w:r>
              <w:t>Průdušky</w:t>
            </w:r>
          </w:p>
        </w:tc>
        <w:tc>
          <w:tcPr>
            <w:tcW w:w="3071" w:type="dxa"/>
            <w:tcBorders>
              <w:left w:val="double" w:sz="4" w:space="0" w:color="auto"/>
            </w:tcBorders>
            <w:vAlign w:val="center"/>
          </w:tcPr>
          <w:p w:rsidR="0085287C" w:rsidRDefault="0085287C" w:rsidP="0085287C">
            <w:pPr>
              <w:spacing w:after="120"/>
              <w:jc w:val="center"/>
            </w:pPr>
          </w:p>
        </w:tc>
        <w:tc>
          <w:tcPr>
            <w:tcW w:w="3071" w:type="dxa"/>
            <w:tcBorders>
              <w:right w:val="double" w:sz="4" w:space="0" w:color="auto"/>
            </w:tcBorders>
            <w:vAlign w:val="center"/>
          </w:tcPr>
          <w:p w:rsidR="0085287C" w:rsidRDefault="0085287C" w:rsidP="0085287C">
            <w:pPr>
              <w:spacing w:after="120"/>
              <w:jc w:val="center"/>
            </w:pPr>
          </w:p>
        </w:tc>
      </w:tr>
      <w:tr w:rsidR="0085287C" w:rsidTr="0085287C">
        <w:trPr>
          <w:trHeight w:val="456"/>
        </w:trPr>
        <w:tc>
          <w:tcPr>
            <w:tcW w:w="3070" w:type="dxa"/>
            <w:tcBorders>
              <w:left w:val="double" w:sz="4" w:space="0" w:color="auto"/>
              <w:right w:val="double" w:sz="4" w:space="0" w:color="auto"/>
            </w:tcBorders>
            <w:vAlign w:val="center"/>
          </w:tcPr>
          <w:p w:rsidR="0085287C" w:rsidRDefault="0085287C" w:rsidP="0085287C">
            <w:pPr>
              <w:spacing w:after="120"/>
              <w:jc w:val="center"/>
            </w:pPr>
            <w:r>
              <w:t>Slzná žláza</w:t>
            </w:r>
          </w:p>
        </w:tc>
        <w:tc>
          <w:tcPr>
            <w:tcW w:w="3071" w:type="dxa"/>
            <w:tcBorders>
              <w:left w:val="double" w:sz="4" w:space="0" w:color="auto"/>
            </w:tcBorders>
            <w:vAlign w:val="center"/>
          </w:tcPr>
          <w:p w:rsidR="0085287C" w:rsidRDefault="0085287C" w:rsidP="0085287C">
            <w:pPr>
              <w:spacing w:after="120"/>
              <w:jc w:val="center"/>
            </w:pPr>
          </w:p>
        </w:tc>
        <w:tc>
          <w:tcPr>
            <w:tcW w:w="3071" w:type="dxa"/>
            <w:tcBorders>
              <w:right w:val="double" w:sz="4" w:space="0" w:color="auto"/>
            </w:tcBorders>
            <w:vAlign w:val="center"/>
          </w:tcPr>
          <w:p w:rsidR="0085287C" w:rsidRDefault="0085287C" w:rsidP="0085287C">
            <w:pPr>
              <w:spacing w:after="120"/>
              <w:jc w:val="center"/>
            </w:pPr>
          </w:p>
        </w:tc>
      </w:tr>
      <w:tr w:rsidR="0085287C" w:rsidTr="0085287C">
        <w:trPr>
          <w:trHeight w:val="456"/>
        </w:trPr>
        <w:tc>
          <w:tcPr>
            <w:tcW w:w="3070" w:type="dxa"/>
            <w:tcBorders>
              <w:left w:val="double" w:sz="4" w:space="0" w:color="auto"/>
              <w:right w:val="double" w:sz="4" w:space="0" w:color="auto"/>
            </w:tcBorders>
            <w:vAlign w:val="center"/>
          </w:tcPr>
          <w:p w:rsidR="0085287C" w:rsidRDefault="0085287C" w:rsidP="0085287C">
            <w:pPr>
              <w:spacing w:after="120"/>
              <w:jc w:val="center"/>
            </w:pPr>
            <w:r>
              <w:t>Slinná žláza</w:t>
            </w:r>
          </w:p>
        </w:tc>
        <w:tc>
          <w:tcPr>
            <w:tcW w:w="3071" w:type="dxa"/>
            <w:tcBorders>
              <w:left w:val="double" w:sz="4" w:space="0" w:color="auto"/>
            </w:tcBorders>
            <w:vAlign w:val="center"/>
          </w:tcPr>
          <w:p w:rsidR="0085287C" w:rsidRDefault="0085287C" w:rsidP="0085287C">
            <w:pPr>
              <w:spacing w:after="120"/>
              <w:jc w:val="center"/>
            </w:pPr>
          </w:p>
        </w:tc>
        <w:tc>
          <w:tcPr>
            <w:tcW w:w="3071" w:type="dxa"/>
            <w:tcBorders>
              <w:right w:val="double" w:sz="4" w:space="0" w:color="auto"/>
            </w:tcBorders>
            <w:vAlign w:val="center"/>
          </w:tcPr>
          <w:p w:rsidR="0085287C" w:rsidRDefault="0085287C" w:rsidP="0085287C">
            <w:pPr>
              <w:spacing w:after="120"/>
              <w:jc w:val="center"/>
            </w:pPr>
          </w:p>
        </w:tc>
      </w:tr>
      <w:tr w:rsidR="0085287C" w:rsidTr="0085287C">
        <w:trPr>
          <w:trHeight w:val="456"/>
        </w:trPr>
        <w:tc>
          <w:tcPr>
            <w:tcW w:w="3070" w:type="dxa"/>
            <w:tcBorders>
              <w:left w:val="double" w:sz="4" w:space="0" w:color="auto"/>
              <w:bottom w:val="double" w:sz="4" w:space="0" w:color="auto"/>
              <w:right w:val="double" w:sz="4" w:space="0" w:color="auto"/>
            </w:tcBorders>
            <w:vAlign w:val="center"/>
          </w:tcPr>
          <w:p w:rsidR="0085287C" w:rsidRDefault="0085287C" w:rsidP="0085287C">
            <w:pPr>
              <w:spacing w:after="120"/>
              <w:jc w:val="center"/>
            </w:pPr>
            <w:r>
              <w:t>Pohlavní orgán muže</w:t>
            </w:r>
          </w:p>
        </w:tc>
        <w:tc>
          <w:tcPr>
            <w:tcW w:w="3071" w:type="dxa"/>
            <w:tcBorders>
              <w:left w:val="double" w:sz="4" w:space="0" w:color="auto"/>
              <w:bottom w:val="double" w:sz="4" w:space="0" w:color="auto"/>
            </w:tcBorders>
            <w:vAlign w:val="center"/>
          </w:tcPr>
          <w:p w:rsidR="0085287C" w:rsidRDefault="0085287C" w:rsidP="0085287C">
            <w:pPr>
              <w:spacing w:after="120"/>
              <w:jc w:val="center"/>
            </w:pPr>
          </w:p>
        </w:tc>
        <w:tc>
          <w:tcPr>
            <w:tcW w:w="3071" w:type="dxa"/>
            <w:tcBorders>
              <w:bottom w:val="double" w:sz="4" w:space="0" w:color="auto"/>
              <w:right w:val="double" w:sz="4" w:space="0" w:color="auto"/>
            </w:tcBorders>
            <w:vAlign w:val="center"/>
          </w:tcPr>
          <w:p w:rsidR="0085287C" w:rsidRDefault="0085287C" w:rsidP="0085287C">
            <w:pPr>
              <w:spacing w:after="120"/>
              <w:jc w:val="center"/>
            </w:pPr>
          </w:p>
        </w:tc>
      </w:tr>
    </w:tbl>
    <w:p w:rsidR="0085287C" w:rsidRDefault="0085287C" w:rsidP="00E41758">
      <w:pPr>
        <w:spacing w:after="120"/>
      </w:pPr>
    </w:p>
    <w:p w:rsidR="00E41758" w:rsidRPr="000B380F" w:rsidRDefault="00E41758" w:rsidP="000B380F">
      <w:pPr>
        <w:pStyle w:val="Podtitul"/>
        <w:rPr>
          <w:b/>
        </w:rPr>
      </w:pPr>
      <w:r>
        <w:rPr>
          <w:b/>
        </w:rPr>
        <w:t>Podpůrné i</w:t>
      </w:r>
      <w:r w:rsidR="000B380F">
        <w:rPr>
          <w:b/>
        </w:rPr>
        <w:t>nternetové odkazy:</w:t>
      </w:r>
    </w:p>
    <w:p w:rsidR="00E41758" w:rsidRPr="00763890" w:rsidRDefault="00E41758" w:rsidP="00E41758">
      <w:pPr>
        <w:pStyle w:val="Podtitul"/>
        <w:rPr>
          <w:b/>
        </w:rPr>
      </w:pPr>
      <w:r>
        <w:rPr>
          <w:b/>
        </w:rPr>
        <w:t xml:space="preserve">Použitá a doporučená </w:t>
      </w:r>
      <w:r w:rsidRPr="00763890">
        <w:rPr>
          <w:b/>
        </w:rPr>
        <w:t>literatura:</w:t>
      </w:r>
    </w:p>
    <w:p w:rsidR="00E41758" w:rsidRDefault="00E41758" w:rsidP="00E41758">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Computer</w:t>
      </w:r>
      <w:proofErr w:type="spellEnd"/>
      <w:r>
        <w:t xml:space="preserve"> </w:t>
      </w:r>
      <w:proofErr w:type="spellStart"/>
      <w:r>
        <w:t>Press</w:t>
      </w:r>
      <w:proofErr w:type="spellEnd"/>
      <w:r>
        <w:t xml:space="preserve"> a.s. </w:t>
      </w:r>
    </w:p>
    <w:p w:rsidR="00BD5553" w:rsidRDefault="00BD5553" w:rsidP="00BD5553">
      <w:pPr>
        <w:spacing w:after="120"/>
      </w:pPr>
      <w:r>
        <w:t xml:space="preserve">Čihák, R. (2016). </w:t>
      </w:r>
      <w:r>
        <w:rPr>
          <w:i/>
        </w:rPr>
        <w:t>Anatomie 3</w:t>
      </w:r>
      <w:r>
        <w:t xml:space="preserve">. Praha: </w:t>
      </w:r>
      <w:proofErr w:type="spellStart"/>
      <w:r>
        <w:t>Grada</w:t>
      </w:r>
      <w:proofErr w:type="spellEnd"/>
      <w:r>
        <w:t xml:space="preserve">. </w:t>
      </w:r>
    </w:p>
    <w:p w:rsidR="00BD5553" w:rsidRDefault="00BD5553" w:rsidP="00BD5553">
      <w:pPr>
        <w:spacing w:after="120"/>
      </w:pPr>
      <w:proofErr w:type="spellStart"/>
      <w:r>
        <w:t>Fleishman</w:t>
      </w:r>
      <w:proofErr w:type="spellEnd"/>
      <w:r>
        <w:t xml:space="preserve">, J. &amp; </w:t>
      </w:r>
      <w:proofErr w:type="spellStart"/>
      <w:r>
        <w:t>Linc</w:t>
      </w:r>
      <w:proofErr w:type="spellEnd"/>
      <w:r>
        <w:t xml:space="preserve">, R. (1983). </w:t>
      </w:r>
      <w:r w:rsidRPr="008925F0">
        <w:rPr>
          <w:i/>
        </w:rPr>
        <w:t xml:space="preserve">Anatomie </w:t>
      </w:r>
      <w:r>
        <w:rPr>
          <w:i/>
        </w:rPr>
        <w:t>I</w:t>
      </w:r>
      <w:r w:rsidRPr="008925F0">
        <w:rPr>
          <w:i/>
        </w:rPr>
        <w:t>I.</w:t>
      </w:r>
      <w:r>
        <w:t xml:space="preserve"> Praha: SNP </w:t>
      </w:r>
    </w:p>
    <w:p w:rsidR="00E41758" w:rsidRDefault="00E41758" w:rsidP="00E41758">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E41758" w:rsidRDefault="00E41758" w:rsidP="000B380F">
      <w:pPr>
        <w:spacing w:after="120"/>
      </w:pPr>
      <w:r>
        <w:t>Machová</w:t>
      </w:r>
      <w:r w:rsidR="007C3381">
        <w:t>,</w:t>
      </w:r>
      <w:r>
        <w:t xml:space="preserve"> J. (2016). </w:t>
      </w:r>
      <w:r w:rsidRPr="0023629D">
        <w:rPr>
          <w:i/>
        </w:rPr>
        <w:t>Biologie člověka pro učitele</w:t>
      </w:r>
      <w:r w:rsidR="00BD5553">
        <w:t xml:space="preserve">. Praha: Karolinum. </w:t>
      </w:r>
    </w:p>
    <w:p w:rsidR="007C3381" w:rsidRDefault="007C3381" w:rsidP="000B380F">
      <w:pPr>
        <w:spacing w:after="120"/>
      </w:pPr>
      <w:r>
        <w:t>Novotný, I., &amp; Hruška, M. (199</w:t>
      </w:r>
      <w:r w:rsidR="009C57DA">
        <w:t>5</w:t>
      </w:r>
      <w:r>
        <w:t xml:space="preserve">). </w:t>
      </w:r>
      <w:r w:rsidRPr="009C57DA">
        <w:rPr>
          <w:i/>
        </w:rPr>
        <w:t>Biologie člověka</w:t>
      </w:r>
      <w:r>
        <w:t>. Praha: Fortuna.</w:t>
      </w:r>
    </w:p>
    <w:p w:rsidR="005F7A71" w:rsidRDefault="005F7A71">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825E8C" w:rsidRDefault="00825E8C" w:rsidP="00B073B8">
      <w:pPr>
        <w:pStyle w:val="Nzev"/>
        <w:numPr>
          <w:ilvl w:val="0"/>
          <w:numId w:val="3"/>
        </w:numPr>
        <w:outlineLvl w:val="0"/>
        <w:rPr>
          <w:b/>
          <w:smallCaps/>
          <w:sz w:val="48"/>
        </w:rPr>
      </w:pPr>
      <w:bookmarkStart w:id="15" w:name="_Toc32322770"/>
      <w:r w:rsidRPr="003D12B4">
        <w:rPr>
          <w:b/>
          <w:smallCaps/>
          <w:sz w:val="48"/>
        </w:rPr>
        <w:lastRenderedPageBreak/>
        <w:t>Soustava žláz s vnitřní sekrecí</w:t>
      </w:r>
      <w:bookmarkEnd w:id="15"/>
    </w:p>
    <w:p w:rsidR="00106CFA" w:rsidRDefault="007C3381" w:rsidP="00106CFA">
      <w:pPr>
        <w:ind w:firstLine="360"/>
        <w:jc w:val="both"/>
      </w:pPr>
      <w:r>
        <w:t xml:space="preserve">Endokrinní systém spolu s nervovou soustavou zajišťuje </w:t>
      </w:r>
      <w:proofErr w:type="spellStart"/>
      <w:r>
        <w:t>neurohumorální</w:t>
      </w:r>
      <w:proofErr w:type="spellEnd"/>
      <w:r>
        <w:t xml:space="preserve"> regulaci orgánů a organismu jako celku. Působení žláz je zprostředkováno biologicky aktivními látkami, které</w:t>
      </w:r>
      <w:r w:rsidR="00106CFA">
        <w:t xml:space="preserve"> se nazývají hormony. Hormony jsou vylučovány do krevního řečiště na základě zpětné vazby a jejich p</w:t>
      </w:r>
      <w:r>
        <w:t>ůsobení je pomalejší, difúzní a po delší dobu</w:t>
      </w:r>
      <w:r w:rsidR="00106CFA">
        <w:t xml:space="preserve">. Jejich základní funkcí je zajišťovat růst, rozmnožování a </w:t>
      </w:r>
      <w:proofErr w:type="spellStart"/>
      <w:r w:rsidR="00106CFA">
        <w:t>homeostázu</w:t>
      </w:r>
      <w:proofErr w:type="spellEnd"/>
      <w:r w:rsidR="00106CFA">
        <w:t xml:space="preserve"> vnitřního prostředí organismu. Žlázy s vnitřní sekrecí jsou rozmístěny mimo končetin po celém těle.</w:t>
      </w:r>
    </w:p>
    <w:p w:rsidR="00106CFA" w:rsidRPr="007C3381" w:rsidRDefault="00106CFA" w:rsidP="00106CFA">
      <w:pPr>
        <w:ind w:firstLine="360"/>
        <w:jc w:val="both"/>
      </w:pPr>
    </w:p>
    <w:p w:rsidR="00825E8C" w:rsidRDefault="00B073B8" w:rsidP="006E5785">
      <w:pPr>
        <w:pStyle w:val="Podtitul"/>
        <w:spacing w:after="120"/>
        <w:outlineLvl w:val="1"/>
        <w:rPr>
          <w:b/>
          <w:i w:val="0"/>
          <w:color w:val="365F91" w:themeColor="accent1" w:themeShade="BF"/>
          <w:sz w:val="28"/>
        </w:rPr>
      </w:pPr>
      <w:bookmarkStart w:id="16" w:name="_Toc32322771"/>
      <w:proofErr w:type="gramStart"/>
      <w:r w:rsidRPr="00745032">
        <w:rPr>
          <w:b/>
          <w:i w:val="0"/>
          <w:color w:val="365F91" w:themeColor="accent1" w:themeShade="BF"/>
          <w:sz w:val="28"/>
        </w:rPr>
        <w:t xml:space="preserve">5.1 </w:t>
      </w:r>
      <w:r w:rsidR="00F40864" w:rsidRPr="00745032">
        <w:rPr>
          <w:b/>
          <w:i w:val="0"/>
          <w:color w:val="365F91" w:themeColor="accent1" w:themeShade="BF"/>
          <w:sz w:val="28"/>
        </w:rPr>
        <w:t xml:space="preserve">  </w:t>
      </w:r>
      <w:r w:rsidR="00106CFA">
        <w:rPr>
          <w:b/>
          <w:i w:val="0"/>
          <w:color w:val="365F91" w:themeColor="accent1" w:themeShade="BF"/>
          <w:sz w:val="28"/>
        </w:rPr>
        <w:t>Podvěsek</w:t>
      </w:r>
      <w:proofErr w:type="gramEnd"/>
      <w:r w:rsidR="00106CFA">
        <w:rPr>
          <w:b/>
          <w:i w:val="0"/>
          <w:color w:val="365F91" w:themeColor="accent1" w:themeShade="BF"/>
          <w:sz w:val="28"/>
        </w:rPr>
        <w:t xml:space="preserve"> mozkový - </w:t>
      </w:r>
      <w:r w:rsidR="00106CFA" w:rsidRPr="00106CFA">
        <w:rPr>
          <w:b/>
          <w:color w:val="365F91" w:themeColor="accent1" w:themeShade="BF"/>
          <w:sz w:val="28"/>
        </w:rPr>
        <w:t>h</w:t>
      </w:r>
      <w:r w:rsidR="00825E8C" w:rsidRPr="00106CFA">
        <w:rPr>
          <w:b/>
          <w:color w:val="365F91" w:themeColor="accent1" w:themeShade="BF"/>
          <w:sz w:val="28"/>
        </w:rPr>
        <w:t>ypofýza</w:t>
      </w:r>
      <w:bookmarkEnd w:id="16"/>
    </w:p>
    <w:p w:rsidR="00414F8E" w:rsidRPr="000A64F1" w:rsidRDefault="00A86AE1" w:rsidP="000A64F1">
      <w:pPr>
        <w:pStyle w:val="Podtitul"/>
        <w:rPr>
          <w:b/>
        </w:rPr>
      </w:pPr>
      <w:r w:rsidRPr="000A64F1">
        <w:rPr>
          <w:b/>
        </w:rPr>
        <w:t xml:space="preserve">Adenohypofýza </w:t>
      </w:r>
      <w:r w:rsidR="001B61D2" w:rsidRPr="000A64F1">
        <w:rPr>
          <w:b/>
        </w:rPr>
        <w:t>(</w:t>
      </w:r>
      <w:r w:rsidR="001B61D2" w:rsidRPr="000A64F1">
        <w:t>přední lalok podvěsku mozkového</w:t>
      </w:r>
      <w:r w:rsidR="001B61D2" w:rsidRPr="000A64F1">
        <w:rPr>
          <w:b/>
        </w:rPr>
        <w:t>)</w:t>
      </w:r>
    </w:p>
    <w:p w:rsidR="001B61D2" w:rsidRPr="005F7A71" w:rsidRDefault="00A86AE1" w:rsidP="005F7A71">
      <w:pPr>
        <w:pStyle w:val="Odstavecseseznamem"/>
        <w:numPr>
          <w:ilvl w:val="0"/>
          <w:numId w:val="7"/>
        </w:numPr>
        <w:spacing w:line="360" w:lineRule="auto"/>
        <w:rPr>
          <w:b/>
          <w:color w:val="244061" w:themeColor="accent1" w:themeShade="80"/>
        </w:rPr>
      </w:pPr>
      <w:r w:rsidRPr="005F7A71">
        <w:rPr>
          <w:b/>
          <w:color w:val="244061" w:themeColor="accent1" w:themeShade="80"/>
        </w:rPr>
        <w:t>SOMATOTROPIN</w:t>
      </w:r>
    </w:p>
    <w:p w:rsidR="001B61D2" w:rsidRPr="005F7A71" w:rsidRDefault="00A86AE1" w:rsidP="005F7A71">
      <w:pPr>
        <w:pStyle w:val="Odstavecseseznamem"/>
        <w:numPr>
          <w:ilvl w:val="0"/>
          <w:numId w:val="7"/>
        </w:numPr>
        <w:spacing w:line="360" w:lineRule="auto"/>
        <w:rPr>
          <w:b/>
          <w:color w:val="244061" w:themeColor="accent1" w:themeShade="80"/>
        </w:rPr>
      </w:pPr>
      <w:r w:rsidRPr="005F7A71">
        <w:rPr>
          <w:b/>
          <w:color w:val="244061" w:themeColor="accent1" w:themeShade="80"/>
        </w:rPr>
        <w:t>PROLAKTIN</w:t>
      </w:r>
    </w:p>
    <w:p w:rsidR="001B61D2" w:rsidRPr="005F7A71" w:rsidRDefault="00A86AE1" w:rsidP="005F7A71">
      <w:pPr>
        <w:pStyle w:val="Odstavecseseznamem"/>
        <w:numPr>
          <w:ilvl w:val="0"/>
          <w:numId w:val="7"/>
        </w:numPr>
        <w:spacing w:line="360" w:lineRule="auto"/>
        <w:rPr>
          <w:b/>
          <w:color w:val="244061" w:themeColor="accent1" w:themeShade="80"/>
        </w:rPr>
      </w:pPr>
      <w:r w:rsidRPr="005F7A71">
        <w:rPr>
          <w:b/>
          <w:color w:val="244061" w:themeColor="accent1" w:themeShade="80"/>
        </w:rPr>
        <w:t>KORTIKOTROPIN</w:t>
      </w:r>
    </w:p>
    <w:p w:rsidR="001B61D2" w:rsidRPr="005F7A71" w:rsidRDefault="00A86AE1" w:rsidP="005F7A71">
      <w:pPr>
        <w:pStyle w:val="Odstavecseseznamem"/>
        <w:numPr>
          <w:ilvl w:val="0"/>
          <w:numId w:val="7"/>
        </w:numPr>
        <w:spacing w:line="360" w:lineRule="auto"/>
        <w:rPr>
          <w:b/>
          <w:color w:val="244061" w:themeColor="accent1" w:themeShade="80"/>
        </w:rPr>
      </w:pPr>
      <w:r w:rsidRPr="005F7A71">
        <w:rPr>
          <w:b/>
          <w:color w:val="244061" w:themeColor="accent1" w:themeShade="80"/>
        </w:rPr>
        <w:t>TYROTROPIN</w:t>
      </w:r>
    </w:p>
    <w:p w:rsidR="001B61D2" w:rsidRPr="005F7A71" w:rsidRDefault="00A86AE1" w:rsidP="005F7A71">
      <w:pPr>
        <w:pStyle w:val="Odstavecseseznamem"/>
        <w:numPr>
          <w:ilvl w:val="0"/>
          <w:numId w:val="7"/>
        </w:numPr>
        <w:spacing w:line="360" w:lineRule="auto"/>
        <w:rPr>
          <w:b/>
          <w:color w:val="244061" w:themeColor="accent1" w:themeShade="80"/>
        </w:rPr>
      </w:pPr>
      <w:r w:rsidRPr="005F7A71">
        <w:rPr>
          <w:b/>
          <w:color w:val="244061" w:themeColor="accent1" w:themeShade="80"/>
        </w:rPr>
        <w:t>FOLITROPIN</w:t>
      </w:r>
    </w:p>
    <w:p w:rsidR="001B61D2" w:rsidRDefault="00A86AE1" w:rsidP="005F7A71">
      <w:pPr>
        <w:pStyle w:val="Odstavecseseznamem"/>
        <w:numPr>
          <w:ilvl w:val="0"/>
          <w:numId w:val="7"/>
        </w:numPr>
        <w:spacing w:line="360" w:lineRule="auto"/>
        <w:rPr>
          <w:b/>
          <w:color w:val="244061" w:themeColor="accent1" w:themeShade="80"/>
        </w:rPr>
      </w:pPr>
      <w:r w:rsidRPr="005F7A71">
        <w:rPr>
          <w:b/>
          <w:color w:val="244061" w:themeColor="accent1" w:themeShade="80"/>
        </w:rPr>
        <w:t xml:space="preserve">LUTROPIN </w:t>
      </w:r>
    </w:p>
    <w:p w:rsidR="005F7A71" w:rsidRPr="000A64F1" w:rsidRDefault="00A86AE1" w:rsidP="000A64F1">
      <w:pPr>
        <w:pStyle w:val="Podtitul"/>
        <w:rPr>
          <w:b/>
        </w:rPr>
      </w:pPr>
      <w:r w:rsidRPr="000A64F1">
        <w:rPr>
          <w:b/>
        </w:rPr>
        <w:t xml:space="preserve">Neurohypofýza </w:t>
      </w:r>
      <w:r w:rsidR="005F7A71" w:rsidRPr="000A64F1">
        <w:rPr>
          <w:b/>
        </w:rPr>
        <w:t>(</w:t>
      </w:r>
      <w:r w:rsidR="005F7A71" w:rsidRPr="000A64F1">
        <w:t>zadní lalok podvěsku mozkového</w:t>
      </w:r>
      <w:r w:rsidR="005F7A71" w:rsidRPr="000A64F1">
        <w:rPr>
          <w:b/>
        </w:rPr>
        <w:t>)</w:t>
      </w:r>
    </w:p>
    <w:p w:rsidR="005F7A71" w:rsidRDefault="00A86AE1" w:rsidP="005F7A71">
      <w:pPr>
        <w:pStyle w:val="Odstavecseseznamem"/>
        <w:numPr>
          <w:ilvl w:val="0"/>
          <w:numId w:val="7"/>
        </w:numPr>
        <w:spacing w:line="360" w:lineRule="auto"/>
        <w:rPr>
          <w:b/>
          <w:color w:val="244061" w:themeColor="accent1" w:themeShade="80"/>
        </w:rPr>
      </w:pPr>
      <w:r>
        <w:rPr>
          <w:b/>
          <w:color w:val="244061" w:themeColor="accent1" w:themeShade="80"/>
        </w:rPr>
        <w:t>ANTIDEURETICKÝ HORMON</w:t>
      </w:r>
    </w:p>
    <w:p w:rsidR="005F7A71" w:rsidRPr="005F7A71" w:rsidRDefault="00A86AE1" w:rsidP="00414F8E">
      <w:pPr>
        <w:pStyle w:val="Odstavecseseznamem"/>
        <w:numPr>
          <w:ilvl w:val="0"/>
          <w:numId w:val="7"/>
        </w:numPr>
        <w:spacing w:line="360" w:lineRule="auto"/>
        <w:rPr>
          <w:b/>
          <w:color w:val="244061" w:themeColor="accent1" w:themeShade="80"/>
        </w:rPr>
      </w:pPr>
      <w:r>
        <w:rPr>
          <w:b/>
          <w:color w:val="244061" w:themeColor="accent1" w:themeShade="80"/>
        </w:rPr>
        <w:t xml:space="preserve">OXYTOCIN </w:t>
      </w:r>
    </w:p>
    <w:p w:rsidR="00106CFA" w:rsidRPr="005F7A71" w:rsidRDefault="00B073B8" w:rsidP="005F7A71">
      <w:pPr>
        <w:pStyle w:val="Podtitul"/>
        <w:spacing w:after="120"/>
        <w:outlineLvl w:val="1"/>
        <w:rPr>
          <w:b/>
          <w:i w:val="0"/>
          <w:color w:val="365F91" w:themeColor="accent1" w:themeShade="BF"/>
          <w:sz w:val="28"/>
        </w:rPr>
      </w:pPr>
      <w:bookmarkStart w:id="17" w:name="_Toc32322772"/>
      <w:r w:rsidRPr="00745032">
        <w:rPr>
          <w:b/>
          <w:i w:val="0"/>
          <w:color w:val="365F91" w:themeColor="accent1" w:themeShade="BF"/>
          <w:sz w:val="28"/>
        </w:rPr>
        <w:t xml:space="preserve">5.2 </w:t>
      </w:r>
      <w:r w:rsidR="00F40864" w:rsidRPr="00745032">
        <w:rPr>
          <w:b/>
          <w:i w:val="0"/>
          <w:color w:val="365F91" w:themeColor="accent1" w:themeShade="BF"/>
          <w:sz w:val="28"/>
        </w:rPr>
        <w:t xml:space="preserve">  </w:t>
      </w:r>
      <w:r w:rsidR="00106CFA">
        <w:rPr>
          <w:b/>
          <w:i w:val="0"/>
          <w:color w:val="365F91" w:themeColor="accent1" w:themeShade="BF"/>
          <w:sz w:val="28"/>
        </w:rPr>
        <w:t xml:space="preserve">Šišinka - </w:t>
      </w:r>
      <w:r w:rsidR="00106CFA" w:rsidRPr="00106CFA">
        <w:rPr>
          <w:b/>
          <w:color w:val="365F91" w:themeColor="accent1" w:themeShade="BF"/>
          <w:sz w:val="28"/>
        </w:rPr>
        <w:t>e</w:t>
      </w:r>
      <w:r w:rsidR="00825E8C" w:rsidRPr="00106CFA">
        <w:rPr>
          <w:b/>
          <w:color w:val="365F91" w:themeColor="accent1" w:themeShade="BF"/>
          <w:sz w:val="28"/>
        </w:rPr>
        <w:t>pifýza</w:t>
      </w:r>
      <w:bookmarkEnd w:id="17"/>
    </w:p>
    <w:p w:rsidR="005F7A71" w:rsidRPr="005F7A71" w:rsidRDefault="00A86AE1" w:rsidP="00106CFA">
      <w:pPr>
        <w:pStyle w:val="Odstavecseseznamem"/>
        <w:numPr>
          <w:ilvl w:val="0"/>
          <w:numId w:val="7"/>
        </w:numPr>
        <w:spacing w:line="360" w:lineRule="auto"/>
        <w:rPr>
          <w:b/>
          <w:color w:val="244061" w:themeColor="accent1" w:themeShade="80"/>
        </w:rPr>
      </w:pPr>
      <w:r>
        <w:rPr>
          <w:b/>
          <w:color w:val="244061" w:themeColor="accent1" w:themeShade="80"/>
        </w:rPr>
        <w:t xml:space="preserve">MELATONIN </w:t>
      </w:r>
    </w:p>
    <w:p w:rsidR="00825E8C" w:rsidRDefault="00B073B8" w:rsidP="006E5785">
      <w:pPr>
        <w:pStyle w:val="Podtitul"/>
        <w:spacing w:after="120"/>
        <w:outlineLvl w:val="1"/>
        <w:rPr>
          <w:b/>
          <w:i w:val="0"/>
          <w:color w:val="365F91" w:themeColor="accent1" w:themeShade="BF"/>
          <w:sz w:val="28"/>
        </w:rPr>
      </w:pPr>
      <w:bookmarkStart w:id="18" w:name="_Toc32322773"/>
      <w:proofErr w:type="gramStart"/>
      <w:r w:rsidRPr="00745032">
        <w:rPr>
          <w:b/>
          <w:i w:val="0"/>
          <w:color w:val="365F91" w:themeColor="accent1" w:themeShade="BF"/>
          <w:sz w:val="28"/>
        </w:rPr>
        <w:t xml:space="preserve">5.3 </w:t>
      </w:r>
      <w:r w:rsidR="00F40864" w:rsidRPr="00745032">
        <w:rPr>
          <w:b/>
          <w:i w:val="0"/>
          <w:color w:val="365F91" w:themeColor="accent1" w:themeShade="BF"/>
          <w:sz w:val="28"/>
        </w:rPr>
        <w:t xml:space="preserve">  </w:t>
      </w:r>
      <w:r w:rsidR="00825E8C" w:rsidRPr="00745032">
        <w:rPr>
          <w:b/>
          <w:i w:val="0"/>
          <w:color w:val="365F91" w:themeColor="accent1" w:themeShade="BF"/>
          <w:sz w:val="28"/>
        </w:rPr>
        <w:t>Štítná</w:t>
      </w:r>
      <w:proofErr w:type="gramEnd"/>
      <w:r w:rsidR="00825E8C" w:rsidRPr="00745032">
        <w:rPr>
          <w:b/>
          <w:i w:val="0"/>
          <w:color w:val="365F91" w:themeColor="accent1" w:themeShade="BF"/>
          <w:sz w:val="28"/>
        </w:rPr>
        <w:t xml:space="preserve"> žláza</w:t>
      </w:r>
      <w:bookmarkEnd w:id="18"/>
    </w:p>
    <w:p w:rsidR="005F7A71" w:rsidRDefault="00A86AE1" w:rsidP="005F7A71">
      <w:pPr>
        <w:pStyle w:val="Odstavecseseznamem"/>
        <w:numPr>
          <w:ilvl w:val="0"/>
          <w:numId w:val="7"/>
        </w:numPr>
        <w:spacing w:line="360" w:lineRule="auto"/>
        <w:rPr>
          <w:b/>
          <w:color w:val="244061" w:themeColor="accent1" w:themeShade="80"/>
        </w:rPr>
      </w:pPr>
      <w:r>
        <w:rPr>
          <w:b/>
          <w:color w:val="244061" w:themeColor="accent1" w:themeShade="80"/>
        </w:rPr>
        <w:t>TYROXIN</w:t>
      </w:r>
    </w:p>
    <w:p w:rsidR="005F7A71" w:rsidRDefault="00A86AE1" w:rsidP="005F7A71">
      <w:pPr>
        <w:pStyle w:val="Odstavecseseznamem"/>
        <w:numPr>
          <w:ilvl w:val="0"/>
          <w:numId w:val="7"/>
        </w:numPr>
        <w:spacing w:line="360" w:lineRule="auto"/>
        <w:rPr>
          <w:b/>
          <w:color w:val="244061" w:themeColor="accent1" w:themeShade="80"/>
        </w:rPr>
      </w:pPr>
      <w:r>
        <w:rPr>
          <w:b/>
          <w:color w:val="244061" w:themeColor="accent1" w:themeShade="80"/>
        </w:rPr>
        <w:t xml:space="preserve">TRIJODTYRONIN </w:t>
      </w:r>
    </w:p>
    <w:p w:rsidR="00106CFA" w:rsidRPr="00106CFA" w:rsidRDefault="00A86AE1" w:rsidP="0049059F">
      <w:pPr>
        <w:pStyle w:val="Odstavecseseznamem"/>
        <w:numPr>
          <w:ilvl w:val="0"/>
          <w:numId w:val="7"/>
        </w:numPr>
        <w:spacing w:line="360" w:lineRule="auto"/>
      </w:pPr>
      <w:r w:rsidRPr="005F7A71">
        <w:rPr>
          <w:b/>
          <w:color w:val="244061" w:themeColor="accent1" w:themeShade="80"/>
        </w:rPr>
        <w:t xml:space="preserve">KALCITONIN </w:t>
      </w:r>
    </w:p>
    <w:p w:rsidR="00825E8C" w:rsidRDefault="00B073B8" w:rsidP="006E5785">
      <w:pPr>
        <w:pStyle w:val="Podtitul"/>
        <w:spacing w:after="120"/>
        <w:outlineLvl w:val="1"/>
        <w:rPr>
          <w:b/>
          <w:i w:val="0"/>
          <w:color w:val="365F91" w:themeColor="accent1" w:themeShade="BF"/>
          <w:sz w:val="28"/>
        </w:rPr>
      </w:pPr>
      <w:bookmarkStart w:id="19" w:name="_Toc32322774"/>
      <w:proofErr w:type="gramStart"/>
      <w:r w:rsidRPr="00745032">
        <w:rPr>
          <w:b/>
          <w:i w:val="0"/>
          <w:color w:val="365F91" w:themeColor="accent1" w:themeShade="BF"/>
          <w:sz w:val="28"/>
        </w:rPr>
        <w:t xml:space="preserve">5.4 </w:t>
      </w:r>
      <w:r w:rsidR="00F40864" w:rsidRPr="00745032">
        <w:rPr>
          <w:b/>
          <w:i w:val="0"/>
          <w:color w:val="365F91" w:themeColor="accent1" w:themeShade="BF"/>
          <w:sz w:val="28"/>
        </w:rPr>
        <w:t xml:space="preserve">  </w:t>
      </w:r>
      <w:r w:rsidR="00825E8C" w:rsidRPr="00745032">
        <w:rPr>
          <w:b/>
          <w:i w:val="0"/>
          <w:color w:val="365F91" w:themeColor="accent1" w:themeShade="BF"/>
          <w:sz w:val="28"/>
        </w:rPr>
        <w:t>Příštítná</w:t>
      </w:r>
      <w:proofErr w:type="gramEnd"/>
      <w:r w:rsidR="00825E8C" w:rsidRPr="00745032">
        <w:rPr>
          <w:b/>
          <w:i w:val="0"/>
          <w:color w:val="365F91" w:themeColor="accent1" w:themeShade="BF"/>
          <w:sz w:val="28"/>
        </w:rPr>
        <w:t xml:space="preserve"> tělíska</w:t>
      </w:r>
      <w:bookmarkEnd w:id="19"/>
    </w:p>
    <w:p w:rsidR="00106CFA" w:rsidRPr="00106CFA" w:rsidRDefault="00A86AE1" w:rsidP="0049059F">
      <w:pPr>
        <w:pStyle w:val="Odstavecseseznamem"/>
        <w:numPr>
          <w:ilvl w:val="0"/>
          <w:numId w:val="7"/>
        </w:numPr>
        <w:spacing w:line="360" w:lineRule="auto"/>
      </w:pPr>
      <w:r w:rsidRPr="005F7A71">
        <w:rPr>
          <w:b/>
          <w:color w:val="244061" w:themeColor="accent1" w:themeShade="80"/>
        </w:rPr>
        <w:t xml:space="preserve">PARATHORMON </w:t>
      </w:r>
    </w:p>
    <w:p w:rsidR="00825E8C" w:rsidRDefault="00B073B8" w:rsidP="006E5785">
      <w:pPr>
        <w:pStyle w:val="Podtitul"/>
        <w:spacing w:after="120"/>
        <w:outlineLvl w:val="1"/>
        <w:rPr>
          <w:b/>
          <w:i w:val="0"/>
          <w:color w:val="365F91" w:themeColor="accent1" w:themeShade="BF"/>
          <w:sz w:val="28"/>
        </w:rPr>
      </w:pPr>
      <w:bookmarkStart w:id="20" w:name="_Toc32322775"/>
      <w:proofErr w:type="gramStart"/>
      <w:r w:rsidRPr="00745032">
        <w:rPr>
          <w:b/>
          <w:i w:val="0"/>
          <w:color w:val="365F91" w:themeColor="accent1" w:themeShade="BF"/>
          <w:sz w:val="28"/>
        </w:rPr>
        <w:t xml:space="preserve">5.5 </w:t>
      </w:r>
      <w:r w:rsidR="00F40864" w:rsidRPr="00745032">
        <w:rPr>
          <w:b/>
          <w:i w:val="0"/>
          <w:color w:val="365F91" w:themeColor="accent1" w:themeShade="BF"/>
          <w:sz w:val="28"/>
        </w:rPr>
        <w:t xml:space="preserve">  </w:t>
      </w:r>
      <w:r w:rsidR="00825E8C" w:rsidRPr="00745032">
        <w:rPr>
          <w:b/>
          <w:i w:val="0"/>
          <w:color w:val="365F91" w:themeColor="accent1" w:themeShade="BF"/>
          <w:sz w:val="28"/>
        </w:rPr>
        <w:t>Brzlík</w:t>
      </w:r>
      <w:bookmarkEnd w:id="20"/>
      <w:proofErr w:type="gramEnd"/>
      <w:r w:rsidR="00825E8C" w:rsidRPr="00745032">
        <w:rPr>
          <w:b/>
          <w:i w:val="0"/>
          <w:color w:val="365F91" w:themeColor="accent1" w:themeShade="BF"/>
          <w:sz w:val="28"/>
        </w:rPr>
        <w:t xml:space="preserve"> </w:t>
      </w:r>
    </w:p>
    <w:p w:rsidR="00106CFA" w:rsidRPr="00F35D91" w:rsidRDefault="00A86AE1" w:rsidP="00106CFA">
      <w:pPr>
        <w:pStyle w:val="Odstavecseseznamem"/>
        <w:numPr>
          <w:ilvl w:val="0"/>
          <w:numId w:val="7"/>
        </w:numPr>
        <w:spacing w:line="360" w:lineRule="auto"/>
        <w:rPr>
          <w:b/>
          <w:color w:val="244061" w:themeColor="accent1" w:themeShade="80"/>
        </w:rPr>
      </w:pPr>
      <w:r>
        <w:rPr>
          <w:b/>
          <w:color w:val="244061" w:themeColor="accent1" w:themeShade="80"/>
        </w:rPr>
        <w:t xml:space="preserve">THYMOSIN </w:t>
      </w:r>
      <w:r w:rsidR="00F35D91">
        <w:rPr>
          <w:b/>
          <w:color w:val="244061" w:themeColor="accent1" w:themeShade="80"/>
        </w:rPr>
        <w:t>(zrání lymfocytů)</w:t>
      </w:r>
    </w:p>
    <w:p w:rsidR="00825E8C" w:rsidRDefault="00B073B8" w:rsidP="006E5785">
      <w:pPr>
        <w:pStyle w:val="Podtitul"/>
        <w:spacing w:after="120"/>
        <w:outlineLvl w:val="1"/>
        <w:rPr>
          <w:b/>
          <w:i w:val="0"/>
          <w:color w:val="365F91" w:themeColor="accent1" w:themeShade="BF"/>
          <w:sz w:val="28"/>
        </w:rPr>
      </w:pPr>
      <w:bookmarkStart w:id="21" w:name="_Toc32322776"/>
      <w:proofErr w:type="gramStart"/>
      <w:r w:rsidRPr="00745032">
        <w:rPr>
          <w:b/>
          <w:i w:val="0"/>
          <w:color w:val="365F91" w:themeColor="accent1" w:themeShade="BF"/>
          <w:sz w:val="28"/>
        </w:rPr>
        <w:lastRenderedPageBreak/>
        <w:t xml:space="preserve">5.6 </w:t>
      </w:r>
      <w:r w:rsidR="00F40864" w:rsidRPr="00745032">
        <w:rPr>
          <w:b/>
          <w:i w:val="0"/>
          <w:color w:val="365F91" w:themeColor="accent1" w:themeShade="BF"/>
          <w:sz w:val="28"/>
        </w:rPr>
        <w:t xml:space="preserve">  </w:t>
      </w:r>
      <w:r w:rsidR="00825E8C" w:rsidRPr="00745032">
        <w:rPr>
          <w:b/>
          <w:i w:val="0"/>
          <w:color w:val="365F91" w:themeColor="accent1" w:themeShade="BF"/>
          <w:sz w:val="28"/>
        </w:rPr>
        <w:t>Nadledvinky</w:t>
      </w:r>
      <w:bookmarkEnd w:id="21"/>
      <w:proofErr w:type="gramEnd"/>
      <w:r w:rsidR="00825E8C" w:rsidRPr="00745032">
        <w:rPr>
          <w:b/>
          <w:i w:val="0"/>
          <w:color w:val="365F91" w:themeColor="accent1" w:themeShade="BF"/>
          <w:sz w:val="28"/>
        </w:rPr>
        <w:t xml:space="preserve"> </w:t>
      </w:r>
    </w:p>
    <w:p w:rsidR="00F35D91" w:rsidRPr="000A64F1" w:rsidRDefault="00A86AE1" w:rsidP="000A64F1">
      <w:pPr>
        <w:pStyle w:val="Podtitul"/>
        <w:rPr>
          <w:b/>
        </w:rPr>
      </w:pPr>
      <w:r w:rsidRPr="000A64F1">
        <w:rPr>
          <w:b/>
        </w:rPr>
        <w:t>Kůra nadledvin</w:t>
      </w:r>
    </w:p>
    <w:p w:rsidR="005F7A71" w:rsidRDefault="00A86AE1" w:rsidP="005F7A71">
      <w:pPr>
        <w:pStyle w:val="Odstavecseseznamem"/>
        <w:numPr>
          <w:ilvl w:val="0"/>
          <w:numId w:val="7"/>
        </w:numPr>
        <w:spacing w:line="360" w:lineRule="auto"/>
        <w:rPr>
          <w:b/>
          <w:color w:val="244061" w:themeColor="accent1" w:themeShade="80"/>
        </w:rPr>
      </w:pPr>
      <w:r>
        <w:rPr>
          <w:b/>
          <w:color w:val="244061" w:themeColor="accent1" w:themeShade="80"/>
        </w:rPr>
        <w:t>GLUKOKORTIKOIDY (KORTIZOL)</w:t>
      </w:r>
    </w:p>
    <w:p w:rsidR="005F7A71" w:rsidRDefault="00A86AE1" w:rsidP="00F35D91">
      <w:pPr>
        <w:pStyle w:val="Odstavecseseznamem"/>
        <w:numPr>
          <w:ilvl w:val="0"/>
          <w:numId w:val="7"/>
        </w:numPr>
        <w:spacing w:line="360" w:lineRule="auto"/>
        <w:rPr>
          <w:b/>
          <w:color w:val="244061" w:themeColor="accent1" w:themeShade="80"/>
        </w:rPr>
      </w:pPr>
      <w:r>
        <w:rPr>
          <w:b/>
          <w:color w:val="244061" w:themeColor="accent1" w:themeShade="80"/>
        </w:rPr>
        <w:t>MINERALOKORTIKOIDY (ALDOSTERON)</w:t>
      </w:r>
    </w:p>
    <w:p w:rsidR="00F35D91" w:rsidRPr="000A64F1" w:rsidRDefault="00A86AE1" w:rsidP="000A64F1">
      <w:pPr>
        <w:pStyle w:val="Podtitul"/>
        <w:rPr>
          <w:b/>
        </w:rPr>
      </w:pPr>
      <w:r w:rsidRPr="000A64F1">
        <w:rPr>
          <w:b/>
        </w:rPr>
        <w:t>Dřeň nadledvin</w:t>
      </w:r>
    </w:p>
    <w:p w:rsidR="00F35D91" w:rsidRDefault="00A86AE1" w:rsidP="00F35D91">
      <w:pPr>
        <w:pStyle w:val="Odstavecseseznamem"/>
        <w:numPr>
          <w:ilvl w:val="0"/>
          <w:numId w:val="7"/>
        </w:numPr>
        <w:spacing w:line="360" w:lineRule="auto"/>
        <w:rPr>
          <w:b/>
          <w:color w:val="244061" w:themeColor="accent1" w:themeShade="80"/>
        </w:rPr>
      </w:pPr>
      <w:r>
        <w:rPr>
          <w:b/>
          <w:color w:val="244061" w:themeColor="accent1" w:themeShade="80"/>
        </w:rPr>
        <w:t>ADRENALIN</w:t>
      </w:r>
    </w:p>
    <w:p w:rsidR="00106CFA" w:rsidRPr="00F35D91" w:rsidRDefault="00A86AE1" w:rsidP="00106CFA">
      <w:pPr>
        <w:pStyle w:val="Odstavecseseznamem"/>
        <w:numPr>
          <w:ilvl w:val="0"/>
          <w:numId w:val="7"/>
        </w:numPr>
        <w:spacing w:line="360" w:lineRule="auto"/>
        <w:rPr>
          <w:b/>
          <w:color w:val="244061" w:themeColor="accent1" w:themeShade="80"/>
        </w:rPr>
      </w:pPr>
      <w:r>
        <w:rPr>
          <w:b/>
          <w:color w:val="244061" w:themeColor="accent1" w:themeShade="80"/>
        </w:rPr>
        <w:t xml:space="preserve">NORADRENALIN </w:t>
      </w:r>
    </w:p>
    <w:p w:rsidR="00825E8C" w:rsidRDefault="00B073B8" w:rsidP="006E5785">
      <w:pPr>
        <w:pStyle w:val="Podtitul"/>
        <w:spacing w:after="120"/>
        <w:outlineLvl w:val="1"/>
        <w:rPr>
          <w:b/>
          <w:i w:val="0"/>
          <w:color w:val="365F91" w:themeColor="accent1" w:themeShade="BF"/>
          <w:sz w:val="28"/>
        </w:rPr>
      </w:pPr>
      <w:bookmarkStart w:id="22" w:name="_Toc32322777"/>
      <w:proofErr w:type="gramStart"/>
      <w:r w:rsidRPr="00745032">
        <w:rPr>
          <w:b/>
          <w:i w:val="0"/>
          <w:color w:val="365F91" w:themeColor="accent1" w:themeShade="BF"/>
          <w:sz w:val="28"/>
        </w:rPr>
        <w:t xml:space="preserve">5.7 </w:t>
      </w:r>
      <w:r w:rsidR="00F40864" w:rsidRPr="00745032">
        <w:rPr>
          <w:b/>
          <w:i w:val="0"/>
          <w:color w:val="365F91" w:themeColor="accent1" w:themeShade="BF"/>
          <w:sz w:val="28"/>
        </w:rPr>
        <w:t xml:space="preserve">  </w:t>
      </w:r>
      <w:r w:rsidR="00825E8C" w:rsidRPr="00745032">
        <w:rPr>
          <w:b/>
          <w:i w:val="0"/>
          <w:color w:val="365F91" w:themeColor="accent1" w:themeShade="BF"/>
          <w:sz w:val="28"/>
        </w:rPr>
        <w:t>Slinivka</w:t>
      </w:r>
      <w:proofErr w:type="gramEnd"/>
      <w:r w:rsidR="00825E8C" w:rsidRPr="00745032">
        <w:rPr>
          <w:b/>
          <w:i w:val="0"/>
          <w:color w:val="365F91" w:themeColor="accent1" w:themeShade="BF"/>
          <w:sz w:val="28"/>
        </w:rPr>
        <w:t xml:space="preserve"> břišní</w:t>
      </w:r>
      <w:r w:rsidR="00106CFA">
        <w:rPr>
          <w:b/>
          <w:i w:val="0"/>
          <w:color w:val="365F91" w:themeColor="accent1" w:themeShade="BF"/>
          <w:sz w:val="28"/>
        </w:rPr>
        <w:t xml:space="preserve"> (Langerhansovy ostrůvky)</w:t>
      </w:r>
      <w:bookmarkEnd w:id="22"/>
    </w:p>
    <w:p w:rsidR="00106CFA" w:rsidRPr="00F35D91" w:rsidRDefault="00A86AE1" w:rsidP="0049059F">
      <w:pPr>
        <w:pStyle w:val="Odstavecseseznamem"/>
        <w:numPr>
          <w:ilvl w:val="0"/>
          <w:numId w:val="7"/>
        </w:numPr>
        <w:spacing w:line="360" w:lineRule="auto"/>
      </w:pPr>
      <w:r w:rsidRPr="00F35D91">
        <w:rPr>
          <w:b/>
          <w:color w:val="244061" w:themeColor="accent1" w:themeShade="80"/>
        </w:rPr>
        <w:t xml:space="preserve">INZULÍN </w:t>
      </w:r>
    </w:p>
    <w:p w:rsidR="00F35D91" w:rsidRPr="00106CFA" w:rsidRDefault="00A86AE1" w:rsidP="0049059F">
      <w:pPr>
        <w:pStyle w:val="Odstavecseseznamem"/>
        <w:numPr>
          <w:ilvl w:val="0"/>
          <w:numId w:val="7"/>
        </w:numPr>
        <w:spacing w:line="360" w:lineRule="auto"/>
      </w:pPr>
      <w:r>
        <w:rPr>
          <w:b/>
          <w:color w:val="244061" w:themeColor="accent1" w:themeShade="80"/>
        </w:rPr>
        <w:t>GLUKAGON</w:t>
      </w:r>
    </w:p>
    <w:p w:rsidR="00825E8C" w:rsidRDefault="00B073B8" w:rsidP="006E5785">
      <w:pPr>
        <w:pStyle w:val="Podtitul"/>
        <w:spacing w:after="120"/>
        <w:outlineLvl w:val="1"/>
        <w:rPr>
          <w:b/>
          <w:i w:val="0"/>
          <w:color w:val="365F91" w:themeColor="accent1" w:themeShade="BF"/>
          <w:sz w:val="28"/>
        </w:rPr>
      </w:pPr>
      <w:bookmarkStart w:id="23" w:name="_Toc32322778"/>
      <w:proofErr w:type="gramStart"/>
      <w:r w:rsidRPr="00745032">
        <w:rPr>
          <w:b/>
          <w:i w:val="0"/>
          <w:color w:val="365F91" w:themeColor="accent1" w:themeShade="BF"/>
          <w:sz w:val="28"/>
        </w:rPr>
        <w:t xml:space="preserve">5.8 </w:t>
      </w:r>
      <w:r w:rsidR="00F40864" w:rsidRPr="00745032">
        <w:rPr>
          <w:b/>
          <w:i w:val="0"/>
          <w:color w:val="365F91" w:themeColor="accent1" w:themeShade="BF"/>
          <w:sz w:val="28"/>
        </w:rPr>
        <w:t xml:space="preserve">  </w:t>
      </w:r>
      <w:r w:rsidR="00825E8C" w:rsidRPr="00745032">
        <w:rPr>
          <w:b/>
          <w:i w:val="0"/>
          <w:color w:val="365F91" w:themeColor="accent1" w:themeShade="BF"/>
          <w:sz w:val="28"/>
        </w:rPr>
        <w:t>Pohlavní</w:t>
      </w:r>
      <w:proofErr w:type="gramEnd"/>
      <w:r w:rsidR="00825E8C" w:rsidRPr="00745032">
        <w:rPr>
          <w:b/>
          <w:i w:val="0"/>
          <w:color w:val="365F91" w:themeColor="accent1" w:themeShade="BF"/>
          <w:sz w:val="28"/>
        </w:rPr>
        <w:t xml:space="preserve"> orgány</w:t>
      </w:r>
      <w:r w:rsidR="00106CFA">
        <w:rPr>
          <w:b/>
          <w:i w:val="0"/>
          <w:color w:val="365F91" w:themeColor="accent1" w:themeShade="BF"/>
          <w:sz w:val="28"/>
        </w:rPr>
        <w:t xml:space="preserve"> (varle, vaječník)</w:t>
      </w:r>
      <w:bookmarkEnd w:id="23"/>
    </w:p>
    <w:p w:rsidR="00106CFA" w:rsidRDefault="00A86AE1" w:rsidP="00106CFA">
      <w:pPr>
        <w:pStyle w:val="Odstavecseseznamem"/>
        <w:numPr>
          <w:ilvl w:val="0"/>
          <w:numId w:val="7"/>
        </w:numPr>
        <w:spacing w:line="360" w:lineRule="auto"/>
        <w:rPr>
          <w:b/>
          <w:color w:val="244061" w:themeColor="accent1" w:themeShade="80"/>
        </w:rPr>
      </w:pPr>
      <w:r>
        <w:rPr>
          <w:b/>
          <w:color w:val="244061" w:themeColor="accent1" w:themeShade="80"/>
        </w:rPr>
        <w:t>STEROIDY (PROGESTERON, ESTROGEN)</w:t>
      </w:r>
    </w:p>
    <w:p w:rsidR="00F35D91" w:rsidRPr="00F35D91" w:rsidRDefault="00A86AE1" w:rsidP="00106CFA">
      <w:pPr>
        <w:pStyle w:val="Odstavecseseznamem"/>
        <w:numPr>
          <w:ilvl w:val="0"/>
          <w:numId w:val="7"/>
        </w:numPr>
        <w:spacing w:line="360" w:lineRule="auto"/>
        <w:rPr>
          <w:b/>
          <w:color w:val="244061" w:themeColor="accent1" w:themeShade="80"/>
        </w:rPr>
      </w:pPr>
      <w:r>
        <w:rPr>
          <w:b/>
          <w:color w:val="244061" w:themeColor="accent1" w:themeShade="80"/>
        </w:rPr>
        <w:t xml:space="preserve">TESTOSTERON </w:t>
      </w:r>
    </w:p>
    <w:p w:rsidR="00825E8C" w:rsidRDefault="00B073B8" w:rsidP="006E5785">
      <w:pPr>
        <w:pStyle w:val="Podtitul"/>
        <w:spacing w:after="120"/>
        <w:outlineLvl w:val="1"/>
        <w:rPr>
          <w:b/>
          <w:i w:val="0"/>
          <w:color w:val="365F91" w:themeColor="accent1" w:themeShade="BF"/>
          <w:sz w:val="28"/>
        </w:rPr>
      </w:pPr>
      <w:bookmarkStart w:id="24" w:name="_Toc32322779"/>
      <w:proofErr w:type="gramStart"/>
      <w:r w:rsidRPr="00745032">
        <w:rPr>
          <w:b/>
          <w:i w:val="0"/>
          <w:color w:val="365F91" w:themeColor="accent1" w:themeShade="BF"/>
          <w:sz w:val="28"/>
        </w:rPr>
        <w:t xml:space="preserve">5.9 </w:t>
      </w:r>
      <w:r w:rsidR="00F40864" w:rsidRPr="00745032">
        <w:rPr>
          <w:b/>
          <w:i w:val="0"/>
          <w:color w:val="365F91" w:themeColor="accent1" w:themeShade="BF"/>
          <w:sz w:val="28"/>
        </w:rPr>
        <w:t xml:space="preserve">  </w:t>
      </w:r>
      <w:r w:rsidR="00825E8C" w:rsidRPr="00745032">
        <w:rPr>
          <w:b/>
          <w:i w:val="0"/>
          <w:color w:val="365F91" w:themeColor="accent1" w:themeShade="BF"/>
          <w:sz w:val="28"/>
        </w:rPr>
        <w:t>Další</w:t>
      </w:r>
      <w:proofErr w:type="gramEnd"/>
      <w:r w:rsidR="00825E8C" w:rsidRPr="00745032">
        <w:rPr>
          <w:b/>
          <w:i w:val="0"/>
          <w:color w:val="365F91" w:themeColor="accent1" w:themeShade="BF"/>
          <w:sz w:val="28"/>
        </w:rPr>
        <w:t xml:space="preserve"> orgány </w:t>
      </w:r>
      <w:r w:rsidR="00F35D91">
        <w:rPr>
          <w:b/>
          <w:i w:val="0"/>
          <w:color w:val="365F91" w:themeColor="accent1" w:themeShade="BF"/>
          <w:sz w:val="28"/>
        </w:rPr>
        <w:t>kde se tvoří hormony</w:t>
      </w:r>
      <w:bookmarkEnd w:id="24"/>
    </w:p>
    <w:p w:rsidR="00F35D91" w:rsidRPr="000A64F1" w:rsidRDefault="00A86AE1" w:rsidP="000A64F1">
      <w:pPr>
        <w:pStyle w:val="Podtitul"/>
        <w:rPr>
          <w:b/>
        </w:rPr>
      </w:pPr>
      <w:r w:rsidRPr="000A64F1">
        <w:rPr>
          <w:b/>
        </w:rPr>
        <w:t>Placenta</w:t>
      </w:r>
    </w:p>
    <w:p w:rsidR="00E41758" w:rsidRPr="00A86AE1" w:rsidRDefault="00A86AE1" w:rsidP="00A86AE1">
      <w:pPr>
        <w:pStyle w:val="Podtitul"/>
        <w:rPr>
          <w:b/>
        </w:rPr>
      </w:pPr>
      <w:r w:rsidRPr="000A64F1">
        <w:rPr>
          <w:b/>
        </w:rPr>
        <w:t>Trávicí soustava</w:t>
      </w:r>
    </w:p>
    <w:p w:rsidR="00E41758" w:rsidRDefault="00E41758" w:rsidP="00E41758"/>
    <w:p w:rsidR="00E41758" w:rsidRPr="00763890" w:rsidRDefault="00E41758" w:rsidP="00E41758">
      <w:pPr>
        <w:pStyle w:val="Podtitul"/>
        <w:rPr>
          <w:b/>
        </w:rPr>
      </w:pPr>
      <w:r w:rsidRPr="00763890">
        <w:rPr>
          <w:b/>
        </w:rPr>
        <w:t>Otázky</w:t>
      </w:r>
      <w:r>
        <w:rPr>
          <w:b/>
        </w:rPr>
        <w:t>, úkoly</w:t>
      </w:r>
      <w:r w:rsidRPr="00763890">
        <w:rPr>
          <w:b/>
        </w:rPr>
        <w:t xml:space="preserve"> a zajímavosti na závěr:</w:t>
      </w:r>
    </w:p>
    <w:p w:rsidR="00E41758" w:rsidRDefault="00106CFA" w:rsidP="00E41758">
      <w:pPr>
        <w:spacing w:after="120"/>
      </w:pPr>
      <w:r>
        <w:t xml:space="preserve">Student bude znát základní charakteristiku hormonů a </w:t>
      </w:r>
      <w:proofErr w:type="spellStart"/>
      <w:r>
        <w:t>glandotropních</w:t>
      </w:r>
      <w:proofErr w:type="spellEnd"/>
      <w:r>
        <w:t xml:space="preserve"> a efektorových žláz.</w:t>
      </w:r>
    </w:p>
    <w:p w:rsidR="005F7A71" w:rsidRDefault="005F7A71" w:rsidP="00E41758">
      <w:pPr>
        <w:spacing w:after="120"/>
      </w:pPr>
      <w:r>
        <w:t>Student bude znát základní charakteristiku jednotlivých žláz a účinek příslušných hormonů.</w:t>
      </w:r>
    </w:p>
    <w:p w:rsidR="00F35D91" w:rsidRDefault="00F35D91" w:rsidP="00E41758">
      <w:pPr>
        <w:spacing w:after="120"/>
      </w:pPr>
      <w:r>
        <w:t xml:space="preserve">Vysvětlete, jakým způsobem funguje </w:t>
      </w:r>
      <w:proofErr w:type="spellStart"/>
      <w:r>
        <w:t>antideuretický</w:t>
      </w:r>
      <w:proofErr w:type="spellEnd"/>
      <w:r>
        <w:t xml:space="preserve"> hormon.</w:t>
      </w:r>
    </w:p>
    <w:p w:rsidR="00F35D91" w:rsidRDefault="00F35D91" w:rsidP="00E41758">
      <w:pPr>
        <w:spacing w:after="120"/>
      </w:pPr>
      <w:r>
        <w:t xml:space="preserve">Jaký je rozdíl mezi hormony adenohypofýzy a </w:t>
      </w:r>
      <w:r w:rsidR="0049059F">
        <w:t>nadledvin?</w:t>
      </w:r>
    </w:p>
    <w:p w:rsidR="00106CFA" w:rsidRDefault="00106CFA" w:rsidP="00E41758">
      <w:pPr>
        <w:spacing w:after="120"/>
      </w:pPr>
    </w:p>
    <w:p w:rsidR="00E41758" w:rsidRPr="00E41758" w:rsidRDefault="00E41758" w:rsidP="00E41758">
      <w:pPr>
        <w:pStyle w:val="Podtitul"/>
        <w:rPr>
          <w:b/>
        </w:rPr>
      </w:pPr>
      <w:r>
        <w:rPr>
          <w:b/>
        </w:rPr>
        <w:t>Podpůrné i</w:t>
      </w:r>
      <w:r w:rsidRPr="00B05695">
        <w:rPr>
          <w:b/>
        </w:rPr>
        <w:t>nternetové odkazy:</w:t>
      </w:r>
    </w:p>
    <w:p w:rsidR="00E41758" w:rsidRDefault="00E41758" w:rsidP="00E41758">
      <w:pPr>
        <w:spacing w:after="120"/>
      </w:pPr>
    </w:p>
    <w:p w:rsidR="00E41758" w:rsidRPr="00763890" w:rsidRDefault="00E41758" w:rsidP="00E41758">
      <w:pPr>
        <w:pStyle w:val="Podtitul"/>
        <w:rPr>
          <w:b/>
        </w:rPr>
      </w:pPr>
      <w:r>
        <w:rPr>
          <w:b/>
        </w:rPr>
        <w:t xml:space="preserve">Použitá a doporučená </w:t>
      </w:r>
      <w:r w:rsidRPr="00763890">
        <w:rPr>
          <w:b/>
        </w:rPr>
        <w:t>literatura:</w:t>
      </w:r>
    </w:p>
    <w:p w:rsidR="00E41758" w:rsidRDefault="00E41758" w:rsidP="00E41758">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Computer</w:t>
      </w:r>
      <w:proofErr w:type="spellEnd"/>
      <w:r>
        <w:t xml:space="preserve"> </w:t>
      </w:r>
      <w:proofErr w:type="spellStart"/>
      <w:r>
        <w:t>Press</w:t>
      </w:r>
      <w:proofErr w:type="spellEnd"/>
      <w:r>
        <w:t xml:space="preserve"> a.s. </w:t>
      </w:r>
    </w:p>
    <w:p w:rsidR="00BD5553" w:rsidRDefault="00BD5553" w:rsidP="00BD5553">
      <w:pPr>
        <w:spacing w:after="120"/>
      </w:pPr>
      <w:r>
        <w:t xml:space="preserve">Čihák, R. (2013). </w:t>
      </w:r>
      <w:r>
        <w:rPr>
          <w:i/>
        </w:rPr>
        <w:t>Anatomie 2</w:t>
      </w:r>
      <w:r>
        <w:t xml:space="preserve">. Praha: </w:t>
      </w:r>
      <w:proofErr w:type="spellStart"/>
      <w:r>
        <w:t>Grada</w:t>
      </w:r>
      <w:proofErr w:type="spellEnd"/>
      <w:r>
        <w:t xml:space="preserve">. </w:t>
      </w:r>
    </w:p>
    <w:p w:rsidR="00BD5553" w:rsidRDefault="00BD5553" w:rsidP="00BD5553">
      <w:pPr>
        <w:spacing w:after="120"/>
      </w:pPr>
      <w:proofErr w:type="spellStart"/>
      <w:r>
        <w:t>Fleishman</w:t>
      </w:r>
      <w:proofErr w:type="spellEnd"/>
      <w:r>
        <w:t xml:space="preserve">, J. &amp; </w:t>
      </w:r>
      <w:proofErr w:type="spellStart"/>
      <w:r>
        <w:t>Linc</w:t>
      </w:r>
      <w:proofErr w:type="spellEnd"/>
      <w:r>
        <w:t xml:space="preserve">, R. (1983). </w:t>
      </w:r>
      <w:r w:rsidRPr="008925F0">
        <w:rPr>
          <w:i/>
        </w:rPr>
        <w:t xml:space="preserve">Anatomie </w:t>
      </w:r>
      <w:r>
        <w:rPr>
          <w:i/>
        </w:rPr>
        <w:t>I</w:t>
      </w:r>
      <w:r w:rsidRPr="008925F0">
        <w:rPr>
          <w:i/>
        </w:rPr>
        <w:t>I.</w:t>
      </w:r>
      <w:r>
        <w:t xml:space="preserve"> Praha: SNP </w:t>
      </w:r>
    </w:p>
    <w:p w:rsidR="00E41758" w:rsidRDefault="00E41758" w:rsidP="00E41758">
      <w:pPr>
        <w:spacing w:after="120"/>
      </w:pPr>
      <w:proofErr w:type="spellStart"/>
      <w:r w:rsidRPr="00147424">
        <w:lastRenderedPageBreak/>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E41758" w:rsidRDefault="00E41758" w:rsidP="00E41758">
      <w:pPr>
        <w:spacing w:after="120"/>
      </w:pPr>
      <w:r>
        <w:t xml:space="preserve">Machová J. (2016). </w:t>
      </w:r>
      <w:r w:rsidRPr="0023629D">
        <w:rPr>
          <w:i/>
        </w:rPr>
        <w:t>Biologie člověka pro učitele</w:t>
      </w:r>
      <w:r w:rsidR="00BD5553">
        <w:t xml:space="preserve">. Praha: Karolinum. </w:t>
      </w:r>
    </w:p>
    <w:p w:rsidR="005F7A71" w:rsidRDefault="005F7A71" w:rsidP="005F7A71">
      <w:pPr>
        <w:spacing w:after="120"/>
      </w:pPr>
      <w:proofErr w:type="spellStart"/>
      <w:r w:rsidRPr="000B380F">
        <w:t>Netter</w:t>
      </w:r>
      <w:proofErr w:type="spellEnd"/>
      <w:r w:rsidRPr="000B380F">
        <w:t xml:space="preserve">, F. H. (2010). </w:t>
      </w:r>
      <w:r w:rsidRPr="009C57DA">
        <w:rPr>
          <w:i/>
        </w:rPr>
        <w:t xml:space="preserve">Atlas </w:t>
      </w:r>
      <w:proofErr w:type="spellStart"/>
      <w:r w:rsidRPr="009C57DA">
        <w:rPr>
          <w:i/>
        </w:rPr>
        <w:t>of</w:t>
      </w:r>
      <w:proofErr w:type="spellEnd"/>
      <w:r w:rsidRPr="009C57DA">
        <w:rPr>
          <w:i/>
        </w:rPr>
        <w:t xml:space="preserve"> </w:t>
      </w:r>
      <w:proofErr w:type="spellStart"/>
      <w:r w:rsidRPr="009C57DA">
        <w:rPr>
          <w:i/>
        </w:rPr>
        <w:t>Human</w:t>
      </w:r>
      <w:proofErr w:type="spellEnd"/>
      <w:r w:rsidRPr="009C57DA">
        <w:rPr>
          <w:i/>
        </w:rPr>
        <w:t xml:space="preserve"> Anatomy</w:t>
      </w:r>
      <w:r w:rsidRPr="000B380F">
        <w:t xml:space="preserve">. </w:t>
      </w:r>
      <w:proofErr w:type="spellStart"/>
      <w:r w:rsidRPr="000B380F">
        <w:t>Philadelphia</w:t>
      </w:r>
      <w:proofErr w:type="spellEnd"/>
      <w:r w:rsidRPr="000B380F">
        <w:t xml:space="preserve">: </w:t>
      </w:r>
      <w:proofErr w:type="spellStart"/>
      <w:r w:rsidRPr="000B380F">
        <w:t>Saunders</w:t>
      </w:r>
      <w:proofErr w:type="spellEnd"/>
      <w:r w:rsidRPr="000B380F">
        <w:t xml:space="preserve"> </w:t>
      </w:r>
      <w:proofErr w:type="spellStart"/>
      <w:r w:rsidRPr="000B380F">
        <w:t>Elsevier</w:t>
      </w:r>
      <w:proofErr w:type="spellEnd"/>
      <w:r w:rsidRPr="000B380F">
        <w:t>.</w:t>
      </w:r>
    </w:p>
    <w:p w:rsidR="004141BD" w:rsidRDefault="004141BD" w:rsidP="005F7A71">
      <w:pPr>
        <w:spacing w:after="120"/>
      </w:pPr>
      <w:r>
        <w:t>Novotný, I., &amp; Hruška, M. (199</w:t>
      </w:r>
      <w:r w:rsidR="009C57DA">
        <w:t>5</w:t>
      </w:r>
      <w:r>
        <w:t xml:space="preserve">). </w:t>
      </w:r>
      <w:r w:rsidRPr="009C57DA">
        <w:rPr>
          <w:i/>
        </w:rPr>
        <w:t>Biologie člověka</w:t>
      </w:r>
      <w:r>
        <w:t>. Praha: Fortuna.</w:t>
      </w:r>
    </w:p>
    <w:p w:rsidR="00E41758" w:rsidRDefault="005F7A71" w:rsidP="000E6839">
      <w:pPr>
        <w:spacing w:after="120"/>
      </w:pPr>
      <w:r w:rsidRPr="000B380F">
        <w:t xml:space="preserve">Orel, M. (2019). </w:t>
      </w:r>
      <w:r w:rsidRPr="000B380F">
        <w:rPr>
          <w:i/>
        </w:rPr>
        <w:t>Anatomie a fyziologie lidského těla. Pro humanitní obory</w:t>
      </w:r>
      <w:r w:rsidRPr="000B380F">
        <w:t xml:space="preserve">. Praha: </w:t>
      </w:r>
      <w:proofErr w:type="spellStart"/>
      <w:r w:rsidRPr="000B380F">
        <w:t>Grada</w:t>
      </w:r>
      <w:proofErr w:type="spellEnd"/>
      <w:r w:rsidRPr="000B380F">
        <w:t>.</w:t>
      </w:r>
    </w:p>
    <w:p w:rsidR="003B62D6" w:rsidRPr="00667251" w:rsidRDefault="003B62D6" w:rsidP="000E6839">
      <w:pPr>
        <w:spacing w:after="120"/>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E41758" w:rsidRPr="00E41758" w:rsidRDefault="00E41758" w:rsidP="00E41758"/>
    <w:p w:rsidR="00E41758" w:rsidRDefault="00E41758">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825E8C" w:rsidRDefault="00825E8C" w:rsidP="00B073B8">
      <w:pPr>
        <w:pStyle w:val="Nzev"/>
        <w:numPr>
          <w:ilvl w:val="0"/>
          <w:numId w:val="3"/>
        </w:numPr>
        <w:outlineLvl w:val="0"/>
        <w:rPr>
          <w:b/>
          <w:smallCaps/>
          <w:sz w:val="48"/>
        </w:rPr>
      </w:pPr>
      <w:bookmarkStart w:id="25" w:name="_Toc32322780"/>
      <w:r w:rsidRPr="003D12B4">
        <w:rPr>
          <w:b/>
          <w:smallCaps/>
          <w:sz w:val="48"/>
        </w:rPr>
        <w:lastRenderedPageBreak/>
        <w:t>Oběhová soustava</w:t>
      </w:r>
      <w:bookmarkEnd w:id="25"/>
    </w:p>
    <w:p w:rsidR="00283071" w:rsidRDefault="0049059F" w:rsidP="00283071">
      <w:pPr>
        <w:ind w:firstLine="360"/>
        <w:jc w:val="both"/>
      </w:pPr>
      <w:r>
        <w:t>Základní funkcí oběhové soustavy je zajišťovat oběh krve, rozvod živin (jiných potřebných látek např. hormony) a odvod zplodin. Oběh je zajištěn orgánem, který se nazývá srdce. V rámci těla savců je možné rozlišit dva oběhové okruhy, které v srdci začínají. Rozlišuje se malý krevní oběh (plicní), jehož úlohou je výměna CO</w:t>
      </w:r>
      <w:r>
        <w:rPr>
          <w:vertAlign w:val="subscript"/>
        </w:rPr>
        <w:t>2</w:t>
      </w:r>
      <w:r>
        <w:t xml:space="preserve"> za O</w:t>
      </w:r>
      <w:r>
        <w:rPr>
          <w:vertAlign w:val="subscript"/>
        </w:rPr>
        <w:t>2</w:t>
      </w:r>
      <w:r>
        <w:t>, a velký krevní oběh (tělový), který je nezbytný pro přenos kyslíku a dalších látek do všech tkání lidského těla. Na rozvodu se podílí všechny typy cév – tepny, žíly a vlásečnice.</w:t>
      </w:r>
      <w:r w:rsidR="000E6839">
        <w:t xml:space="preserve"> Průchod látek z krve do tkáně probíhá </w:t>
      </w:r>
      <w:r w:rsidR="00E7537C" w:rsidRPr="00E7537C">
        <w:t>přes</w:t>
      </w:r>
      <w:r w:rsidR="000E6839">
        <w:t xml:space="preserve"> stěnu vlásečnic a je usnadněn působením tlaku na začátku vlásečnice a vyrovnáváním parciálního tlaku přijímaných a odváděných látek.</w:t>
      </w:r>
      <w:r w:rsidR="009A4A26">
        <w:t xml:space="preserve"> Do oběhové soustavy také jsou také zahrnuty tělní tekutiny (krev a míza) a mízní soustava.</w:t>
      </w:r>
    </w:p>
    <w:p w:rsidR="001C285E" w:rsidRDefault="001C285E" w:rsidP="00283071">
      <w:pPr>
        <w:ind w:firstLine="360"/>
        <w:jc w:val="both"/>
      </w:pPr>
    </w:p>
    <w:p w:rsidR="000E6839" w:rsidRDefault="00B073B8" w:rsidP="000E6839">
      <w:pPr>
        <w:pStyle w:val="Podtitul"/>
        <w:spacing w:after="120"/>
        <w:outlineLvl w:val="1"/>
        <w:rPr>
          <w:b/>
          <w:i w:val="0"/>
          <w:color w:val="365F91" w:themeColor="accent1" w:themeShade="BF"/>
          <w:sz w:val="28"/>
        </w:rPr>
      </w:pPr>
      <w:bookmarkStart w:id="26" w:name="_Toc32322781"/>
      <w:proofErr w:type="gramStart"/>
      <w:r w:rsidRPr="00745032">
        <w:rPr>
          <w:b/>
          <w:i w:val="0"/>
          <w:color w:val="365F91" w:themeColor="accent1" w:themeShade="BF"/>
          <w:sz w:val="28"/>
        </w:rPr>
        <w:t xml:space="preserve">6.1 </w:t>
      </w:r>
      <w:r w:rsidR="00F40864" w:rsidRPr="00745032">
        <w:rPr>
          <w:b/>
          <w:i w:val="0"/>
          <w:color w:val="365F91" w:themeColor="accent1" w:themeShade="BF"/>
          <w:sz w:val="28"/>
        </w:rPr>
        <w:t xml:space="preserve">  </w:t>
      </w:r>
      <w:r w:rsidR="00825E8C" w:rsidRPr="00745032">
        <w:rPr>
          <w:b/>
          <w:i w:val="0"/>
          <w:color w:val="365F91" w:themeColor="accent1" w:themeShade="BF"/>
          <w:sz w:val="28"/>
        </w:rPr>
        <w:t>Krevní</w:t>
      </w:r>
      <w:proofErr w:type="gramEnd"/>
      <w:r w:rsidR="00825E8C" w:rsidRPr="00745032">
        <w:rPr>
          <w:b/>
          <w:i w:val="0"/>
          <w:color w:val="365F91" w:themeColor="accent1" w:themeShade="BF"/>
          <w:sz w:val="28"/>
        </w:rPr>
        <w:t xml:space="preserve"> oběh</w:t>
      </w:r>
      <w:bookmarkEnd w:id="26"/>
    </w:p>
    <w:p w:rsidR="009A4A26" w:rsidRDefault="00283071" w:rsidP="00283071">
      <w:pPr>
        <w:ind w:firstLine="360"/>
        <w:jc w:val="both"/>
      </w:pPr>
      <w:r>
        <w:t xml:space="preserve">Malý a velký krevní oběh je zajištěn správnou činností srdce, které vypuzuje krev do dalších částí těla pomocí kontrakce srdeční svaloviny, tedy stahu srdce. Srdce je </w:t>
      </w:r>
      <w:r w:rsidR="00E7537C" w:rsidRPr="00E7537C">
        <w:t>nepárový</w:t>
      </w:r>
      <w:r>
        <w:t xml:space="preserve"> orgán uložený ve</w:t>
      </w:r>
      <w:r w:rsidR="00B577F9">
        <w:t xml:space="preserve"> vazi</w:t>
      </w:r>
      <w:r>
        <w:t>vovém vaku (osrdečníku) v mezihrudí.</w:t>
      </w:r>
      <w:r w:rsidR="00B577F9">
        <w:t xml:space="preserve"> Hrot srdce směřuje doleva, dopředu a dolů.</w:t>
      </w:r>
      <w:r>
        <w:t xml:space="preserve"> Jeho velikost odpovídá zhruba velikosti pěsti člověka. Hmotnost se uvádí mezi 270 až 320 g. Srdce srdeční činnost zajiš</w:t>
      </w:r>
      <w:r w:rsidR="00B577F9">
        <w:t xml:space="preserve">ťuje vlastní </w:t>
      </w:r>
      <w:proofErr w:type="spellStart"/>
      <w:r w:rsidR="00B577F9">
        <w:t>automacií</w:t>
      </w:r>
      <w:proofErr w:type="spellEnd"/>
      <w:r w:rsidR="00B577F9">
        <w:t xml:space="preserve"> a </w:t>
      </w:r>
      <w:proofErr w:type="spellStart"/>
      <w:r w:rsidR="00B577F9">
        <w:t>ry</w:t>
      </w:r>
      <w:r>
        <w:t>tmicitou</w:t>
      </w:r>
      <w:proofErr w:type="spellEnd"/>
      <w:r>
        <w:t>. Centrum srdeční činnosti je v prodloužené míše a je inervována vegetativním nervovým systémem (ovlivňuje však pouze rychlost srdečních úderů a tlak krve v cévách).</w:t>
      </w:r>
      <w:r w:rsidR="00195343">
        <w:t xml:space="preserve"> </w:t>
      </w:r>
    </w:p>
    <w:p w:rsidR="00283071" w:rsidRDefault="009A4A26" w:rsidP="004141BD">
      <w:pPr>
        <w:spacing w:after="0"/>
        <w:ind w:firstLine="360"/>
        <w:jc w:val="both"/>
      </w:pPr>
      <w:r>
        <w:t xml:space="preserve">Lymfatická soustava je součástí soustavy oběhové a tvoří jednosměrnou dráhu z mezibuněčných prostor do krve. Mízní cévy začínají slepě mízními kapilárami v mezibuněčných prostorách a jsou prostupné pro všechny látky v tomto prostoru. Jejich funkcí je odvádět přebytek tkáňového moku a zajišťovat obranné mechanismy těla (lymfocyty, lymfatické uzliny). </w:t>
      </w:r>
      <w:r w:rsidR="00195343">
        <w:t>Pro lymfatický systém jsou nezbytné orgány brzlík a slezina. Brzlík je tkáň, kde se tvoří největší množství lymfocytů ze všech mízních orgánů. Jeho aktivita je největší u novorozenců a s věkem klesá.</w:t>
      </w:r>
      <w:r>
        <w:t xml:space="preserve"> Slezina je největší lymfatický orgán v těle a je považována za pohřebiště červených krvinek, krevní rezervoár, zajišťuje určitý zdroj lymfocytů a tvoří protilátky činností B lymfocytů.</w:t>
      </w:r>
    </w:p>
    <w:p w:rsidR="004141BD" w:rsidRDefault="004141BD" w:rsidP="004141BD">
      <w:pPr>
        <w:spacing w:after="0"/>
        <w:ind w:firstLine="360"/>
        <w:jc w:val="center"/>
      </w:pPr>
      <w:r w:rsidRPr="004141BD">
        <w:rPr>
          <w:noProof/>
          <w:lang w:eastAsia="cs-CZ"/>
        </w:rPr>
        <w:drawing>
          <wp:inline distT="0" distB="0" distL="0" distR="0">
            <wp:extent cx="5073945" cy="2604977"/>
            <wp:effectExtent l="19050" t="0" r="0" b="0"/>
            <wp:docPr id="6" name="obrázek 2" descr="C:\Users\BalkoI1\Výuka\Anatomie\Přednášky Anatomie\Anat. před. 2017\Obrázky\krev, srdce\srdce popis.png"/>
            <wp:cNvGraphicFramePr/>
            <a:graphic xmlns:a="http://schemas.openxmlformats.org/drawingml/2006/main">
              <a:graphicData uri="http://schemas.openxmlformats.org/drawingml/2006/picture">
                <pic:pic xmlns:pic="http://schemas.openxmlformats.org/drawingml/2006/picture">
                  <pic:nvPicPr>
                    <pic:cNvPr id="3073" name="Picture 1" descr="C:\Users\BalkoI1\Výuka\Anatomie\Přednášky Anatomie\Anat. před. 2017\Obrázky\krev, srdce\srdce popis.png"/>
                    <pic:cNvPicPr>
                      <a:picLocks noChangeAspect="1" noChangeArrowheads="1"/>
                    </pic:cNvPicPr>
                  </pic:nvPicPr>
                  <pic:blipFill rotWithShape="1">
                    <a:blip r:embed="rId23" cstate="print"/>
                    <a:srcRect l="880" t="2241"/>
                    <a:stretch/>
                  </pic:blipFill>
                  <pic:spPr bwMode="auto">
                    <a:xfrm>
                      <a:off x="0" y="0"/>
                      <a:ext cx="5088916" cy="2612663"/>
                    </a:xfrm>
                    <a:prstGeom prst="rect">
                      <a:avLst/>
                    </a:prstGeom>
                    <a:noFill/>
                  </pic:spPr>
                </pic:pic>
              </a:graphicData>
            </a:graphic>
          </wp:inline>
        </w:drawing>
      </w:r>
    </w:p>
    <w:p w:rsidR="004141BD" w:rsidRPr="004141BD" w:rsidRDefault="004141BD" w:rsidP="004141BD">
      <w:pPr>
        <w:ind w:firstLine="360"/>
        <w:jc w:val="center"/>
        <w:rPr>
          <w:b/>
        </w:rPr>
      </w:pPr>
      <w:r w:rsidRPr="004141BD">
        <w:rPr>
          <w:b/>
        </w:rPr>
        <w:t xml:space="preserve">Obrázek </w:t>
      </w:r>
      <w:r w:rsidR="00B004E5">
        <w:rPr>
          <w:b/>
        </w:rPr>
        <w:t>5</w:t>
      </w:r>
      <w:r w:rsidRPr="004141BD">
        <w:rPr>
          <w:b/>
        </w:rPr>
        <w:t xml:space="preserve"> </w:t>
      </w:r>
      <w:r w:rsidR="00B004E5">
        <w:rPr>
          <w:b/>
        </w:rPr>
        <w:t>–</w:t>
      </w:r>
      <w:r w:rsidRPr="004141BD">
        <w:rPr>
          <w:b/>
        </w:rPr>
        <w:t xml:space="preserve"> Jednotlivé části srdce a proudění krve </w:t>
      </w:r>
      <w:r w:rsidRPr="00B004E5">
        <w:t>(Novotný, &amp; Hruška, 199</w:t>
      </w:r>
      <w:r w:rsidR="009C57DA">
        <w:t>5</w:t>
      </w:r>
      <w:r w:rsidRPr="00B004E5">
        <w:t>)</w:t>
      </w:r>
    </w:p>
    <w:p w:rsidR="00283071" w:rsidRPr="000A64F1" w:rsidRDefault="00A86AE1" w:rsidP="000A64F1">
      <w:pPr>
        <w:pStyle w:val="Podtitul"/>
        <w:rPr>
          <w:b/>
        </w:rPr>
      </w:pPr>
      <w:r w:rsidRPr="000A64F1">
        <w:rPr>
          <w:b/>
        </w:rPr>
        <w:lastRenderedPageBreak/>
        <w:t xml:space="preserve">Srdce </w:t>
      </w:r>
      <w:r w:rsidR="00B577F9" w:rsidRPr="000A64F1">
        <w:rPr>
          <w:b/>
        </w:rPr>
        <w:t>– klíčové pojmy</w:t>
      </w:r>
    </w:p>
    <w:p w:rsidR="00283071" w:rsidRDefault="00283071" w:rsidP="00283071">
      <w:pPr>
        <w:pStyle w:val="Odstavecseseznamem"/>
        <w:numPr>
          <w:ilvl w:val="0"/>
          <w:numId w:val="7"/>
        </w:numPr>
        <w:jc w:val="both"/>
      </w:pPr>
      <w:r>
        <w:t>Endokard, myokard, epikard</w:t>
      </w:r>
    </w:p>
    <w:p w:rsidR="00283071" w:rsidRDefault="00283071" w:rsidP="00283071">
      <w:pPr>
        <w:pStyle w:val="Odstavecseseznamem"/>
        <w:numPr>
          <w:ilvl w:val="0"/>
          <w:numId w:val="7"/>
        </w:numPr>
        <w:jc w:val="both"/>
      </w:pPr>
      <w:r>
        <w:t>levá a pravá síň, srdeční přepážka, levá a pravá komora</w:t>
      </w:r>
    </w:p>
    <w:p w:rsidR="00B577F9" w:rsidRDefault="00B577F9" w:rsidP="00283071">
      <w:pPr>
        <w:pStyle w:val="Odstavecseseznamem"/>
        <w:numPr>
          <w:ilvl w:val="0"/>
          <w:numId w:val="7"/>
        </w:numPr>
        <w:jc w:val="both"/>
      </w:pPr>
      <w:r>
        <w:t>chlopeň trojcípá, dvojcípá, poloměsíčitá</w:t>
      </w:r>
    </w:p>
    <w:p w:rsidR="00B577F9" w:rsidRDefault="00B577F9" w:rsidP="00283071">
      <w:pPr>
        <w:pStyle w:val="Odstavecseseznamem"/>
        <w:numPr>
          <w:ilvl w:val="0"/>
          <w:numId w:val="7"/>
        </w:numPr>
        <w:jc w:val="both"/>
      </w:pPr>
      <w:r>
        <w:t>popis a lokalizace jednotlivých částí srdce dle obrázku z přednášek – aorta, levá síň, poloměsíčitá chlopeň, dvojcípá chlopeň, trojcípá chlopeň, levá komora, srdeční přepážka, horní dutá žíla, pravá síň, pravá komora, dolní dutá žíla, plicní tepna, plicní žíla</w:t>
      </w:r>
    </w:p>
    <w:p w:rsidR="00B577F9" w:rsidRPr="000A64F1" w:rsidRDefault="00A86AE1" w:rsidP="000A64F1">
      <w:pPr>
        <w:pStyle w:val="Podtitul"/>
        <w:rPr>
          <w:b/>
        </w:rPr>
      </w:pPr>
      <w:r w:rsidRPr="000A64F1">
        <w:rPr>
          <w:b/>
        </w:rPr>
        <w:t xml:space="preserve">Srdeční stah </w:t>
      </w:r>
      <w:r w:rsidR="00B577F9" w:rsidRPr="000A64F1">
        <w:rPr>
          <w:b/>
        </w:rPr>
        <w:t>– klíčové pojmy</w:t>
      </w:r>
    </w:p>
    <w:p w:rsidR="00B577F9" w:rsidRDefault="00B577F9" w:rsidP="00B577F9">
      <w:pPr>
        <w:pStyle w:val="Odstavecseseznamem"/>
        <w:numPr>
          <w:ilvl w:val="0"/>
          <w:numId w:val="7"/>
        </w:numPr>
        <w:jc w:val="both"/>
      </w:pPr>
      <w:r>
        <w:t xml:space="preserve">srdeční </w:t>
      </w:r>
      <w:proofErr w:type="spellStart"/>
      <w:r>
        <w:t>automacie</w:t>
      </w:r>
      <w:proofErr w:type="spellEnd"/>
      <w:r w:rsidR="00037D40">
        <w:t>/převodní systém srdeční</w:t>
      </w:r>
      <w:r>
        <w:t xml:space="preserve"> – sinusový uzlík, síňokomorový uzlík, </w:t>
      </w:r>
      <w:proofErr w:type="spellStart"/>
      <w:r w:rsidR="00037D40">
        <w:t>Hisův</w:t>
      </w:r>
      <w:proofErr w:type="spellEnd"/>
      <w:r w:rsidR="00037D40">
        <w:t xml:space="preserve"> svazek, </w:t>
      </w:r>
      <w:proofErr w:type="spellStart"/>
      <w:r w:rsidR="00037D40">
        <w:t>Tawarova</w:t>
      </w:r>
      <w:proofErr w:type="spellEnd"/>
      <w:r w:rsidR="00037D40">
        <w:t xml:space="preserve"> raménka, </w:t>
      </w:r>
      <w:proofErr w:type="spellStart"/>
      <w:r w:rsidR="00037D40">
        <w:t>Purkyňova</w:t>
      </w:r>
      <w:proofErr w:type="spellEnd"/>
      <w:r w:rsidR="00037D40">
        <w:t xml:space="preserve"> vlákna</w:t>
      </w:r>
    </w:p>
    <w:p w:rsidR="00B577F9" w:rsidRDefault="00037D40" w:rsidP="00283071">
      <w:pPr>
        <w:pStyle w:val="Odstavecseseznamem"/>
        <w:numPr>
          <w:ilvl w:val="0"/>
          <w:numId w:val="7"/>
        </w:numPr>
        <w:jc w:val="both"/>
      </w:pPr>
      <w:r>
        <w:t>systola, diastola, tep</w:t>
      </w:r>
    </w:p>
    <w:p w:rsidR="004141BD" w:rsidRDefault="004141BD" w:rsidP="004141BD">
      <w:pPr>
        <w:jc w:val="center"/>
      </w:pPr>
      <w:r w:rsidRPr="004141BD">
        <w:rPr>
          <w:noProof/>
          <w:lang w:eastAsia="cs-CZ"/>
        </w:rPr>
        <w:drawing>
          <wp:inline distT="0" distB="0" distL="0" distR="0">
            <wp:extent cx="2800350" cy="2771775"/>
            <wp:effectExtent l="19050" t="0" r="0" b="0"/>
            <wp:docPr id="5" name="obrázek 1" descr="C:\Users\BalkoI1\Výuka\Anatomie\Přednášky Anatomie\Anat. před. 2017\Obrázky\krev, srdce\srdeční automacie.png"/>
            <wp:cNvGraphicFramePr/>
            <a:graphic xmlns:a="http://schemas.openxmlformats.org/drawingml/2006/main">
              <a:graphicData uri="http://schemas.openxmlformats.org/drawingml/2006/picture">
                <pic:pic xmlns:pic="http://schemas.openxmlformats.org/drawingml/2006/picture">
                  <pic:nvPicPr>
                    <pic:cNvPr id="3074" name="Picture 2" descr="C:\Users\BalkoI1\Výuka\Anatomie\Přednášky Anatomie\Anat. před. 2017\Obrázky\krev, srdce\srdeční automacie.png"/>
                    <pic:cNvPicPr>
                      <a:picLocks noChangeAspect="1" noChangeArrowheads="1"/>
                    </pic:cNvPicPr>
                  </pic:nvPicPr>
                  <pic:blipFill rotWithShape="1">
                    <a:blip r:embed="rId24" cstate="print"/>
                    <a:srcRect l="947" t="1057" r="50934" b="11041"/>
                    <a:stretch/>
                  </pic:blipFill>
                  <pic:spPr bwMode="auto">
                    <a:xfrm>
                      <a:off x="0" y="0"/>
                      <a:ext cx="2801998" cy="2773406"/>
                    </a:xfrm>
                    <a:prstGeom prst="rect">
                      <a:avLst/>
                    </a:prstGeom>
                    <a:noFill/>
                  </pic:spPr>
                </pic:pic>
              </a:graphicData>
            </a:graphic>
          </wp:inline>
        </w:drawing>
      </w:r>
    </w:p>
    <w:p w:rsidR="004141BD" w:rsidRPr="004141BD" w:rsidRDefault="004141BD" w:rsidP="004141BD">
      <w:pPr>
        <w:jc w:val="center"/>
        <w:rPr>
          <w:b/>
        </w:rPr>
      </w:pPr>
      <w:r w:rsidRPr="004141BD">
        <w:rPr>
          <w:b/>
        </w:rPr>
        <w:t xml:space="preserve">Obrázek </w:t>
      </w:r>
      <w:r w:rsidR="00B004E5">
        <w:rPr>
          <w:b/>
        </w:rPr>
        <w:t>6</w:t>
      </w:r>
      <w:r w:rsidRPr="004141BD">
        <w:rPr>
          <w:b/>
        </w:rPr>
        <w:t xml:space="preserve"> </w:t>
      </w:r>
      <w:r w:rsidR="00B004E5">
        <w:rPr>
          <w:b/>
        </w:rPr>
        <w:t>–</w:t>
      </w:r>
      <w:r w:rsidRPr="004141BD">
        <w:rPr>
          <w:b/>
        </w:rPr>
        <w:t xml:space="preserve"> Srdeční automate </w:t>
      </w:r>
      <w:r w:rsidRPr="003E0B95">
        <w:t>(Novotn</w:t>
      </w:r>
      <w:r w:rsidR="00262A1E" w:rsidRPr="003E0B95">
        <w:t>ý</w:t>
      </w:r>
      <w:r w:rsidRPr="003E0B95">
        <w:t>, &amp; Hruška, 199</w:t>
      </w:r>
      <w:r w:rsidR="009C57DA">
        <w:t>5</w:t>
      </w:r>
      <w:r w:rsidRPr="003E0B95">
        <w:t>)</w:t>
      </w:r>
    </w:p>
    <w:p w:rsidR="00037D40" w:rsidRPr="000A64F1" w:rsidRDefault="00A86AE1" w:rsidP="000A64F1">
      <w:pPr>
        <w:pStyle w:val="Podtitul"/>
        <w:rPr>
          <w:b/>
        </w:rPr>
      </w:pPr>
      <w:r w:rsidRPr="000A64F1">
        <w:rPr>
          <w:b/>
        </w:rPr>
        <w:t xml:space="preserve">Proudění krve v cévách </w:t>
      </w:r>
      <w:r w:rsidR="00037D40" w:rsidRPr="000A64F1">
        <w:rPr>
          <w:b/>
        </w:rPr>
        <w:t>– klíčové pojmy</w:t>
      </w:r>
    </w:p>
    <w:p w:rsidR="00037D40" w:rsidRDefault="00037D40" w:rsidP="00283071">
      <w:pPr>
        <w:pStyle w:val="Odstavecseseznamem"/>
        <w:numPr>
          <w:ilvl w:val="0"/>
          <w:numId w:val="7"/>
        </w:numPr>
        <w:jc w:val="both"/>
      </w:pPr>
      <w:r>
        <w:t xml:space="preserve">věnčité (koronární) tepny, žíly </w:t>
      </w:r>
    </w:p>
    <w:p w:rsidR="00037D40" w:rsidRDefault="00037D40" w:rsidP="00283071">
      <w:pPr>
        <w:pStyle w:val="Odstavecseseznamem"/>
        <w:numPr>
          <w:ilvl w:val="0"/>
          <w:numId w:val="7"/>
        </w:numPr>
        <w:jc w:val="both"/>
      </w:pPr>
      <w:r>
        <w:t>krevní tlak, regulace krevního tlaku (negativní zpětná vazba)</w:t>
      </w:r>
    </w:p>
    <w:p w:rsidR="00037D40" w:rsidRDefault="00037D40" w:rsidP="00283071">
      <w:pPr>
        <w:pStyle w:val="Odstavecseseznamem"/>
        <w:numPr>
          <w:ilvl w:val="0"/>
          <w:numId w:val="7"/>
        </w:numPr>
        <w:jc w:val="both"/>
      </w:pPr>
      <w:r>
        <w:t>malý krevní oběh – základní popis, plicní kmen, pravá a levá tepna, plicní žíla</w:t>
      </w:r>
    </w:p>
    <w:p w:rsidR="00037D40" w:rsidRDefault="00037D40" w:rsidP="00283071">
      <w:pPr>
        <w:pStyle w:val="Odstavecseseznamem"/>
        <w:numPr>
          <w:ilvl w:val="0"/>
          <w:numId w:val="7"/>
        </w:numPr>
        <w:jc w:val="both"/>
      </w:pPr>
      <w:r>
        <w:t>velký krevní oběh – aorta, dělení aorty,</w:t>
      </w:r>
      <w:r w:rsidR="00262A1E">
        <w:t xml:space="preserve"> břišní aorta a další dělení </w:t>
      </w:r>
    </w:p>
    <w:p w:rsidR="00037D40" w:rsidRDefault="00037D40" w:rsidP="00283071">
      <w:pPr>
        <w:pStyle w:val="Odstavecseseznamem"/>
        <w:numPr>
          <w:ilvl w:val="0"/>
          <w:numId w:val="7"/>
        </w:numPr>
        <w:jc w:val="both"/>
      </w:pPr>
      <w:r>
        <w:t>žilní systém – horní a dolní dutá žíla, vrátnicová žíla</w:t>
      </w:r>
    </w:p>
    <w:p w:rsidR="00283071" w:rsidRPr="000A64F1" w:rsidRDefault="00A86AE1" w:rsidP="000A64F1">
      <w:pPr>
        <w:pStyle w:val="Podtitul"/>
        <w:rPr>
          <w:b/>
        </w:rPr>
      </w:pPr>
      <w:r w:rsidRPr="000A64F1">
        <w:rPr>
          <w:b/>
        </w:rPr>
        <w:t xml:space="preserve">Mízní (lymfatická) soustava </w:t>
      </w:r>
      <w:r w:rsidR="0011660F" w:rsidRPr="000A64F1">
        <w:rPr>
          <w:b/>
        </w:rPr>
        <w:t>– klíčové pojmy</w:t>
      </w:r>
    </w:p>
    <w:p w:rsidR="009A4A26" w:rsidRDefault="003473A8" w:rsidP="0011660F">
      <w:pPr>
        <w:pStyle w:val="Odstavecseseznamem"/>
        <w:numPr>
          <w:ilvl w:val="0"/>
          <w:numId w:val="7"/>
        </w:numPr>
        <w:jc w:val="both"/>
      </w:pPr>
      <w:r>
        <w:t>jednosměrná,</w:t>
      </w:r>
      <w:r w:rsidR="009A4A26">
        <w:t xml:space="preserve"> lymfatické cévy</w:t>
      </w:r>
      <w:r w:rsidR="00195343">
        <w:t xml:space="preserve"> </w:t>
      </w:r>
    </w:p>
    <w:p w:rsidR="0011660F" w:rsidRDefault="00195343" w:rsidP="0011660F">
      <w:pPr>
        <w:pStyle w:val="Odstavecseseznamem"/>
        <w:numPr>
          <w:ilvl w:val="0"/>
          <w:numId w:val="7"/>
        </w:numPr>
        <w:jc w:val="both"/>
      </w:pPr>
      <w:r>
        <w:t>mízní uzliny</w:t>
      </w:r>
    </w:p>
    <w:p w:rsidR="00195343" w:rsidRDefault="00195343" w:rsidP="0011660F">
      <w:pPr>
        <w:pStyle w:val="Odstavecseseznamem"/>
        <w:numPr>
          <w:ilvl w:val="0"/>
          <w:numId w:val="7"/>
        </w:numPr>
        <w:jc w:val="both"/>
      </w:pPr>
      <w:r>
        <w:t>lymfocyty B a T</w:t>
      </w:r>
    </w:p>
    <w:p w:rsidR="00283071" w:rsidRDefault="00195343" w:rsidP="00283071">
      <w:pPr>
        <w:pStyle w:val="Odstavecseseznamem"/>
        <w:numPr>
          <w:ilvl w:val="0"/>
          <w:numId w:val="7"/>
        </w:numPr>
        <w:jc w:val="both"/>
      </w:pPr>
      <w:r>
        <w:t>brzlík, slezina</w:t>
      </w:r>
      <w:r w:rsidR="001C285E">
        <w:t>, červená a bílá pulpa</w:t>
      </w:r>
    </w:p>
    <w:p w:rsidR="001C285E" w:rsidRPr="00283071" w:rsidRDefault="001C285E" w:rsidP="001C285E">
      <w:pPr>
        <w:pStyle w:val="Odstavecseseznamem"/>
        <w:ind w:left="1065"/>
        <w:jc w:val="both"/>
      </w:pPr>
    </w:p>
    <w:p w:rsidR="00825E8C" w:rsidRDefault="00B073B8" w:rsidP="006E5785">
      <w:pPr>
        <w:pStyle w:val="Podtitul"/>
        <w:spacing w:after="120"/>
        <w:outlineLvl w:val="1"/>
        <w:rPr>
          <w:b/>
          <w:i w:val="0"/>
          <w:color w:val="365F91" w:themeColor="accent1" w:themeShade="BF"/>
          <w:sz w:val="28"/>
        </w:rPr>
      </w:pPr>
      <w:bookmarkStart w:id="27" w:name="_Toc32322782"/>
      <w:proofErr w:type="gramStart"/>
      <w:r w:rsidRPr="00745032">
        <w:rPr>
          <w:b/>
          <w:i w:val="0"/>
          <w:color w:val="365F91" w:themeColor="accent1" w:themeShade="BF"/>
          <w:sz w:val="28"/>
        </w:rPr>
        <w:lastRenderedPageBreak/>
        <w:t xml:space="preserve">6.2 </w:t>
      </w:r>
      <w:r w:rsidR="00F40864" w:rsidRPr="00745032">
        <w:rPr>
          <w:b/>
          <w:i w:val="0"/>
          <w:color w:val="365F91" w:themeColor="accent1" w:themeShade="BF"/>
          <w:sz w:val="28"/>
        </w:rPr>
        <w:t xml:space="preserve">  </w:t>
      </w:r>
      <w:r w:rsidR="0049059F">
        <w:rPr>
          <w:b/>
          <w:i w:val="0"/>
          <w:color w:val="365F91" w:themeColor="accent1" w:themeShade="BF"/>
          <w:sz w:val="28"/>
        </w:rPr>
        <w:t>Tělní</w:t>
      </w:r>
      <w:proofErr w:type="gramEnd"/>
      <w:r w:rsidR="0049059F">
        <w:rPr>
          <w:b/>
          <w:i w:val="0"/>
          <w:color w:val="365F91" w:themeColor="accent1" w:themeShade="BF"/>
          <w:sz w:val="28"/>
        </w:rPr>
        <w:t xml:space="preserve"> tekutiny (krev, lymfa)</w:t>
      </w:r>
      <w:bookmarkEnd w:id="27"/>
      <w:r w:rsidR="00825E8C" w:rsidRPr="00745032">
        <w:rPr>
          <w:b/>
          <w:i w:val="0"/>
          <w:color w:val="365F91" w:themeColor="accent1" w:themeShade="BF"/>
          <w:sz w:val="28"/>
        </w:rPr>
        <w:t xml:space="preserve"> </w:t>
      </w:r>
    </w:p>
    <w:p w:rsidR="00EC2E55" w:rsidRDefault="009A4A26" w:rsidP="00283071">
      <w:pPr>
        <w:ind w:firstLine="360"/>
        <w:jc w:val="both"/>
      </w:pPr>
      <w:r>
        <w:t>Tělní tekutiny</w:t>
      </w:r>
      <w:r w:rsidR="0027356C">
        <w:t>, které se skládají především z vody a organických a anorganických látek,</w:t>
      </w:r>
      <w:r>
        <w:t xml:space="preserve"> jsou pro člověka nezbytnou složkou k životu. Po narození jedinec obsahuje zhruba 85 % vody. S věkem nabývá podíl stavebních a minerálních látek a vody ubývá. V dospělosti dosahuje jedinec okolo 75 % vody a ve stáří podíl vody v těle klesá až na 60 %.</w:t>
      </w:r>
      <w:r w:rsidR="0027356C">
        <w:t xml:space="preserve"> Tělní tekutiny můžeme dělit na dva typy. Prvním z nich je extracelulární tekutina, která tvoří životní prostředí všech tkáňových buněk</w:t>
      </w:r>
      <w:r w:rsidR="0027356C" w:rsidRPr="003B62D6">
        <w:t xml:space="preserve">. </w:t>
      </w:r>
      <w:r w:rsidR="003B62D6" w:rsidRPr="003B62D6">
        <w:t>Do tohoto typu tekutiny m</w:t>
      </w:r>
      <w:r w:rsidR="0027356C" w:rsidRPr="003B62D6">
        <w:t>ůžeme</w:t>
      </w:r>
      <w:r w:rsidR="003B62D6" w:rsidRPr="003B62D6">
        <w:t xml:space="preserve"> řadit</w:t>
      </w:r>
      <w:r w:rsidR="003933A0" w:rsidRPr="003B62D6">
        <w:t xml:space="preserve"> </w:t>
      </w:r>
      <w:r w:rsidR="0027356C" w:rsidRPr="003B62D6">
        <w:t>ještě tekutinu proudící v cévách (krev a míza) a tkáňový mok. Intracelulární tekutinu můžeme zjednodušeně chápat jako tekutinu uvnitř buněk. Hlavním úkolem</w:t>
      </w:r>
      <w:r w:rsidR="0027356C">
        <w:t xml:space="preserve"> tělních tekutin je zajistit přenos látek a plynů a udržovat HOMEOSTAZU. V následující části této kapitoly bude pozornost věnována krvi a její základní charakteristice. </w:t>
      </w:r>
    </w:p>
    <w:p w:rsidR="00283071" w:rsidRDefault="0027356C" w:rsidP="00283071">
      <w:pPr>
        <w:ind w:firstLine="360"/>
        <w:jc w:val="both"/>
      </w:pPr>
      <w:r>
        <w:t>Krev je neprůhledná vazká tekutina obsahující krevní tělísk</w:t>
      </w:r>
      <w:r w:rsidR="00EC2E55">
        <w:t>a</w:t>
      </w:r>
      <w:r>
        <w:t xml:space="preserve"> (buňky</w:t>
      </w:r>
      <w:r w:rsidR="00EC2E55">
        <w:t xml:space="preserve"> – erytrocyty, leukocyty, trombocyty</w:t>
      </w:r>
      <w:r>
        <w:t xml:space="preserve">) a krevní plasmu. V dospělém </w:t>
      </w:r>
      <w:r w:rsidR="00EC2E55">
        <w:t>organismu je</w:t>
      </w:r>
      <w:r>
        <w:t xml:space="preserve"> zhruba 5-5,5</w:t>
      </w:r>
      <w:r w:rsidR="00EC2E55">
        <w:t xml:space="preserve"> litrů</w:t>
      </w:r>
      <w:r>
        <w:t xml:space="preserve"> </w:t>
      </w:r>
      <w:r w:rsidR="00EC2E55">
        <w:t>krve</w:t>
      </w:r>
      <w:r>
        <w:t>.</w:t>
      </w:r>
      <w:r w:rsidR="00EC2E55">
        <w:t xml:space="preserve"> Krevní plasma je nažloutlá tekutina obsahující plazmatické bílkoviny, anorganické soli, glukóz</w:t>
      </w:r>
      <w:r w:rsidR="00E7537C">
        <w:t>u</w:t>
      </w:r>
      <w:r w:rsidR="00EC2E55">
        <w:t>, ionty a další převáděné látky jako jsou hormony, živiny nebo zplodiny metabolismu. Zdravý jedinec snese bez větších potíží ztrátu 550ml krve. Ztráty větší než 1,5 l krve ohrožují jedince na životě.</w:t>
      </w:r>
      <w:r w:rsidR="00033A6E">
        <w:t xml:space="preserve"> V rámci lidské populace rozlišujeme 4 krevní skupiny (A, B, AB, 0)</w:t>
      </w:r>
    </w:p>
    <w:p w:rsidR="00283071" w:rsidRPr="000A64F1" w:rsidRDefault="00EC2E55" w:rsidP="000A64F1">
      <w:pPr>
        <w:pStyle w:val="Podtitul"/>
        <w:rPr>
          <w:b/>
        </w:rPr>
      </w:pPr>
      <w:r w:rsidRPr="000A64F1">
        <w:rPr>
          <w:b/>
        </w:rPr>
        <w:t>ERYTROCYTY / ČERVENÉ KRVINKY – klíčové pojmy</w:t>
      </w:r>
    </w:p>
    <w:p w:rsidR="00EC2E55" w:rsidRDefault="00EC2E55" w:rsidP="00EC2E55">
      <w:pPr>
        <w:pStyle w:val="Odstavecseseznamem"/>
        <w:numPr>
          <w:ilvl w:val="0"/>
          <w:numId w:val="7"/>
        </w:numPr>
        <w:jc w:val="both"/>
      </w:pPr>
      <w:r>
        <w:t>základní charakteristika a funkce, navázání kyslíku</w:t>
      </w:r>
      <w:r w:rsidR="001C285E">
        <w:t>, hemoglobin</w:t>
      </w:r>
    </w:p>
    <w:p w:rsidR="00EC2E55" w:rsidRDefault="00EC2E55" w:rsidP="00EC2E55">
      <w:pPr>
        <w:pStyle w:val="Odstavecseseznamem"/>
        <w:numPr>
          <w:ilvl w:val="0"/>
          <w:numId w:val="7"/>
        </w:numPr>
        <w:jc w:val="both"/>
      </w:pPr>
      <w:r>
        <w:t>hemolýza</w:t>
      </w:r>
    </w:p>
    <w:p w:rsidR="00EC2E55" w:rsidRPr="000A64F1" w:rsidRDefault="00EC2E55" w:rsidP="000A64F1">
      <w:pPr>
        <w:pStyle w:val="Podtitul"/>
        <w:rPr>
          <w:b/>
        </w:rPr>
      </w:pPr>
      <w:r w:rsidRPr="000A64F1">
        <w:rPr>
          <w:b/>
        </w:rPr>
        <w:t>LEUKOCYTY / BÍLÉ KRVINY – klíčové pojmy</w:t>
      </w:r>
    </w:p>
    <w:p w:rsidR="0027356C" w:rsidRDefault="00EC2E55" w:rsidP="00EC2E55">
      <w:pPr>
        <w:pStyle w:val="Odstavecseseznamem"/>
        <w:numPr>
          <w:ilvl w:val="0"/>
          <w:numId w:val="7"/>
        </w:numPr>
        <w:jc w:val="both"/>
      </w:pPr>
      <w:r>
        <w:t>stálost počtu v krvi, infekce, červená kostní dřeň</w:t>
      </w:r>
      <w:r w:rsidR="00033A6E">
        <w:t>, množství</w:t>
      </w:r>
    </w:p>
    <w:p w:rsidR="00033A6E" w:rsidRDefault="00033A6E" w:rsidP="00EC2E55">
      <w:pPr>
        <w:pStyle w:val="Odstavecseseznamem"/>
        <w:numPr>
          <w:ilvl w:val="0"/>
          <w:numId w:val="7"/>
        </w:numPr>
        <w:jc w:val="both"/>
      </w:pPr>
      <w:r>
        <w:t>dělení dle morfologie (granulocyty-neutrofilní, eozinofilní a bazofilní, agranulocyty – lymfocyty, monocyty)</w:t>
      </w:r>
    </w:p>
    <w:p w:rsidR="001C285E" w:rsidRDefault="001C285E" w:rsidP="00EC2E55">
      <w:pPr>
        <w:pStyle w:val="Odstavecseseznamem"/>
        <w:numPr>
          <w:ilvl w:val="0"/>
          <w:numId w:val="7"/>
        </w:numPr>
        <w:jc w:val="both"/>
      </w:pPr>
      <w:r>
        <w:t>nespecifická a specifická imunita, pasivní a aktivní imunizace</w:t>
      </w:r>
    </w:p>
    <w:p w:rsidR="00033A6E" w:rsidRPr="000A64F1" w:rsidRDefault="00033A6E" w:rsidP="000A64F1">
      <w:pPr>
        <w:pStyle w:val="Podtitul"/>
        <w:rPr>
          <w:b/>
        </w:rPr>
      </w:pPr>
      <w:r w:rsidRPr="000A64F1">
        <w:rPr>
          <w:b/>
        </w:rPr>
        <w:t>TROMBOCYTY / KREVNÍ DESTIČKY – klíčové pojmy</w:t>
      </w:r>
    </w:p>
    <w:p w:rsidR="00E41758" w:rsidRDefault="00033A6E" w:rsidP="00033A6E">
      <w:pPr>
        <w:pStyle w:val="Odstavecseseznamem"/>
        <w:numPr>
          <w:ilvl w:val="0"/>
          <w:numId w:val="7"/>
        </w:numPr>
      </w:pPr>
      <w:r>
        <w:t>zástava krvácení, množství, funkce</w:t>
      </w:r>
    </w:p>
    <w:p w:rsidR="00033A6E" w:rsidRDefault="00033A6E" w:rsidP="00033A6E">
      <w:pPr>
        <w:pStyle w:val="Odstavecseseznamem"/>
        <w:numPr>
          <w:ilvl w:val="0"/>
          <w:numId w:val="7"/>
        </w:numPr>
      </w:pPr>
      <w:r>
        <w:t>proces opravy porušené cévy</w:t>
      </w:r>
    </w:p>
    <w:p w:rsidR="00E41758" w:rsidRPr="000A64F1" w:rsidRDefault="00033A6E" w:rsidP="000A64F1">
      <w:pPr>
        <w:pStyle w:val="Podtitul"/>
        <w:rPr>
          <w:b/>
        </w:rPr>
      </w:pPr>
      <w:r w:rsidRPr="000A64F1">
        <w:rPr>
          <w:b/>
        </w:rPr>
        <w:t>KREVNÍ SKUPINY – klíčové pojmy</w:t>
      </w:r>
    </w:p>
    <w:p w:rsidR="00033A6E" w:rsidRDefault="00033A6E" w:rsidP="00033A6E">
      <w:pPr>
        <w:pStyle w:val="Odstavecseseznamem"/>
        <w:numPr>
          <w:ilvl w:val="0"/>
          <w:numId w:val="7"/>
        </w:numPr>
      </w:pPr>
      <w:r>
        <w:t xml:space="preserve">aglutinogen A </w:t>
      </w:r>
      <w:proofErr w:type="spellStart"/>
      <w:r>
        <w:t>a</w:t>
      </w:r>
      <w:proofErr w:type="spellEnd"/>
      <w:r>
        <w:t xml:space="preserve"> B, aglutininy </w:t>
      </w:r>
      <w:proofErr w:type="spellStart"/>
      <w:r>
        <w:t>anti</w:t>
      </w:r>
      <w:proofErr w:type="spellEnd"/>
      <w:r>
        <w:t xml:space="preserve">-A, </w:t>
      </w:r>
      <w:proofErr w:type="spellStart"/>
      <w:r>
        <w:t>anti</w:t>
      </w:r>
      <w:proofErr w:type="spellEnd"/>
      <w:r>
        <w:t>-B</w:t>
      </w:r>
    </w:p>
    <w:p w:rsidR="00033A6E" w:rsidRDefault="00033A6E" w:rsidP="00033A6E">
      <w:pPr>
        <w:pStyle w:val="Odstavecseseznamem"/>
        <w:numPr>
          <w:ilvl w:val="0"/>
          <w:numId w:val="7"/>
        </w:numPr>
      </w:pPr>
      <w:r>
        <w:t>univerzální dárce, univerzální příjemce</w:t>
      </w:r>
    </w:p>
    <w:p w:rsidR="00033A6E" w:rsidRDefault="00033A6E" w:rsidP="00033A6E">
      <w:pPr>
        <w:pStyle w:val="Odstavecseseznamem"/>
        <w:numPr>
          <w:ilvl w:val="0"/>
          <w:numId w:val="7"/>
        </w:numPr>
      </w:pPr>
      <w:proofErr w:type="spellStart"/>
      <w:r>
        <w:t>rH</w:t>
      </w:r>
      <w:proofErr w:type="spellEnd"/>
      <w:r>
        <w:t xml:space="preserve"> faktor</w:t>
      </w:r>
    </w:p>
    <w:p w:rsidR="00033A6E" w:rsidRDefault="00033A6E" w:rsidP="00033A6E">
      <w:pPr>
        <w:pStyle w:val="Odstavecseseznamem"/>
        <w:numPr>
          <w:ilvl w:val="0"/>
          <w:numId w:val="7"/>
        </w:numPr>
      </w:pPr>
      <w:r>
        <w:t>Specifická a nespecifická imunita</w:t>
      </w:r>
    </w:p>
    <w:p w:rsidR="001C285E" w:rsidRDefault="001C285E" w:rsidP="004141BD">
      <w:pPr>
        <w:pStyle w:val="Odstavecseseznamem"/>
        <w:ind w:left="1065"/>
      </w:pPr>
    </w:p>
    <w:p w:rsidR="00E41758" w:rsidRPr="00763890" w:rsidRDefault="00E41758" w:rsidP="00E41758">
      <w:pPr>
        <w:pStyle w:val="Podtitul"/>
        <w:rPr>
          <w:b/>
        </w:rPr>
      </w:pPr>
      <w:r w:rsidRPr="00763890">
        <w:rPr>
          <w:b/>
        </w:rPr>
        <w:t>Otázky</w:t>
      </w:r>
      <w:r>
        <w:rPr>
          <w:b/>
        </w:rPr>
        <w:t>, úkoly</w:t>
      </w:r>
      <w:r w:rsidRPr="00763890">
        <w:rPr>
          <w:b/>
        </w:rPr>
        <w:t xml:space="preserve"> a zajímavosti na závěr:</w:t>
      </w:r>
    </w:p>
    <w:p w:rsidR="00E41758" w:rsidRDefault="0049059F" w:rsidP="00E41758">
      <w:pPr>
        <w:spacing w:after="120"/>
      </w:pPr>
      <w:r>
        <w:t>Jaký je rozdíl (anatomický i funkční) mezi tepnou, žílou a vlásečnicí?</w:t>
      </w:r>
    </w:p>
    <w:p w:rsidR="0049059F" w:rsidRDefault="000E6839" w:rsidP="00E41758">
      <w:pPr>
        <w:spacing w:after="120"/>
      </w:pPr>
      <w:r>
        <w:t>Z jakých částí se s</w:t>
      </w:r>
      <w:r w:rsidR="0049059F">
        <w:t>kládá stěna cév</w:t>
      </w:r>
      <w:r>
        <w:t>, v jakých částech se odlišují jednotlivé typy</w:t>
      </w:r>
      <w:r w:rsidR="0049059F">
        <w:t>?</w:t>
      </w:r>
    </w:p>
    <w:p w:rsidR="000E6839" w:rsidRDefault="000E6839" w:rsidP="00E41758">
      <w:pPr>
        <w:spacing w:after="120"/>
      </w:pPr>
      <w:r>
        <w:lastRenderedPageBreak/>
        <w:t>Jakým způsobem se uplatňuje dynamické usměrňování krve při zásobení orgánů?</w:t>
      </w:r>
    </w:p>
    <w:p w:rsidR="00037D40" w:rsidRDefault="00037D40" w:rsidP="00E41758">
      <w:pPr>
        <w:spacing w:after="120"/>
      </w:pPr>
      <w:r>
        <w:t>Co jsou baroreceptory a k čemu slouží?</w:t>
      </w:r>
    </w:p>
    <w:p w:rsidR="00037D40" w:rsidRDefault="00037D40" w:rsidP="00E41758">
      <w:pPr>
        <w:spacing w:after="120"/>
      </w:pPr>
      <w:r>
        <w:t>Student doplní (podle vybrané publikace) základní velké tepny a žíly vedoucí k jednotlivým orgánům/částím těla.</w:t>
      </w:r>
    </w:p>
    <w:p w:rsidR="009A4A26" w:rsidRDefault="009A4A26" w:rsidP="00E41758">
      <w:pPr>
        <w:spacing w:after="120"/>
      </w:pPr>
      <w:r>
        <w:t>Student dokáže stručně charakterizovat základní části mízní soustavy.</w:t>
      </w:r>
    </w:p>
    <w:p w:rsidR="004141BD" w:rsidRDefault="004141BD" w:rsidP="00E41758">
      <w:pPr>
        <w:spacing w:after="120"/>
      </w:pPr>
      <w:r>
        <w:t>Kterými částmi srdečního převodního systému musí projít signál, aby došlo ke stahu srdce? V které z nich začíná?</w:t>
      </w:r>
    </w:p>
    <w:p w:rsidR="00EC2E55" w:rsidRDefault="00EC2E55" w:rsidP="00E41758">
      <w:pPr>
        <w:spacing w:after="120"/>
      </w:pPr>
      <w:r>
        <w:t>Který stopový prvek je nezbytný pro tvorbu červených krvinek?</w:t>
      </w:r>
    </w:p>
    <w:p w:rsidR="0049059F" w:rsidRDefault="00033A6E" w:rsidP="00E41758">
      <w:pPr>
        <w:spacing w:after="120"/>
      </w:pPr>
      <w:proofErr w:type="spellStart"/>
      <w:r>
        <w:t>Hemofýlie</w:t>
      </w:r>
      <w:proofErr w:type="spellEnd"/>
      <w:r w:rsidR="001C285E">
        <w:t xml:space="preserve"> - krevní onemocnění</w:t>
      </w:r>
    </w:p>
    <w:p w:rsidR="00033A6E" w:rsidRDefault="00033A6E" w:rsidP="00E41758">
      <w:pPr>
        <w:spacing w:after="120"/>
      </w:pPr>
      <w:r>
        <w:t xml:space="preserve">Trombóza </w:t>
      </w:r>
      <w:r w:rsidR="001C285E">
        <w:t>– srážení krve</w:t>
      </w:r>
    </w:p>
    <w:p w:rsidR="001C285E" w:rsidRDefault="001C285E" w:rsidP="00E41758">
      <w:pPr>
        <w:spacing w:after="120"/>
      </w:pPr>
    </w:p>
    <w:p w:rsidR="00E41758" w:rsidRPr="00B05695" w:rsidRDefault="00E41758" w:rsidP="00E41758">
      <w:pPr>
        <w:pStyle w:val="Podtitul"/>
        <w:rPr>
          <w:b/>
        </w:rPr>
      </w:pPr>
      <w:r>
        <w:rPr>
          <w:b/>
        </w:rPr>
        <w:t>Podpůrné i</w:t>
      </w:r>
      <w:r w:rsidRPr="00B05695">
        <w:rPr>
          <w:b/>
        </w:rPr>
        <w:t>nternetové odkazy:</w:t>
      </w:r>
    </w:p>
    <w:p w:rsidR="00E41758" w:rsidRDefault="00671964" w:rsidP="00E41758">
      <w:pPr>
        <w:spacing w:after="120"/>
      </w:pPr>
      <w:hyperlink r:id="rId25" w:history="1">
        <w:r w:rsidR="00037D40" w:rsidRPr="00037D40">
          <w:rPr>
            <w:rStyle w:val="Hypertextovodkaz"/>
          </w:rPr>
          <w:t>Srdce a oběhový systém</w:t>
        </w:r>
      </w:hyperlink>
    </w:p>
    <w:p w:rsidR="00037D40" w:rsidRDefault="00671964" w:rsidP="00E41758">
      <w:pPr>
        <w:spacing w:after="120"/>
      </w:pPr>
      <w:hyperlink r:id="rId26" w:history="1">
        <w:r w:rsidR="00195343" w:rsidRPr="00195343">
          <w:rPr>
            <w:rStyle w:val="Hypertextovodkaz"/>
          </w:rPr>
          <w:t>Mízní soustava</w:t>
        </w:r>
      </w:hyperlink>
    </w:p>
    <w:p w:rsidR="00033A6E" w:rsidRDefault="00671964" w:rsidP="00E41758">
      <w:pPr>
        <w:spacing w:after="120"/>
      </w:pPr>
      <w:hyperlink r:id="rId27" w:history="1">
        <w:r w:rsidR="0075228C" w:rsidRPr="0075228C">
          <w:rPr>
            <w:rStyle w:val="Hypertextovodkaz"/>
          </w:rPr>
          <w:t>Jak funguje naše imunita</w:t>
        </w:r>
      </w:hyperlink>
      <w:r w:rsidR="000A41D9">
        <w:t xml:space="preserve"> – Nezkreslená věda AVČR</w:t>
      </w:r>
    </w:p>
    <w:p w:rsidR="0075228C" w:rsidRDefault="00671964" w:rsidP="00E41758">
      <w:pPr>
        <w:spacing w:after="120"/>
      </w:pPr>
      <w:hyperlink r:id="rId28" w:history="1">
        <w:r w:rsidR="0075228C" w:rsidRPr="0075228C">
          <w:rPr>
            <w:rStyle w:val="Hypertextovodkaz"/>
          </w:rPr>
          <w:t>Vakcíny</w:t>
        </w:r>
      </w:hyperlink>
      <w:r w:rsidR="0075228C">
        <w:t xml:space="preserve"> </w:t>
      </w:r>
      <w:r w:rsidR="000A41D9">
        <w:t>– Nezkreslená věda AVČR</w:t>
      </w:r>
    </w:p>
    <w:p w:rsidR="00195343" w:rsidRDefault="00671964" w:rsidP="00E41758">
      <w:pPr>
        <w:spacing w:after="120"/>
      </w:pPr>
      <w:hyperlink r:id="rId29" w:history="1">
        <w:r w:rsidR="00040E6A" w:rsidRPr="00040E6A">
          <w:rPr>
            <w:rStyle w:val="Hypertextovodkaz"/>
          </w:rPr>
          <w:t>Imunitní systém</w:t>
        </w:r>
      </w:hyperlink>
      <w:r w:rsidR="000A41D9">
        <w:t xml:space="preserve"> – Neumírejme mladí</w:t>
      </w:r>
    </w:p>
    <w:p w:rsidR="008B20A9" w:rsidRDefault="008B20A9" w:rsidP="00E41758">
      <w:pPr>
        <w:spacing w:after="120"/>
      </w:pPr>
    </w:p>
    <w:p w:rsidR="00E41758" w:rsidRPr="00763890" w:rsidRDefault="00E41758" w:rsidP="00E41758">
      <w:pPr>
        <w:pStyle w:val="Podtitul"/>
        <w:rPr>
          <w:b/>
        </w:rPr>
      </w:pPr>
      <w:r>
        <w:rPr>
          <w:b/>
        </w:rPr>
        <w:t xml:space="preserve">Použitá a doporučená </w:t>
      </w:r>
      <w:r w:rsidRPr="00763890">
        <w:rPr>
          <w:b/>
        </w:rPr>
        <w:t>literatura:</w:t>
      </w:r>
    </w:p>
    <w:p w:rsidR="00E41758" w:rsidRDefault="00E41758" w:rsidP="00E41758">
      <w:pPr>
        <w:spacing w:after="120"/>
      </w:pPr>
      <w:proofErr w:type="spellStart"/>
      <w:r w:rsidRPr="00147424">
        <w:t>Alberts</w:t>
      </w:r>
      <w:proofErr w:type="spellEnd"/>
      <w:r w:rsidRPr="00147424">
        <w:t>, B</w:t>
      </w:r>
      <w:r>
        <w:t>.</w:t>
      </w:r>
      <w:r w:rsidRPr="00147424">
        <w:t xml:space="preserve"> </w:t>
      </w:r>
      <w:proofErr w:type="spellStart"/>
      <w:proofErr w:type="gramStart"/>
      <w:r>
        <w:t>et</w:t>
      </w:r>
      <w:proofErr w:type="spellEnd"/>
      <w:proofErr w:type="gramEnd"/>
      <w:r>
        <w:t xml:space="preserve"> </w:t>
      </w:r>
      <w:proofErr w:type="spellStart"/>
      <w:r>
        <w:t>al</w:t>
      </w:r>
      <w:proofErr w:type="spellEnd"/>
      <w:r w:rsidRPr="00147424">
        <w:t xml:space="preserve">. </w:t>
      </w:r>
      <w:r>
        <w:t xml:space="preserve">(1998). </w:t>
      </w:r>
      <w:r w:rsidRPr="00147424">
        <w:rPr>
          <w:i/>
        </w:rPr>
        <w:t>Základy buněčné biologie</w:t>
      </w:r>
      <w:r w:rsidRPr="00147424">
        <w:t xml:space="preserve">. Ústí nad Labem: </w:t>
      </w:r>
      <w:proofErr w:type="spellStart"/>
      <w:r w:rsidRPr="00147424">
        <w:t>Espero</w:t>
      </w:r>
      <w:proofErr w:type="spellEnd"/>
      <w:r w:rsidRPr="00147424">
        <w:t xml:space="preserve"> </w:t>
      </w:r>
      <w:proofErr w:type="spellStart"/>
      <w:r w:rsidRPr="00147424">
        <w:t>publishing</w:t>
      </w:r>
      <w:proofErr w:type="spellEnd"/>
      <w:r>
        <w:t>.</w:t>
      </w:r>
    </w:p>
    <w:p w:rsidR="00E41758" w:rsidRDefault="00E41758" w:rsidP="00E41758">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rsidR="00BD5553">
        <w:t xml:space="preserve">. Brno: </w:t>
      </w:r>
      <w:proofErr w:type="spellStart"/>
      <w:r w:rsidR="00BD5553">
        <w:t>Computer</w:t>
      </w:r>
      <w:proofErr w:type="spellEnd"/>
      <w:r w:rsidR="00BD5553">
        <w:t xml:space="preserve"> </w:t>
      </w:r>
      <w:proofErr w:type="spellStart"/>
      <w:r w:rsidR="00BD5553">
        <w:t>Press</w:t>
      </w:r>
      <w:proofErr w:type="spellEnd"/>
      <w:r w:rsidR="00BD5553">
        <w:t xml:space="preserve"> a.s. </w:t>
      </w:r>
    </w:p>
    <w:p w:rsidR="00BD5553" w:rsidRDefault="00BD5553" w:rsidP="00BD5553">
      <w:pPr>
        <w:spacing w:after="120"/>
      </w:pPr>
      <w:r>
        <w:t xml:space="preserve">Čihák, R. (2016). </w:t>
      </w:r>
      <w:r>
        <w:rPr>
          <w:i/>
        </w:rPr>
        <w:t>Anatomie 3</w:t>
      </w:r>
      <w:r>
        <w:t xml:space="preserve">. Praha: </w:t>
      </w:r>
      <w:proofErr w:type="spellStart"/>
      <w:r>
        <w:t>Grada</w:t>
      </w:r>
      <w:proofErr w:type="spellEnd"/>
      <w:r>
        <w:t xml:space="preserve">. </w:t>
      </w:r>
    </w:p>
    <w:p w:rsidR="00BD5553" w:rsidRDefault="00BD5553" w:rsidP="00BD5553">
      <w:pPr>
        <w:spacing w:after="120"/>
      </w:pPr>
      <w:proofErr w:type="spellStart"/>
      <w:r>
        <w:t>Fleishman</w:t>
      </w:r>
      <w:proofErr w:type="spellEnd"/>
      <w:r>
        <w:t xml:space="preserve">, J. &amp; </w:t>
      </w:r>
      <w:proofErr w:type="spellStart"/>
      <w:r>
        <w:t>Linc</w:t>
      </w:r>
      <w:proofErr w:type="spellEnd"/>
      <w:r>
        <w:t xml:space="preserve">, R. (1983). </w:t>
      </w:r>
      <w:r w:rsidRPr="008925F0">
        <w:rPr>
          <w:i/>
        </w:rPr>
        <w:t xml:space="preserve">Anatomie </w:t>
      </w:r>
      <w:r>
        <w:rPr>
          <w:i/>
        </w:rPr>
        <w:t>I</w:t>
      </w:r>
      <w:r w:rsidRPr="008925F0">
        <w:rPr>
          <w:i/>
        </w:rPr>
        <w:t>I.</w:t>
      </w:r>
      <w:r>
        <w:t xml:space="preserve"> Praha: SNP </w:t>
      </w:r>
    </w:p>
    <w:p w:rsidR="00E41758" w:rsidRDefault="00E41758" w:rsidP="00E41758">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7C3381" w:rsidRDefault="007C3381" w:rsidP="007C3381">
      <w:pPr>
        <w:spacing w:after="120"/>
      </w:pPr>
      <w:r>
        <w:t xml:space="preserve">Machová J. (2016). </w:t>
      </w:r>
      <w:r w:rsidRPr="0023629D">
        <w:rPr>
          <w:i/>
        </w:rPr>
        <w:t>Biologie člověka pro učitele</w:t>
      </w:r>
      <w:r>
        <w:t xml:space="preserve">. Praha: Karolinum. </w:t>
      </w:r>
    </w:p>
    <w:p w:rsidR="007C3381" w:rsidRDefault="007C3381" w:rsidP="007C3381">
      <w:pPr>
        <w:spacing w:after="120"/>
      </w:pPr>
      <w:proofErr w:type="spellStart"/>
      <w:r w:rsidRPr="000B380F">
        <w:t>Netter</w:t>
      </w:r>
      <w:proofErr w:type="spellEnd"/>
      <w:r w:rsidRPr="000B380F">
        <w:t xml:space="preserve">, F. H. (2010). </w:t>
      </w:r>
      <w:r w:rsidRPr="003B62D6">
        <w:rPr>
          <w:i/>
        </w:rPr>
        <w:t xml:space="preserve">Atlas </w:t>
      </w:r>
      <w:proofErr w:type="spellStart"/>
      <w:r w:rsidRPr="003B62D6">
        <w:rPr>
          <w:i/>
        </w:rPr>
        <w:t>of</w:t>
      </w:r>
      <w:proofErr w:type="spellEnd"/>
      <w:r w:rsidRPr="003B62D6">
        <w:rPr>
          <w:i/>
        </w:rPr>
        <w:t xml:space="preserve"> </w:t>
      </w:r>
      <w:proofErr w:type="spellStart"/>
      <w:r w:rsidRPr="003B62D6">
        <w:rPr>
          <w:i/>
        </w:rPr>
        <w:t>Human</w:t>
      </w:r>
      <w:proofErr w:type="spellEnd"/>
      <w:r w:rsidRPr="003B62D6">
        <w:rPr>
          <w:i/>
        </w:rPr>
        <w:t xml:space="preserve"> Anatomy</w:t>
      </w:r>
      <w:r w:rsidRPr="000B380F">
        <w:t xml:space="preserve">. </w:t>
      </w:r>
      <w:proofErr w:type="spellStart"/>
      <w:r w:rsidRPr="000B380F">
        <w:t>Philadelphia</w:t>
      </w:r>
      <w:proofErr w:type="spellEnd"/>
      <w:r w:rsidRPr="000B380F">
        <w:t xml:space="preserve">: </w:t>
      </w:r>
      <w:proofErr w:type="spellStart"/>
      <w:r w:rsidRPr="000B380F">
        <w:t>Saunders</w:t>
      </w:r>
      <w:proofErr w:type="spellEnd"/>
      <w:r w:rsidRPr="000B380F">
        <w:t xml:space="preserve"> </w:t>
      </w:r>
      <w:proofErr w:type="spellStart"/>
      <w:r w:rsidRPr="000B380F">
        <w:t>Elsevier</w:t>
      </w:r>
      <w:proofErr w:type="spellEnd"/>
      <w:r w:rsidRPr="000B380F">
        <w:t>.</w:t>
      </w:r>
    </w:p>
    <w:p w:rsidR="004141BD" w:rsidRDefault="009C57DA" w:rsidP="007C3381">
      <w:pPr>
        <w:spacing w:after="120"/>
      </w:pPr>
      <w:r>
        <w:t>Novotný, I., &amp; Hruška, M. (1995</w:t>
      </w:r>
      <w:r w:rsidR="004141BD">
        <w:t xml:space="preserve">). </w:t>
      </w:r>
      <w:r w:rsidR="004141BD" w:rsidRPr="009C57DA">
        <w:rPr>
          <w:i/>
        </w:rPr>
        <w:t>Biologie člověka</w:t>
      </w:r>
      <w:r w:rsidR="004141BD">
        <w:t>. Praha: Fortuna.</w:t>
      </w:r>
    </w:p>
    <w:p w:rsidR="00E41758" w:rsidRDefault="007C3381" w:rsidP="00921359">
      <w:pPr>
        <w:spacing w:after="120"/>
      </w:pPr>
      <w:r w:rsidRPr="000B380F">
        <w:t xml:space="preserve">Orel, M. (2019). </w:t>
      </w:r>
      <w:r w:rsidRPr="000B380F">
        <w:rPr>
          <w:i/>
        </w:rPr>
        <w:t>Anatomie a fyziologie lidského těla. Pro humanitní obory</w:t>
      </w:r>
      <w:r w:rsidRPr="000B380F">
        <w:t xml:space="preserve">. Praha: </w:t>
      </w:r>
      <w:proofErr w:type="spellStart"/>
      <w:r w:rsidRPr="000B380F">
        <w:t>Grada</w:t>
      </w:r>
      <w:proofErr w:type="spellEnd"/>
      <w:r w:rsidRPr="000B380F">
        <w:t>.</w:t>
      </w:r>
    </w:p>
    <w:p w:rsidR="003B62D6" w:rsidRPr="00921359" w:rsidRDefault="003B62D6" w:rsidP="00921359">
      <w:pPr>
        <w:spacing w:after="120"/>
        <w:rPr>
          <w:rFonts w:asciiTheme="majorHAnsi" w:eastAsiaTheme="majorEastAsia" w:hAnsiTheme="majorHAnsi" w:cstheme="majorBidi"/>
          <w:b/>
          <w:smallCaps/>
          <w:color w:val="17365D" w:themeColor="text2" w:themeShade="BF"/>
          <w:spacing w:val="5"/>
          <w:kern w:val="28"/>
          <w:sz w:val="48"/>
          <w:szCs w:val="52"/>
        </w:rPr>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E41758" w:rsidRDefault="00E41758">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825E8C" w:rsidRDefault="00825E8C" w:rsidP="00B073B8">
      <w:pPr>
        <w:pStyle w:val="Nzev"/>
        <w:numPr>
          <w:ilvl w:val="0"/>
          <w:numId w:val="3"/>
        </w:numPr>
        <w:outlineLvl w:val="0"/>
        <w:rPr>
          <w:b/>
          <w:smallCaps/>
          <w:sz w:val="48"/>
        </w:rPr>
      </w:pPr>
      <w:bookmarkStart w:id="28" w:name="_Toc32322783"/>
      <w:r w:rsidRPr="003D12B4">
        <w:rPr>
          <w:b/>
          <w:smallCaps/>
          <w:sz w:val="48"/>
        </w:rPr>
        <w:lastRenderedPageBreak/>
        <w:t>Trávicí soustav</w:t>
      </w:r>
      <w:r w:rsidR="00921359">
        <w:rPr>
          <w:b/>
          <w:smallCaps/>
          <w:sz w:val="48"/>
        </w:rPr>
        <w:t>a</w:t>
      </w:r>
      <w:bookmarkEnd w:id="28"/>
    </w:p>
    <w:p w:rsidR="00262A1E" w:rsidRDefault="00262A1E" w:rsidP="00753F09">
      <w:pPr>
        <w:ind w:firstLine="360"/>
        <w:jc w:val="both"/>
      </w:pPr>
      <w:r>
        <w:t>Základní úlohou trávicí soustavy je přijímat a zpracovávat živiny. Vyvíjí se ze středního zárodečného listu a představuje dlouhou trubici, která se skládá z povrchového</w:t>
      </w:r>
      <w:r w:rsidR="0021306A">
        <w:t> vnější vrstvy tvořené vazivem</w:t>
      </w:r>
      <w:r>
        <w:t xml:space="preserve">, </w:t>
      </w:r>
      <w:r w:rsidR="0021306A">
        <w:t xml:space="preserve">vrstvy tvořené </w:t>
      </w:r>
      <w:r>
        <w:t>hladk</w:t>
      </w:r>
      <w:r w:rsidR="0021306A">
        <w:t>ou</w:t>
      </w:r>
      <w:r>
        <w:t xml:space="preserve"> svalovin</w:t>
      </w:r>
      <w:r w:rsidR="0021306A">
        <w:t>ou, podslizničního vaziva</w:t>
      </w:r>
      <w:r>
        <w:t xml:space="preserve"> a vnitřní sliznice</w:t>
      </w:r>
      <w:r w:rsidR="0021306A">
        <w:t xml:space="preserve"> (na povrchu je epitel, slizniční vazivo, vrstvička hladké svaloviny)</w:t>
      </w:r>
      <w:r>
        <w:t xml:space="preserve">. </w:t>
      </w:r>
      <w:r w:rsidR="0021306A">
        <w:t>Trávicí soustava zajišťuje mechanické zpracování potravy, chemické štěpení makromolekul na malé (základní) molekuly (trávení pomocí enzymů) a resorpci (vstřebávání) vzniklých molekul do krve a lymfy. Trávicí trubici je možné rozdělit na několik základních částí, které se dále člení, či obsahují části nezbytné ke správnému zpracování potravy. K trubici jsou přidruženy orgány, které zajišťují štěpení specifických látek (játra, slinivka břišní).</w:t>
      </w:r>
    </w:p>
    <w:p w:rsidR="00D900CE" w:rsidRDefault="00D900CE" w:rsidP="00753F09">
      <w:pPr>
        <w:ind w:firstLine="360"/>
        <w:jc w:val="both"/>
      </w:pPr>
    </w:p>
    <w:p w:rsidR="00825E8C" w:rsidRDefault="00B073B8" w:rsidP="006E5785">
      <w:pPr>
        <w:pStyle w:val="Podtitul"/>
        <w:spacing w:after="120"/>
        <w:outlineLvl w:val="1"/>
        <w:rPr>
          <w:b/>
          <w:i w:val="0"/>
          <w:color w:val="365F91" w:themeColor="accent1" w:themeShade="BF"/>
          <w:sz w:val="28"/>
        </w:rPr>
      </w:pPr>
      <w:bookmarkStart w:id="29" w:name="_Toc32322784"/>
      <w:proofErr w:type="gramStart"/>
      <w:r w:rsidRPr="00745032">
        <w:rPr>
          <w:b/>
          <w:i w:val="0"/>
          <w:color w:val="365F91" w:themeColor="accent1" w:themeShade="BF"/>
          <w:sz w:val="28"/>
        </w:rPr>
        <w:t xml:space="preserve">7.1 </w:t>
      </w:r>
      <w:r w:rsidR="00F40864" w:rsidRPr="00745032">
        <w:rPr>
          <w:b/>
          <w:i w:val="0"/>
          <w:color w:val="365F91" w:themeColor="accent1" w:themeShade="BF"/>
          <w:sz w:val="28"/>
        </w:rPr>
        <w:t xml:space="preserve">  </w:t>
      </w:r>
      <w:r w:rsidR="00825E8C" w:rsidRPr="00745032">
        <w:rPr>
          <w:b/>
          <w:i w:val="0"/>
          <w:color w:val="365F91" w:themeColor="accent1" w:themeShade="BF"/>
          <w:sz w:val="28"/>
        </w:rPr>
        <w:t>Dutina</w:t>
      </w:r>
      <w:proofErr w:type="gramEnd"/>
      <w:r w:rsidR="00825E8C" w:rsidRPr="00745032">
        <w:rPr>
          <w:b/>
          <w:i w:val="0"/>
          <w:color w:val="365F91" w:themeColor="accent1" w:themeShade="BF"/>
          <w:sz w:val="28"/>
        </w:rPr>
        <w:t xml:space="preserve"> ústní</w:t>
      </w:r>
      <w:bookmarkEnd w:id="29"/>
    </w:p>
    <w:p w:rsidR="00283071" w:rsidRDefault="0021306A" w:rsidP="00283071">
      <w:pPr>
        <w:ind w:firstLine="360"/>
        <w:jc w:val="both"/>
      </w:pPr>
      <w:r>
        <w:t>Základní úlohou dutiny ústní je rozmělnění, zvlhčení a počátek trávicích procesů</w:t>
      </w:r>
      <w:r w:rsidR="00753F09">
        <w:t xml:space="preserve"> (štěpení škrobů-amyláza)</w:t>
      </w:r>
      <w:r>
        <w:t xml:space="preserve"> přijaté potravy.</w:t>
      </w:r>
      <w:r w:rsidR="00753F09">
        <w:t xml:space="preserve"> Tento oddíl tedy zajišťuje jak mechanické tak chemické trávení potravy.</w:t>
      </w:r>
    </w:p>
    <w:p w:rsidR="00753F09" w:rsidRDefault="00753F09" w:rsidP="00753F09">
      <w:pPr>
        <w:spacing w:after="120"/>
        <w:ind w:firstLine="360"/>
        <w:jc w:val="both"/>
      </w:pPr>
      <w:r>
        <w:t>Dutina ústní obsahuje tyto části:</w:t>
      </w:r>
    </w:p>
    <w:p w:rsidR="00753F09" w:rsidRPr="000A64F1" w:rsidRDefault="00175FDE" w:rsidP="00A86AE1">
      <w:pPr>
        <w:pStyle w:val="Podtitul"/>
        <w:spacing w:after="120"/>
        <w:rPr>
          <w:b/>
        </w:rPr>
      </w:pPr>
      <w:r w:rsidRPr="000A64F1">
        <w:rPr>
          <w:b/>
        </w:rPr>
        <w:t>RTY</w:t>
      </w:r>
    </w:p>
    <w:p w:rsidR="00753F09" w:rsidRPr="000A64F1" w:rsidRDefault="00175FDE" w:rsidP="00A86AE1">
      <w:pPr>
        <w:pStyle w:val="Podtitul"/>
        <w:spacing w:after="120"/>
        <w:rPr>
          <w:b/>
        </w:rPr>
      </w:pPr>
      <w:r w:rsidRPr="000A64F1">
        <w:rPr>
          <w:b/>
        </w:rPr>
        <w:t>TVÁŘE</w:t>
      </w:r>
    </w:p>
    <w:p w:rsidR="00753F09" w:rsidRPr="000A64F1" w:rsidRDefault="00175FDE" w:rsidP="00A86AE1">
      <w:pPr>
        <w:pStyle w:val="Podtitul"/>
        <w:spacing w:after="120"/>
        <w:rPr>
          <w:b/>
        </w:rPr>
      </w:pPr>
      <w:r w:rsidRPr="000A64F1">
        <w:rPr>
          <w:b/>
        </w:rPr>
        <w:t>DÁSNĚ</w:t>
      </w:r>
    </w:p>
    <w:p w:rsidR="000A64F1" w:rsidRPr="000A64F1" w:rsidRDefault="00175FDE" w:rsidP="00A86AE1">
      <w:pPr>
        <w:pStyle w:val="Podtitul"/>
        <w:spacing w:after="120"/>
        <w:rPr>
          <w:b/>
        </w:rPr>
      </w:pPr>
      <w:r w:rsidRPr="000A64F1">
        <w:rPr>
          <w:b/>
        </w:rPr>
        <w:t xml:space="preserve">PATRO </w:t>
      </w:r>
    </w:p>
    <w:p w:rsidR="00753F09" w:rsidRDefault="00753F09" w:rsidP="000A64F1">
      <w:pPr>
        <w:pStyle w:val="Odstavecseseznamem"/>
        <w:numPr>
          <w:ilvl w:val="0"/>
          <w:numId w:val="7"/>
        </w:numPr>
        <w:spacing w:after="120"/>
        <w:jc w:val="both"/>
      </w:pPr>
      <w:r>
        <w:t>měkké, tvrdé</w:t>
      </w:r>
    </w:p>
    <w:p w:rsidR="000A64F1" w:rsidRPr="000A64F1" w:rsidRDefault="00175FDE" w:rsidP="00A86AE1">
      <w:pPr>
        <w:pStyle w:val="Podtitul"/>
        <w:spacing w:after="120"/>
        <w:rPr>
          <w:b/>
        </w:rPr>
      </w:pPr>
      <w:r w:rsidRPr="000A64F1">
        <w:rPr>
          <w:b/>
        </w:rPr>
        <w:t xml:space="preserve">JAZYK </w:t>
      </w:r>
    </w:p>
    <w:p w:rsidR="00753F09" w:rsidRDefault="00753F09" w:rsidP="000A64F1">
      <w:pPr>
        <w:pStyle w:val="Odstavecseseznamem"/>
        <w:numPr>
          <w:ilvl w:val="0"/>
          <w:numId w:val="7"/>
        </w:numPr>
        <w:spacing w:after="120"/>
        <w:jc w:val="both"/>
      </w:pPr>
      <w:r>
        <w:t>různé druhy papil, chuťové pohárky</w:t>
      </w:r>
    </w:p>
    <w:p w:rsidR="000A64F1" w:rsidRPr="000A64F1" w:rsidRDefault="00175FDE" w:rsidP="00A86AE1">
      <w:pPr>
        <w:pStyle w:val="Podtitul"/>
        <w:spacing w:after="120"/>
        <w:rPr>
          <w:b/>
        </w:rPr>
      </w:pPr>
      <w:r w:rsidRPr="000A64F1">
        <w:rPr>
          <w:b/>
        </w:rPr>
        <w:t xml:space="preserve">ZUBY </w:t>
      </w:r>
    </w:p>
    <w:p w:rsidR="00753F09" w:rsidRDefault="00753F09" w:rsidP="000A64F1">
      <w:pPr>
        <w:pStyle w:val="Odstavecseseznamem"/>
        <w:numPr>
          <w:ilvl w:val="0"/>
          <w:numId w:val="7"/>
        </w:numPr>
        <w:spacing w:after="120"/>
        <w:jc w:val="both"/>
      </w:pPr>
      <w:r>
        <w:t>mléčné, trvalé, vzorec, počet, stavba a tvar zubu</w:t>
      </w:r>
      <w:r w:rsidR="00175FDE">
        <w:t xml:space="preserve"> (korunka-sklovina a zubovina; krček; kořen-dřeň, cement)</w:t>
      </w:r>
    </w:p>
    <w:p w:rsidR="000A64F1" w:rsidRPr="000A64F1" w:rsidRDefault="00175FDE" w:rsidP="00A86AE1">
      <w:pPr>
        <w:pStyle w:val="Podtitul"/>
        <w:spacing w:after="120"/>
        <w:rPr>
          <w:b/>
        </w:rPr>
      </w:pPr>
      <w:r w:rsidRPr="000A64F1">
        <w:rPr>
          <w:b/>
        </w:rPr>
        <w:t xml:space="preserve">SLINNÉ ŽLÁZY </w:t>
      </w:r>
    </w:p>
    <w:p w:rsidR="00283071" w:rsidRPr="0049059F" w:rsidRDefault="00753F09" w:rsidP="000A64F1">
      <w:pPr>
        <w:pStyle w:val="Odstavecseseznamem"/>
        <w:numPr>
          <w:ilvl w:val="0"/>
          <w:numId w:val="7"/>
        </w:numPr>
        <w:spacing w:after="120"/>
        <w:jc w:val="both"/>
      </w:pPr>
      <w:r>
        <w:t>sliny</w:t>
      </w:r>
      <w:r w:rsidR="00175FDE">
        <w:t>, mucin, ptyalin</w:t>
      </w:r>
      <w:r>
        <w:t xml:space="preserve">, </w:t>
      </w:r>
      <w:r w:rsidR="00175FDE">
        <w:t>3 páry velkých slinných žláz (podčelistní, podjazyková, příušní)</w:t>
      </w:r>
    </w:p>
    <w:p w:rsidR="00283071" w:rsidRPr="00283071" w:rsidRDefault="00283071" w:rsidP="00283071"/>
    <w:p w:rsidR="0021306A" w:rsidRDefault="00B073B8" w:rsidP="006E5785">
      <w:pPr>
        <w:pStyle w:val="Podtitul"/>
        <w:spacing w:after="120"/>
        <w:outlineLvl w:val="1"/>
        <w:rPr>
          <w:b/>
          <w:i w:val="0"/>
          <w:color w:val="365F91" w:themeColor="accent1" w:themeShade="BF"/>
          <w:sz w:val="28"/>
        </w:rPr>
      </w:pPr>
      <w:bookmarkStart w:id="30" w:name="_Toc32322785"/>
      <w:proofErr w:type="gramStart"/>
      <w:r w:rsidRPr="00745032">
        <w:rPr>
          <w:b/>
          <w:i w:val="0"/>
          <w:color w:val="365F91" w:themeColor="accent1" w:themeShade="BF"/>
          <w:sz w:val="28"/>
        </w:rPr>
        <w:t xml:space="preserve">7.2 </w:t>
      </w:r>
      <w:r w:rsidR="00F40864" w:rsidRPr="00745032">
        <w:rPr>
          <w:b/>
          <w:i w:val="0"/>
          <w:color w:val="365F91" w:themeColor="accent1" w:themeShade="BF"/>
          <w:sz w:val="28"/>
        </w:rPr>
        <w:t xml:space="preserve">  </w:t>
      </w:r>
      <w:r w:rsidR="0021306A">
        <w:rPr>
          <w:b/>
          <w:i w:val="0"/>
          <w:color w:val="365F91" w:themeColor="accent1" w:themeShade="BF"/>
          <w:sz w:val="28"/>
        </w:rPr>
        <w:t>Trávicí</w:t>
      </w:r>
      <w:proofErr w:type="gramEnd"/>
      <w:r w:rsidR="0021306A">
        <w:rPr>
          <w:b/>
          <w:i w:val="0"/>
          <w:color w:val="365F91" w:themeColor="accent1" w:themeShade="BF"/>
          <w:sz w:val="28"/>
        </w:rPr>
        <w:t xml:space="preserve"> trubice</w:t>
      </w:r>
      <w:bookmarkEnd w:id="30"/>
      <w:r w:rsidR="00825E8C" w:rsidRPr="00745032">
        <w:rPr>
          <w:b/>
          <w:i w:val="0"/>
          <w:color w:val="365F91" w:themeColor="accent1" w:themeShade="BF"/>
          <w:sz w:val="28"/>
        </w:rPr>
        <w:t xml:space="preserve"> </w:t>
      </w:r>
    </w:p>
    <w:p w:rsidR="00753F09" w:rsidRPr="000A64F1" w:rsidRDefault="00905DE8" w:rsidP="00A86AE1">
      <w:pPr>
        <w:pStyle w:val="Podtitul"/>
        <w:spacing w:after="120"/>
        <w:rPr>
          <w:b/>
        </w:rPr>
      </w:pPr>
      <w:r w:rsidRPr="000A64F1">
        <w:rPr>
          <w:b/>
        </w:rPr>
        <w:t xml:space="preserve">HLTAN </w:t>
      </w:r>
      <w:r w:rsidR="00175FDE" w:rsidRPr="000A64F1">
        <w:rPr>
          <w:b/>
        </w:rPr>
        <w:t xml:space="preserve">– </w:t>
      </w:r>
      <w:proofErr w:type="spellStart"/>
      <w:r w:rsidR="00175FDE" w:rsidRPr="000A64F1">
        <w:rPr>
          <w:b/>
        </w:rPr>
        <w:t>pharynx</w:t>
      </w:r>
      <w:proofErr w:type="spellEnd"/>
    </w:p>
    <w:p w:rsidR="00175FDE" w:rsidRDefault="00175FDE" w:rsidP="00175FDE">
      <w:pPr>
        <w:pStyle w:val="Odstavecseseznamem"/>
        <w:numPr>
          <w:ilvl w:val="0"/>
          <w:numId w:val="7"/>
        </w:numPr>
      </w:pPr>
      <w:proofErr w:type="spellStart"/>
      <w:r>
        <w:t>Nasopharynx</w:t>
      </w:r>
      <w:proofErr w:type="spellEnd"/>
      <w:r>
        <w:t xml:space="preserve">, </w:t>
      </w:r>
      <w:proofErr w:type="spellStart"/>
      <w:r>
        <w:t>oropharynx</w:t>
      </w:r>
      <w:proofErr w:type="spellEnd"/>
      <w:r>
        <w:t xml:space="preserve">, </w:t>
      </w:r>
      <w:proofErr w:type="spellStart"/>
      <w:r>
        <w:t>hypopharynx</w:t>
      </w:r>
      <w:proofErr w:type="spellEnd"/>
    </w:p>
    <w:p w:rsidR="00753F09" w:rsidRPr="000A64F1" w:rsidRDefault="00905DE8" w:rsidP="00A86AE1">
      <w:pPr>
        <w:pStyle w:val="Podtitul"/>
        <w:spacing w:after="120"/>
        <w:rPr>
          <w:b/>
        </w:rPr>
      </w:pPr>
      <w:r w:rsidRPr="000A64F1">
        <w:rPr>
          <w:b/>
        </w:rPr>
        <w:t xml:space="preserve">JÍCEN </w:t>
      </w:r>
      <w:r w:rsidR="00175FDE" w:rsidRPr="000A64F1">
        <w:rPr>
          <w:b/>
        </w:rPr>
        <w:t xml:space="preserve">– </w:t>
      </w:r>
      <w:proofErr w:type="spellStart"/>
      <w:r w:rsidR="00175FDE" w:rsidRPr="000A64F1">
        <w:rPr>
          <w:b/>
        </w:rPr>
        <w:t>esophagus</w:t>
      </w:r>
      <w:proofErr w:type="spellEnd"/>
    </w:p>
    <w:p w:rsidR="00175FDE" w:rsidRDefault="00175FDE" w:rsidP="00175FDE">
      <w:pPr>
        <w:pStyle w:val="Odstavecseseznamem"/>
        <w:numPr>
          <w:ilvl w:val="0"/>
          <w:numId w:val="7"/>
        </w:numPr>
      </w:pPr>
      <w:r>
        <w:t>Začíná v místě odstupu hrtanu</w:t>
      </w:r>
    </w:p>
    <w:p w:rsidR="00175FDE" w:rsidRDefault="00175FDE" w:rsidP="00175FDE">
      <w:pPr>
        <w:pStyle w:val="Odstavecseseznamem"/>
        <w:numPr>
          <w:ilvl w:val="0"/>
          <w:numId w:val="7"/>
        </w:numPr>
      </w:pPr>
      <w:r>
        <w:lastRenderedPageBreak/>
        <w:t>Peristaltická vlna</w:t>
      </w:r>
    </w:p>
    <w:p w:rsidR="00753F09" w:rsidRPr="000A64F1" w:rsidRDefault="00905DE8" w:rsidP="00A86AE1">
      <w:pPr>
        <w:pStyle w:val="Podtitul"/>
        <w:spacing w:after="120"/>
        <w:rPr>
          <w:b/>
        </w:rPr>
      </w:pPr>
      <w:r w:rsidRPr="000A64F1">
        <w:rPr>
          <w:b/>
        </w:rPr>
        <w:t xml:space="preserve">ŽALUDEK </w:t>
      </w:r>
      <w:r w:rsidR="00175FDE" w:rsidRPr="000A64F1">
        <w:rPr>
          <w:b/>
        </w:rPr>
        <w:t xml:space="preserve">– </w:t>
      </w:r>
      <w:proofErr w:type="spellStart"/>
      <w:r w:rsidR="00175FDE" w:rsidRPr="000A64F1">
        <w:rPr>
          <w:b/>
        </w:rPr>
        <w:t>ventriculus</w:t>
      </w:r>
      <w:proofErr w:type="spellEnd"/>
      <w:r w:rsidR="00175FDE" w:rsidRPr="000A64F1">
        <w:rPr>
          <w:b/>
        </w:rPr>
        <w:t xml:space="preserve">, </w:t>
      </w:r>
      <w:proofErr w:type="spellStart"/>
      <w:r w:rsidR="00175FDE" w:rsidRPr="000A64F1">
        <w:rPr>
          <w:b/>
        </w:rPr>
        <w:t>gaster</w:t>
      </w:r>
      <w:proofErr w:type="spellEnd"/>
    </w:p>
    <w:p w:rsidR="00175FDE" w:rsidRDefault="00175FDE" w:rsidP="00175FDE">
      <w:pPr>
        <w:pStyle w:val="Odstavecseseznamem"/>
        <w:numPr>
          <w:ilvl w:val="0"/>
          <w:numId w:val="7"/>
        </w:numPr>
      </w:pPr>
      <w:r>
        <w:t>Česlo (</w:t>
      </w:r>
      <w:r w:rsidRPr="00175FDE">
        <w:rPr>
          <w:i/>
        </w:rPr>
        <w:t>kardie</w:t>
      </w:r>
      <w:r>
        <w:t>), tělo, vrátník (</w:t>
      </w:r>
      <w:proofErr w:type="spellStart"/>
      <w:r w:rsidRPr="00175FDE">
        <w:rPr>
          <w:i/>
        </w:rPr>
        <w:t>pylorus</w:t>
      </w:r>
      <w:proofErr w:type="spellEnd"/>
      <w:r>
        <w:t>)</w:t>
      </w:r>
    </w:p>
    <w:p w:rsidR="00175FDE" w:rsidRDefault="00175FDE" w:rsidP="00175FDE">
      <w:pPr>
        <w:pStyle w:val="Odstavecseseznamem"/>
        <w:numPr>
          <w:ilvl w:val="0"/>
          <w:numId w:val="7"/>
        </w:numPr>
      </w:pPr>
      <w:r>
        <w:t xml:space="preserve">Sliznice žaludku (žaludeční žlázky), hormony (serotonin, gastrin, </w:t>
      </w:r>
      <w:proofErr w:type="spellStart"/>
      <w:r>
        <w:t>somatostatin</w:t>
      </w:r>
      <w:proofErr w:type="spellEnd"/>
      <w:r>
        <w:t>)</w:t>
      </w:r>
    </w:p>
    <w:p w:rsidR="00175FDE" w:rsidRDefault="00175FDE" w:rsidP="00175FDE">
      <w:pPr>
        <w:pStyle w:val="Odstavecseseznamem"/>
        <w:numPr>
          <w:ilvl w:val="0"/>
          <w:numId w:val="7"/>
        </w:numPr>
      </w:pPr>
      <w:r>
        <w:t>Sekrece žaludečních žláz</w:t>
      </w:r>
      <w:r w:rsidR="00905DE8">
        <w:t xml:space="preserve"> (chemicky, reflektoricky)</w:t>
      </w:r>
    </w:p>
    <w:p w:rsidR="00753F09" w:rsidRPr="000A64F1" w:rsidRDefault="00905DE8" w:rsidP="00A86AE1">
      <w:pPr>
        <w:pStyle w:val="Podtitul"/>
        <w:spacing w:after="120"/>
        <w:rPr>
          <w:b/>
        </w:rPr>
      </w:pPr>
      <w:r w:rsidRPr="000A64F1">
        <w:rPr>
          <w:b/>
        </w:rPr>
        <w:t xml:space="preserve">TENKÉ STŘEVO – intestinum </w:t>
      </w:r>
      <w:proofErr w:type="spellStart"/>
      <w:r w:rsidRPr="000A64F1">
        <w:rPr>
          <w:b/>
        </w:rPr>
        <w:t>tenue</w:t>
      </w:r>
      <w:proofErr w:type="spellEnd"/>
    </w:p>
    <w:p w:rsidR="00905DE8" w:rsidRDefault="00905DE8" w:rsidP="00905DE8">
      <w:pPr>
        <w:pStyle w:val="Odstavecseseznamem"/>
        <w:numPr>
          <w:ilvl w:val="0"/>
          <w:numId w:val="7"/>
        </w:numPr>
      </w:pPr>
      <w:r>
        <w:t>Rozložení potravy na základní složky a resorpce živin</w:t>
      </w:r>
    </w:p>
    <w:p w:rsidR="00905DE8" w:rsidRDefault="00905DE8" w:rsidP="00905DE8">
      <w:pPr>
        <w:pStyle w:val="Odstavecseseznamem"/>
        <w:numPr>
          <w:ilvl w:val="0"/>
          <w:numId w:val="7"/>
        </w:numPr>
      </w:pPr>
      <w:r>
        <w:t xml:space="preserve">Dělení (dvanáctník – </w:t>
      </w:r>
      <w:r w:rsidRPr="00905DE8">
        <w:rPr>
          <w:i/>
        </w:rPr>
        <w:t>duodenum</w:t>
      </w:r>
      <w:r>
        <w:t xml:space="preserve">, lačník – </w:t>
      </w:r>
      <w:r w:rsidRPr="00905DE8">
        <w:rPr>
          <w:i/>
        </w:rPr>
        <w:t>jejunum</w:t>
      </w:r>
      <w:r>
        <w:t xml:space="preserve">, kyčelník – </w:t>
      </w:r>
      <w:r w:rsidRPr="00905DE8">
        <w:rPr>
          <w:i/>
        </w:rPr>
        <w:t>ileum</w:t>
      </w:r>
      <w:r>
        <w:t>)</w:t>
      </w:r>
    </w:p>
    <w:p w:rsidR="00905DE8" w:rsidRDefault="00905DE8" w:rsidP="00905DE8">
      <w:pPr>
        <w:pStyle w:val="Odstavecseseznamem"/>
        <w:numPr>
          <w:ilvl w:val="0"/>
          <w:numId w:val="7"/>
        </w:numPr>
      </w:pPr>
      <w:r>
        <w:t>Sliznice, klky, trávicí šťávy</w:t>
      </w:r>
    </w:p>
    <w:p w:rsidR="00753F09" w:rsidRPr="000A64F1" w:rsidRDefault="00905DE8" w:rsidP="00A86AE1">
      <w:pPr>
        <w:pStyle w:val="Podtitul"/>
        <w:spacing w:after="120"/>
        <w:rPr>
          <w:b/>
        </w:rPr>
      </w:pPr>
      <w:r w:rsidRPr="000A64F1">
        <w:rPr>
          <w:b/>
        </w:rPr>
        <w:t xml:space="preserve">TLUSTÉ STŘEVO – intestinum </w:t>
      </w:r>
      <w:proofErr w:type="spellStart"/>
      <w:r w:rsidRPr="000A64F1">
        <w:rPr>
          <w:b/>
        </w:rPr>
        <w:t>crassum</w:t>
      </w:r>
      <w:proofErr w:type="spellEnd"/>
    </w:p>
    <w:p w:rsidR="00905DE8" w:rsidRDefault="00905DE8" w:rsidP="00905DE8">
      <w:pPr>
        <w:pStyle w:val="Odstavecseseznamem"/>
        <w:numPr>
          <w:ilvl w:val="0"/>
          <w:numId w:val="7"/>
        </w:numPr>
      </w:pPr>
      <w:r>
        <w:t>Slepé střevo s červovitým výběžkem, tračník vzestupný, tračník příčný, tračník sestupný, tračník esovitý (esovitá klička)</w:t>
      </w:r>
    </w:p>
    <w:p w:rsidR="00905DE8" w:rsidRDefault="00905DE8" w:rsidP="00905DE8">
      <w:pPr>
        <w:pStyle w:val="Odstavecseseznamem"/>
        <w:numPr>
          <w:ilvl w:val="0"/>
          <w:numId w:val="7"/>
        </w:numPr>
      </w:pPr>
      <w:r>
        <w:t>Zpětná resorpce vody</w:t>
      </w:r>
    </w:p>
    <w:p w:rsidR="00753F09" w:rsidRPr="000A64F1" w:rsidRDefault="00905DE8" w:rsidP="00A86AE1">
      <w:pPr>
        <w:pStyle w:val="Podtitul"/>
        <w:spacing w:after="120"/>
        <w:rPr>
          <w:b/>
        </w:rPr>
      </w:pPr>
      <w:r w:rsidRPr="000A64F1">
        <w:rPr>
          <w:b/>
        </w:rPr>
        <w:t xml:space="preserve">KONEČNÍK – </w:t>
      </w:r>
      <w:proofErr w:type="spellStart"/>
      <w:r w:rsidRPr="000A64F1">
        <w:rPr>
          <w:b/>
        </w:rPr>
        <w:t>rectum</w:t>
      </w:r>
      <w:proofErr w:type="spellEnd"/>
    </w:p>
    <w:p w:rsidR="00905DE8" w:rsidRDefault="00905DE8" w:rsidP="00905DE8">
      <w:pPr>
        <w:pStyle w:val="Odstavecseseznamem"/>
        <w:numPr>
          <w:ilvl w:val="0"/>
          <w:numId w:val="7"/>
        </w:numPr>
      </w:pPr>
      <w:r>
        <w:t>Zevní svěrač – příčně pruhovaný sval</w:t>
      </w:r>
    </w:p>
    <w:p w:rsidR="00905DE8" w:rsidRPr="00753F09" w:rsidRDefault="00905DE8" w:rsidP="00905DE8">
      <w:pPr>
        <w:pStyle w:val="Odstavecseseznamem"/>
        <w:numPr>
          <w:ilvl w:val="0"/>
          <w:numId w:val="7"/>
        </w:numPr>
      </w:pPr>
      <w:r>
        <w:t>Defekační reflex</w:t>
      </w:r>
    </w:p>
    <w:p w:rsidR="0021306A" w:rsidRPr="0021306A" w:rsidRDefault="0021306A" w:rsidP="0021306A"/>
    <w:p w:rsidR="00825E8C" w:rsidRDefault="0021306A" w:rsidP="006E5785">
      <w:pPr>
        <w:pStyle w:val="Podtitul"/>
        <w:spacing w:after="120"/>
        <w:outlineLvl w:val="1"/>
        <w:rPr>
          <w:b/>
          <w:i w:val="0"/>
          <w:color w:val="365F91" w:themeColor="accent1" w:themeShade="BF"/>
          <w:sz w:val="28"/>
        </w:rPr>
      </w:pPr>
      <w:bookmarkStart w:id="31" w:name="_Toc32322786"/>
      <w:proofErr w:type="gramStart"/>
      <w:r>
        <w:rPr>
          <w:b/>
          <w:i w:val="0"/>
          <w:color w:val="365F91" w:themeColor="accent1" w:themeShade="BF"/>
          <w:sz w:val="28"/>
        </w:rPr>
        <w:t>7.3   P</w:t>
      </w:r>
      <w:r w:rsidR="00825E8C" w:rsidRPr="00745032">
        <w:rPr>
          <w:b/>
          <w:i w:val="0"/>
          <w:color w:val="365F91" w:themeColor="accent1" w:themeShade="BF"/>
          <w:sz w:val="28"/>
        </w:rPr>
        <w:t>řídatné</w:t>
      </w:r>
      <w:proofErr w:type="gramEnd"/>
      <w:r w:rsidR="00825E8C" w:rsidRPr="00745032">
        <w:rPr>
          <w:b/>
          <w:i w:val="0"/>
          <w:color w:val="365F91" w:themeColor="accent1" w:themeShade="BF"/>
          <w:sz w:val="28"/>
        </w:rPr>
        <w:t xml:space="preserve"> orgány</w:t>
      </w:r>
      <w:r>
        <w:rPr>
          <w:b/>
          <w:i w:val="0"/>
          <w:color w:val="365F91" w:themeColor="accent1" w:themeShade="BF"/>
          <w:sz w:val="28"/>
        </w:rPr>
        <w:t xml:space="preserve"> trávicí soustavy</w:t>
      </w:r>
      <w:bookmarkEnd w:id="31"/>
    </w:p>
    <w:p w:rsidR="00283071" w:rsidRDefault="00283071" w:rsidP="00283071">
      <w:pPr>
        <w:ind w:firstLine="360"/>
        <w:jc w:val="both"/>
      </w:pPr>
    </w:p>
    <w:p w:rsidR="00283071" w:rsidRPr="000A64F1" w:rsidRDefault="008B20A9" w:rsidP="00A86AE1">
      <w:pPr>
        <w:pStyle w:val="Podtitul"/>
        <w:spacing w:after="120"/>
        <w:rPr>
          <w:b/>
        </w:rPr>
      </w:pPr>
      <w:r w:rsidRPr="000A64F1">
        <w:rPr>
          <w:b/>
        </w:rPr>
        <w:t xml:space="preserve">JÁTRA - </w:t>
      </w:r>
      <w:proofErr w:type="spellStart"/>
      <w:r w:rsidRPr="000A64F1">
        <w:rPr>
          <w:b/>
        </w:rPr>
        <w:t>hepar</w:t>
      </w:r>
      <w:proofErr w:type="spellEnd"/>
    </w:p>
    <w:p w:rsidR="008B20A9" w:rsidRDefault="008B20A9" w:rsidP="008B20A9">
      <w:pPr>
        <w:pStyle w:val="Odstavecseseznamem"/>
        <w:numPr>
          <w:ilvl w:val="0"/>
          <w:numId w:val="7"/>
        </w:numPr>
        <w:jc w:val="both"/>
      </w:pPr>
      <w:r>
        <w:t>Základní charakteristika</w:t>
      </w:r>
    </w:p>
    <w:p w:rsidR="008B20A9" w:rsidRDefault="008B20A9" w:rsidP="008B20A9">
      <w:pPr>
        <w:pStyle w:val="Odstavecseseznamem"/>
        <w:numPr>
          <w:ilvl w:val="0"/>
          <w:numId w:val="7"/>
        </w:numPr>
        <w:jc w:val="both"/>
      </w:pPr>
      <w:r>
        <w:t>Žlučový měchýř, vrátnicová žíla, dolní dutá žíla, jaterní tepna</w:t>
      </w:r>
    </w:p>
    <w:p w:rsidR="008B20A9" w:rsidRDefault="008B20A9" w:rsidP="008B20A9">
      <w:pPr>
        <w:pStyle w:val="Odstavecseseznamem"/>
        <w:numPr>
          <w:ilvl w:val="0"/>
          <w:numId w:val="7"/>
        </w:numPr>
        <w:jc w:val="both"/>
      </w:pPr>
      <w:r>
        <w:t>Hvězdicovité buňky</w:t>
      </w:r>
    </w:p>
    <w:p w:rsidR="008B20A9" w:rsidRPr="000A64F1" w:rsidRDefault="008B20A9" w:rsidP="00A86AE1">
      <w:pPr>
        <w:pStyle w:val="Podtitul"/>
        <w:spacing w:after="120"/>
        <w:rPr>
          <w:b/>
        </w:rPr>
      </w:pPr>
      <w:r w:rsidRPr="000A64F1">
        <w:rPr>
          <w:b/>
        </w:rPr>
        <w:t xml:space="preserve">SLINIVKA BŘIŠNÍ - </w:t>
      </w:r>
      <w:proofErr w:type="spellStart"/>
      <w:r w:rsidRPr="000A64F1">
        <w:rPr>
          <w:b/>
        </w:rPr>
        <w:t>pancreas</w:t>
      </w:r>
      <w:proofErr w:type="spellEnd"/>
    </w:p>
    <w:p w:rsidR="00753F09" w:rsidRDefault="00753F09" w:rsidP="008B20A9">
      <w:pPr>
        <w:pStyle w:val="Odstavecseseznamem"/>
        <w:numPr>
          <w:ilvl w:val="0"/>
          <w:numId w:val="7"/>
        </w:numPr>
        <w:jc w:val="both"/>
      </w:pPr>
      <w:r>
        <w:t xml:space="preserve"> </w:t>
      </w:r>
      <w:r w:rsidR="00D900CE">
        <w:t>Základní charakteristika (popis, funkce)</w:t>
      </w:r>
    </w:p>
    <w:p w:rsidR="00D900CE" w:rsidRDefault="00D900CE" w:rsidP="008B20A9">
      <w:pPr>
        <w:pStyle w:val="Odstavecseseznamem"/>
        <w:numPr>
          <w:ilvl w:val="0"/>
          <w:numId w:val="7"/>
        </w:numPr>
        <w:jc w:val="both"/>
      </w:pPr>
      <w:r>
        <w:t>Pankreatická šťáva (trypsin. Lipáza, maltáza a amyláza)</w:t>
      </w:r>
    </w:p>
    <w:p w:rsidR="00E41758" w:rsidRDefault="00D900CE" w:rsidP="00E41758">
      <w:pPr>
        <w:pStyle w:val="Odstavecseseznamem"/>
        <w:numPr>
          <w:ilvl w:val="0"/>
          <w:numId w:val="7"/>
        </w:numPr>
        <w:jc w:val="both"/>
      </w:pPr>
      <w:r>
        <w:t xml:space="preserve">Langerhansovy ostrůvky (hormony – inzulín a </w:t>
      </w:r>
      <w:proofErr w:type="spellStart"/>
      <w:r>
        <w:t>glukagon</w:t>
      </w:r>
      <w:proofErr w:type="spellEnd"/>
      <w:r>
        <w:t>)</w:t>
      </w:r>
    </w:p>
    <w:p w:rsidR="00E41758" w:rsidRDefault="00E41758" w:rsidP="00E41758"/>
    <w:p w:rsidR="00E41758" w:rsidRDefault="00E41758" w:rsidP="00E41758">
      <w:pPr>
        <w:pStyle w:val="Podtitul"/>
        <w:rPr>
          <w:b/>
        </w:rPr>
      </w:pPr>
      <w:r w:rsidRPr="00763890">
        <w:rPr>
          <w:b/>
        </w:rPr>
        <w:t>Otázky</w:t>
      </w:r>
      <w:r>
        <w:rPr>
          <w:b/>
        </w:rPr>
        <w:t>, úkoly</w:t>
      </w:r>
      <w:r w:rsidRPr="00763890">
        <w:rPr>
          <w:b/>
        </w:rPr>
        <w:t xml:space="preserve"> a zajímavosti na závěr:</w:t>
      </w:r>
    </w:p>
    <w:p w:rsidR="009865FC" w:rsidRDefault="0021306A" w:rsidP="009865FC">
      <w:r>
        <w:t>Student si doplní základní charakteristiku jednotlivých vrstev trávicí trubice.</w:t>
      </w:r>
    </w:p>
    <w:p w:rsidR="00753F09" w:rsidRDefault="00753F09" w:rsidP="009865FC">
      <w:r>
        <w:t>Vyskytují se chuťové pohárky pouze na jazyku?</w:t>
      </w:r>
    </w:p>
    <w:p w:rsidR="00D900CE" w:rsidRDefault="00D900CE" w:rsidP="009865FC">
      <w:r>
        <w:t>Která část střevní sliznice zajišťuje peristaltiku střev?</w:t>
      </w:r>
    </w:p>
    <w:p w:rsidR="00D900CE" w:rsidRDefault="00D900CE" w:rsidP="009865FC">
      <w:r>
        <w:t>Jaký systém (sympatikus, parasympatikus) zvyšuje peristaltiku střev?</w:t>
      </w:r>
    </w:p>
    <w:p w:rsidR="0021306A" w:rsidRPr="009865FC" w:rsidRDefault="0021306A" w:rsidP="009865FC"/>
    <w:p w:rsidR="00E41758" w:rsidRDefault="00671964" w:rsidP="00E41758">
      <w:pPr>
        <w:spacing w:after="120"/>
      </w:pPr>
      <w:hyperlink r:id="rId30" w:history="1">
        <w:r w:rsidR="009865FC" w:rsidRPr="009865FC">
          <w:rPr>
            <w:rStyle w:val="Hypertextovodkaz"/>
          </w:rPr>
          <w:t>Pravda o vitamínech</w:t>
        </w:r>
      </w:hyperlink>
      <w:r w:rsidR="009865FC">
        <w:t xml:space="preserve"> – dokument Ct1</w:t>
      </w:r>
    </w:p>
    <w:p w:rsidR="00E7537C" w:rsidRDefault="000A41D9" w:rsidP="00E41758">
      <w:pPr>
        <w:spacing w:after="120"/>
      </w:pPr>
      <w:r>
        <w:t xml:space="preserve">Střevní </w:t>
      </w:r>
      <w:proofErr w:type="spellStart"/>
      <w:r>
        <w:t>mikrobiom</w:t>
      </w:r>
      <w:proofErr w:type="spellEnd"/>
      <w:r>
        <w:t xml:space="preserve"> – přednáška </w:t>
      </w:r>
      <w:proofErr w:type="spellStart"/>
      <w:r>
        <w:t>Radkin</w:t>
      </w:r>
      <w:proofErr w:type="spellEnd"/>
      <w:r>
        <w:t xml:space="preserve"> </w:t>
      </w:r>
      <w:proofErr w:type="spellStart"/>
      <w:r>
        <w:t>Honzák</w:t>
      </w:r>
      <w:proofErr w:type="spellEnd"/>
      <w:r>
        <w:t xml:space="preserve"> – </w:t>
      </w:r>
      <w:hyperlink r:id="rId31" w:history="1">
        <w:r w:rsidRPr="000A41D9">
          <w:rPr>
            <w:rStyle w:val="Hypertextovodkaz"/>
          </w:rPr>
          <w:t xml:space="preserve">Střevní </w:t>
        </w:r>
        <w:proofErr w:type="spellStart"/>
        <w:r w:rsidRPr="000A41D9">
          <w:rPr>
            <w:rStyle w:val="Hypertextovodkaz"/>
          </w:rPr>
          <w:t>mikrobiom</w:t>
        </w:r>
        <w:proofErr w:type="spellEnd"/>
        <w:r w:rsidRPr="000A41D9">
          <w:rPr>
            <w:rStyle w:val="Hypertextovodkaz"/>
          </w:rPr>
          <w:t xml:space="preserve"> aneb duše v břiše</w:t>
        </w:r>
      </w:hyperlink>
      <w:r>
        <w:t xml:space="preserve"> – 1:15</w:t>
      </w:r>
    </w:p>
    <w:p w:rsidR="000A41D9" w:rsidRDefault="00671964" w:rsidP="00E41758">
      <w:pPr>
        <w:spacing w:after="120"/>
      </w:pPr>
      <w:hyperlink r:id="rId32" w:history="1">
        <w:r w:rsidR="000A41D9" w:rsidRPr="000A41D9">
          <w:rPr>
            <w:rStyle w:val="Hypertextovodkaz"/>
          </w:rPr>
          <w:t>Geneticky modifikované organismy GMO</w:t>
        </w:r>
      </w:hyperlink>
      <w:r w:rsidR="000A41D9">
        <w:t xml:space="preserve"> – Nezkreslená věda AVČR</w:t>
      </w:r>
    </w:p>
    <w:p w:rsidR="00E41758" w:rsidRDefault="00E41758" w:rsidP="00E41758">
      <w:pPr>
        <w:pStyle w:val="Podtitul"/>
        <w:rPr>
          <w:b/>
        </w:rPr>
      </w:pPr>
      <w:r>
        <w:rPr>
          <w:b/>
        </w:rPr>
        <w:t>Podpůrné i</w:t>
      </w:r>
      <w:r w:rsidRPr="00B05695">
        <w:rPr>
          <w:b/>
        </w:rPr>
        <w:t>nternetové odkazy:</w:t>
      </w:r>
    </w:p>
    <w:p w:rsidR="000A41D9" w:rsidRPr="000A41D9" w:rsidRDefault="00671964" w:rsidP="000A41D9">
      <w:hyperlink r:id="rId33" w:history="1">
        <w:r w:rsidR="000A41D9" w:rsidRPr="000A41D9">
          <w:rPr>
            <w:rStyle w:val="Hypertextovodkaz"/>
          </w:rPr>
          <w:t>Metabolismus – o přeměně látek</w:t>
        </w:r>
      </w:hyperlink>
      <w:r w:rsidR="000A41D9">
        <w:t xml:space="preserve"> – Nezkreslená věda AVČR</w:t>
      </w:r>
    </w:p>
    <w:p w:rsidR="00E41758" w:rsidRDefault="00671964" w:rsidP="00E41758">
      <w:pPr>
        <w:spacing w:after="120"/>
      </w:pPr>
      <w:hyperlink r:id="rId34" w:history="1">
        <w:r w:rsidR="00040E6A" w:rsidRPr="00040E6A">
          <w:rPr>
            <w:rStyle w:val="Hypertextovodkaz"/>
          </w:rPr>
          <w:t>Žaludek a střeva</w:t>
        </w:r>
      </w:hyperlink>
    </w:p>
    <w:p w:rsidR="00040E6A" w:rsidRDefault="00671964" w:rsidP="00E41758">
      <w:pPr>
        <w:spacing w:after="120"/>
      </w:pPr>
      <w:hyperlink r:id="rId35" w:history="1">
        <w:r w:rsidR="00F24A40" w:rsidRPr="00F24A40">
          <w:rPr>
            <w:rStyle w:val="Hypertextovodkaz"/>
          </w:rPr>
          <w:t>Játra</w:t>
        </w:r>
      </w:hyperlink>
    </w:p>
    <w:p w:rsidR="00F24A40" w:rsidRDefault="00F24A40" w:rsidP="00E41758">
      <w:pPr>
        <w:spacing w:after="120"/>
      </w:pPr>
    </w:p>
    <w:p w:rsidR="00E41758" w:rsidRPr="00763890" w:rsidRDefault="00E41758" w:rsidP="00E41758">
      <w:pPr>
        <w:pStyle w:val="Podtitul"/>
        <w:rPr>
          <w:b/>
        </w:rPr>
      </w:pPr>
      <w:r>
        <w:rPr>
          <w:b/>
        </w:rPr>
        <w:t xml:space="preserve">Použitá a doporučená </w:t>
      </w:r>
      <w:r w:rsidRPr="00763890">
        <w:rPr>
          <w:b/>
        </w:rPr>
        <w:t>literatura:</w:t>
      </w:r>
    </w:p>
    <w:p w:rsidR="00E41758" w:rsidRDefault="00E41758" w:rsidP="00E41758">
      <w:pPr>
        <w:spacing w:after="120"/>
      </w:pPr>
      <w:proofErr w:type="spellStart"/>
      <w:r w:rsidRPr="00147424">
        <w:t>Alberts</w:t>
      </w:r>
      <w:proofErr w:type="spellEnd"/>
      <w:r w:rsidRPr="00147424">
        <w:t>, B</w:t>
      </w:r>
      <w:r>
        <w:t>.</w:t>
      </w:r>
      <w:r w:rsidRPr="00147424">
        <w:t xml:space="preserve"> </w:t>
      </w:r>
      <w:proofErr w:type="spellStart"/>
      <w:proofErr w:type="gramStart"/>
      <w:r>
        <w:t>et</w:t>
      </w:r>
      <w:proofErr w:type="spellEnd"/>
      <w:proofErr w:type="gramEnd"/>
      <w:r>
        <w:t xml:space="preserve"> </w:t>
      </w:r>
      <w:proofErr w:type="spellStart"/>
      <w:r>
        <w:t>al</w:t>
      </w:r>
      <w:proofErr w:type="spellEnd"/>
      <w:r w:rsidRPr="00147424">
        <w:t xml:space="preserve">. </w:t>
      </w:r>
      <w:r>
        <w:t xml:space="preserve">(1998). </w:t>
      </w:r>
      <w:r w:rsidRPr="00147424">
        <w:rPr>
          <w:i/>
        </w:rPr>
        <w:t>Základy buněčné biologie</w:t>
      </w:r>
      <w:r w:rsidRPr="00147424">
        <w:t xml:space="preserve">. Ústí nad Labem: </w:t>
      </w:r>
      <w:proofErr w:type="spellStart"/>
      <w:r w:rsidRPr="00147424">
        <w:t>Espero</w:t>
      </w:r>
      <w:proofErr w:type="spellEnd"/>
      <w:r w:rsidRPr="00147424">
        <w:t xml:space="preserve"> </w:t>
      </w:r>
      <w:proofErr w:type="spellStart"/>
      <w:r w:rsidRPr="00147424">
        <w:t>publishing</w:t>
      </w:r>
      <w:proofErr w:type="spellEnd"/>
      <w:r>
        <w:t>.</w:t>
      </w:r>
    </w:p>
    <w:p w:rsidR="00E41758" w:rsidRDefault="00E41758" w:rsidP="00E41758">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rsidR="00BD5553">
        <w:t xml:space="preserve">. Brno: </w:t>
      </w:r>
      <w:proofErr w:type="spellStart"/>
      <w:r w:rsidR="00BD5553">
        <w:t>Computer</w:t>
      </w:r>
      <w:proofErr w:type="spellEnd"/>
      <w:r w:rsidR="00BD5553">
        <w:t xml:space="preserve"> </w:t>
      </w:r>
      <w:proofErr w:type="spellStart"/>
      <w:r w:rsidR="00BD5553">
        <w:t>Press</w:t>
      </w:r>
      <w:proofErr w:type="spellEnd"/>
      <w:r w:rsidR="00BD5553">
        <w:t xml:space="preserve"> a.s. </w:t>
      </w:r>
    </w:p>
    <w:p w:rsidR="00BD5553" w:rsidRDefault="00BD5553" w:rsidP="00BD5553">
      <w:pPr>
        <w:spacing w:after="120"/>
      </w:pPr>
      <w:r>
        <w:t xml:space="preserve">Čihák, R. (2013). </w:t>
      </w:r>
      <w:r>
        <w:rPr>
          <w:i/>
        </w:rPr>
        <w:t>Anatomie 2</w:t>
      </w:r>
      <w:r>
        <w:t xml:space="preserve">. Praha: </w:t>
      </w:r>
      <w:proofErr w:type="spellStart"/>
      <w:r>
        <w:t>Grada</w:t>
      </w:r>
      <w:proofErr w:type="spellEnd"/>
      <w:r>
        <w:t xml:space="preserve">. </w:t>
      </w:r>
    </w:p>
    <w:p w:rsidR="00BD5553" w:rsidRDefault="00BD5553" w:rsidP="00BD5553">
      <w:pPr>
        <w:spacing w:after="120"/>
      </w:pPr>
      <w:proofErr w:type="spellStart"/>
      <w:r>
        <w:t>Fleishman</w:t>
      </w:r>
      <w:proofErr w:type="spellEnd"/>
      <w:r>
        <w:t xml:space="preserve">, J. &amp; </w:t>
      </w:r>
      <w:proofErr w:type="spellStart"/>
      <w:r>
        <w:t>Linc</w:t>
      </w:r>
      <w:proofErr w:type="spellEnd"/>
      <w:r>
        <w:t xml:space="preserve">, R. (1983). </w:t>
      </w:r>
      <w:r w:rsidRPr="008925F0">
        <w:rPr>
          <w:i/>
        </w:rPr>
        <w:t xml:space="preserve">Anatomie </w:t>
      </w:r>
      <w:r>
        <w:rPr>
          <w:i/>
        </w:rPr>
        <w:t>I</w:t>
      </w:r>
      <w:r w:rsidRPr="008925F0">
        <w:rPr>
          <w:i/>
        </w:rPr>
        <w:t>I.</w:t>
      </w:r>
      <w:r>
        <w:t xml:space="preserve"> Praha: SNP </w:t>
      </w:r>
    </w:p>
    <w:p w:rsidR="00E41758" w:rsidRDefault="00E41758" w:rsidP="00E41758">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E41758" w:rsidRDefault="00E41758" w:rsidP="00E41758">
      <w:pPr>
        <w:spacing w:after="120"/>
      </w:pPr>
      <w:r>
        <w:t xml:space="preserve">Machová J. (2016). </w:t>
      </w:r>
      <w:r w:rsidRPr="0023629D">
        <w:rPr>
          <w:i/>
        </w:rPr>
        <w:t>Biologie člověka pro učitele</w:t>
      </w:r>
      <w:r>
        <w:t xml:space="preserve">. Praha: Karolinum. </w:t>
      </w:r>
    </w:p>
    <w:p w:rsidR="009865FC" w:rsidRDefault="009865FC" w:rsidP="00E41758">
      <w:pPr>
        <w:spacing w:after="120"/>
      </w:pPr>
      <w:r>
        <w:t xml:space="preserve">Machová, J., &amp; Kubátová, D. </w:t>
      </w:r>
      <w:proofErr w:type="spellStart"/>
      <w:r>
        <w:t>et</w:t>
      </w:r>
      <w:proofErr w:type="spellEnd"/>
      <w:r>
        <w:t xml:space="preserve"> </w:t>
      </w:r>
      <w:proofErr w:type="spellStart"/>
      <w:r>
        <w:t>al</w:t>
      </w:r>
      <w:proofErr w:type="spellEnd"/>
      <w:r>
        <w:t xml:space="preserve">. (2016). </w:t>
      </w:r>
      <w:r w:rsidRPr="003B62D6">
        <w:rPr>
          <w:i/>
        </w:rPr>
        <w:t>Výchova ke zdraví</w:t>
      </w:r>
      <w:r>
        <w:t xml:space="preserve">. Praha: </w:t>
      </w:r>
      <w:proofErr w:type="spellStart"/>
      <w:r>
        <w:t>Grada</w:t>
      </w:r>
      <w:proofErr w:type="spellEnd"/>
      <w:r>
        <w:t>.</w:t>
      </w:r>
      <w:r w:rsidR="003B62D6">
        <w:t xml:space="preserve"> </w:t>
      </w:r>
    </w:p>
    <w:p w:rsidR="003B62D6" w:rsidRDefault="003B62D6" w:rsidP="003B62D6">
      <w:pPr>
        <w:spacing w:after="120"/>
      </w:pPr>
      <w:proofErr w:type="spellStart"/>
      <w:r w:rsidRPr="000B380F">
        <w:t>Netter</w:t>
      </w:r>
      <w:proofErr w:type="spellEnd"/>
      <w:r w:rsidRPr="000B380F">
        <w:t xml:space="preserve">, F. H. (2010). </w:t>
      </w:r>
      <w:r w:rsidRPr="003B62D6">
        <w:rPr>
          <w:i/>
        </w:rPr>
        <w:t xml:space="preserve">Atlas </w:t>
      </w:r>
      <w:proofErr w:type="spellStart"/>
      <w:r w:rsidRPr="003B62D6">
        <w:rPr>
          <w:i/>
        </w:rPr>
        <w:t>of</w:t>
      </w:r>
      <w:proofErr w:type="spellEnd"/>
      <w:r w:rsidRPr="003B62D6">
        <w:rPr>
          <w:i/>
        </w:rPr>
        <w:t xml:space="preserve"> </w:t>
      </w:r>
      <w:proofErr w:type="spellStart"/>
      <w:r w:rsidRPr="003B62D6">
        <w:rPr>
          <w:i/>
        </w:rPr>
        <w:t>Human</w:t>
      </w:r>
      <w:proofErr w:type="spellEnd"/>
      <w:r w:rsidRPr="003B62D6">
        <w:rPr>
          <w:i/>
        </w:rPr>
        <w:t xml:space="preserve"> Anatomy</w:t>
      </w:r>
      <w:r w:rsidRPr="000B380F">
        <w:t xml:space="preserve">. </w:t>
      </w:r>
      <w:proofErr w:type="spellStart"/>
      <w:r w:rsidRPr="000B380F">
        <w:t>Philadelphia</w:t>
      </w:r>
      <w:proofErr w:type="spellEnd"/>
      <w:r w:rsidRPr="000B380F">
        <w:t xml:space="preserve">: </w:t>
      </w:r>
      <w:proofErr w:type="spellStart"/>
      <w:r w:rsidRPr="000B380F">
        <w:t>Saunders</w:t>
      </w:r>
      <w:proofErr w:type="spellEnd"/>
      <w:r w:rsidRPr="000B380F">
        <w:t xml:space="preserve"> </w:t>
      </w:r>
      <w:proofErr w:type="spellStart"/>
      <w:r w:rsidRPr="000B380F">
        <w:t>Elsevier</w:t>
      </w:r>
      <w:proofErr w:type="spellEnd"/>
      <w:r w:rsidRPr="000B380F">
        <w:t>.</w:t>
      </w:r>
    </w:p>
    <w:p w:rsidR="003B62D6" w:rsidRDefault="003B62D6" w:rsidP="003B62D6">
      <w:pPr>
        <w:spacing w:after="120"/>
      </w:pPr>
      <w:r w:rsidRPr="000B380F">
        <w:t xml:space="preserve">Orel, M. (2019). </w:t>
      </w:r>
      <w:r w:rsidRPr="000B380F">
        <w:rPr>
          <w:i/>
        </w:rPr>
        <w:t>Anatomie a fyziologie lidského těla. Pro humanitní obory</w:t>
      </w:r>
      <w:r w:rsidRPr="000B380F">
        <w:t xml:space="preserve">. Praha: </w:t>
      </w:r>
      <w:proofErr w:type="spellStart"/>
      <w:r w:rsidRPr="000B380F">
        <w:t>Grada</w:t>
      </w:r>
      <w:proofErr w:type="spellEnd"/>
      <w:r w:rsidRPr="000B380F">
        <w:t>.</w:t>
      </w:r>
    </w:p>
    <w:p w:rsidR="003B62D6" w:rsidRPr="00921359" w:rsidRDefault="003B62D6" w:rsidP="003B62D6">
      <w:pPr>
        <w:spacing w:after="120"/>
        <w:rPr>
          <w:rFonts w:asciiTheme="majorHAnsi" w:eastAsiaTheme="majorEastAsia" w:hAnsiTheme="majorHAnsi" w:cstheme="majorBidi"/>
          <w:b/>
          <w:smallCaps/>
          <w:color w:val="17365D" w:themeColor="text2" w:themeShade="BF"/>
          <w:spacing w:val="5"/>
          <w:kern w:val="28"/>
          <w:sz w:val="48"/>
          <w:szCs w:val="52"/>
        </w:rPr>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3B62D6" w:rsidRDefault="003B62D6" w:rsidP="00E41758">
      <w:pPr>
        <w:spacing w:after="120"/>
      </w:pPr>
    </w:p>
    <w:p w:rsidR="00E41758" w:rsidRPr="00667251" w:rsidRDefault="00E41758" w:rsidP="00E41758"/>
    <w:p w:rsidR="00E41758" w:rsidRPr="00E41758" w:rsidRDefault="00E41758" w:rsidP="00E41758"/>
    <w:p w:rsidR="00E41758" w:rsidRDefault="00E41758">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825E8C" w:rsidRDefault="00825E8C" w:rsidP="00B073B8">
      <w:pPr>
        <w:pStyle w:val="Nzev"/>
        <w:numPr>
          <w:ilvl w:val="0"/>
          <w:numId w:val="3"/>
        </w:numPr>
        <w:outlineLvl w:val="0"/>
        <w:rPr>
          <w:b/>
          <w:smallCaps/>
          <w:sz w:val="48"/>
        </w:rPr>
      </w:pPr>
      <w:bookmarkStart w:id="32" w:name="_Toc32322787"/>
      <w:r w:rsidRPr="003D12B4">
        <w:rPr>
          <w:b/>
          <w:smallCaps/>
          <w:sz w:val="48"/>
        </w:rPr>
        <w:lastRenderedPageBreak/>
        <w:t>Močopohlavní soustava</w:t>
      </w:r>
      <w:bookmarkEnd w:id="32"/>
    </w:p>
    <w:p w:rsidR="000E1743" w:rsidRDefault="000E1743" w:rsidP="00040E6A">
      <w:pPr>
        <w:ind w:firstLine="360"/>
        <w:jc w:val="both"/>
      </w:pPr>
      <w:r>
        <w:t>Močopohlavní soustava se skládá ze dvou funkčně samostatných celků – ústrojí močové a ústrojí pohlavní. Důvodem proč jsou tyto systémy spojovány</w:t>
      </w:r>
      <w:r w:rsidR="00040E6A">
        <w:t>,</w:t>
      </w:r>
      <w:r>
        <w:t xml:space="preserve"> je vývoj některých pohlavních orgánů, které vývojově patřily k vylučovací soustavě, některé orgány jsou součástí obou soustav a u některých orgánů jsou těsné topografické vztahy (močový měchýř / děloha, žláza předstojná a semenné váčky; močová trubice / pochva).</w:t>
      </w:r>
    </w:p>
    <w:p w:rsidR="00040E6A" w:rsidRPr="000E1743" w:rsidRDefault="00040E6A" w:rsidP="000E1743">
      <w:pPr>
        <w:ind w:firstLine="360"/>
      </w:pPr>
    </w:p>
    <w:p w:rsidR="00825E8C" w:rsidRDefault="00B073B8" w:rsidP="006E5785">
      <w:pPr>
        <w:pStyle w:val="Podtitul"/>
        <w:spacing w:after="120"/>
        <w:outlineLvl w:val="1"/>
        <w:rPr>
          <w:b/>
          <w:i w:val="0"/>
          <w:color w:val="365F91" w:themeColor="accent1" w:themeShade="BF"/>
          <w:sz w:val="28"/>
        </w:rPr>
      </w:pPr>
      <w:bookmarkStart w:id="33" w:name="_Toc32322788"/>
      <w:proofErr w:type="gramStart"/>
      <w:r w:rsidRPr="00745032">
        <w:rPr>
          <w:b/>
          <w:i w:val="0"/>
          <w:color w:val="365F91" w:themeColor="accent1" w:themeShade="BF"/>
          <w:sz w:val="28"/>
        </w:rPr>
        <w:t xml:space="preserve">8.1 </w:t>
      </w:r>
      <w:r w:rsidR="00F40864" w:rsidRPr="00745032">
        <w:rPr>
          <w:b/>
          <w:i w:val="0"/>
          <w:color w:val="365F91" w:themeColor="accent1" w:themeShade="BF"/>
          <w:sz w:val="28"/>
        </w:rPr>
        <w:t xml:space="preserve">  </w:t>
      </w:r>
      <w:r w:rsidR="00825E8C" w:rsidRPr="00745032">
        <w:rPr>
          <w:b/>
          <w:i w:val="0"/>
          <w:color w:val="365F91" w:themeColor="accent1" w:themeShade="BF"/>
          <w:sz w:val="28"/>
        </w:rPr>
        <w:t>Vylučovací</w:t>
      </w:r>
      <w:proofErr w:type="gramEnd"/>
      <w:r w:rsidR="00825E8C" w:rsidRPr="00745032">
        <w:rPr>
          <w:b/>
          <w:i w:val="0"/>
          <w:color w:val="365F91" w:themeColor="accent1" w:themeShade="BF"/>
          <w:sz w:val="28"/>
        </w:rPr>
        <w:t xml:space="preserve"> soustava</w:t>
      </w:r>
      <w:r w:rsidR="000E1743">
        <w:rPr>
          <w:b/>
          <w:i w:val="0"/>
          <w:color w:val="365F91" w:themeColor="accent1" w:themeShade="BF"/>
          <w:sz w:val="28"/>
        </w:rPr>
        <w:t xml:space="preserve"> (ústrojí močové)</w:t>
      </w:r>
      <w:bookmarkEnd w:id="33"/>
    </w:p>
    <w:p w:rsidR="00283071" w:rsidRDefault="000E1743" w:rsidP="00283071">
      <w:pPr>
        <w:ind w:firstLine="360"/>
        <w:jc w:val="both"/>
      </w:pPr>
      <w:r>
        <w:t>Orgány, kde se tvoří moč, se nazývají ledviny. Moč vytvořenou v ledvinách pak odvádí odvodné cesty močové.</w:t>
      </w:r>
      <w:r w:rsidR="00BA60AD">
        <w:t xml:space="preserve"> Ledviny tvorbou moči zajišťují stálou skladbu tělesných tekutin čili </w:t>
      </w:r>
      <w:proofErr w:type="spellStart"/>
      <w:r w:rsidR="00BA60AD">
        <w:t>homeostázu</w:t>
      </w:r>
      <w:proofErr w:type="spellEnd"/>
      <w:r w:rsidR="00BA60AD">
        <w:t xml:space="preserve">. </w:t>
      </w:r>
      <w:proofErr w:type="spellStart"/>
      <w:r w:rsidR="00BA60AD">
        <w:t>Homeostáza</w:t>
      </w:r>
      <w:proofErr w:type="spellEnd"/>
      <w:r w:rsidR="00BA60AD">
        <w:t xml:space="preserve"> je udržována odvodem odpadních látek vznikajících při metabolizmu bílkovin, eliminací toxických látek </w:t>
      </w:r>
      <w:bookmarkStart w:id="34" w:name="_GoBack"/>
      <w:bookmarkEnd w:id="34"/>
      <w:r w:rsidR="00BA60AD" w:rsidRPr="00E7537C">
        <w:t>přij</w:t>
      </w:r>
      <w:r w:rsidR="00E7537C" w:rsidRPr="00E7537C">
        <w:t>a</w:t>
      </w:r>
      <w:r w:rsidR="00BA60AD" w:rsidRPr="00E7537C">
        <w:t>tých</w:t>
      </w:r>
      <w:r w:rsidR="00BA60AD">
        <w:t xml:space="preserve"> z venku (léky, vitaminy, drogy), odstraňováním některých anorganických látek (H, OH, Na, K, </w:t>
      </w:r>
      <w:proofErr w:type="gramStart"/>
      <w:r w:rsidR="00BA60AD">
        <w:t>Cl,..) a regulací</w:t>
      </w:r>
      <w:proofErr w:type="gramEnd"/>
      <w:r w:rsidR="00BA60AD">
        <w:t xml:space="preserve"> množství vody v organismu.</w:t>
      </w:r>
    </w:p>
    <w:p w:rsidR="00BA60AD" w:rsidRPr="000A64F1" w:rsidRDefault="000A64F1" w:rsidP="000A64F1">
      <w:pPr>
        <w:pStyle w:val="Podtitul"/>
        <w:rPr>
          <w:b/>
        </w:rPr>
      </w:pPr>
      <w:r w:rsidRPr="000A64F1">
        <w:rPr>
          <w:b/>
        </w:rPr>
        <w:t xml:space="preserve">Ledviny </w:t>
      </w:r>
      <w:r w:rsidR="00BA60AD" w:rsidRPr="000A64F1">
        <w:rPr>
          <w:b/>
        </w:rPr>
        <w:t>– klíčové pojmy</w:t>
      </w:r>
    </w:p>
    <w:p w:rsidR="00BA60AD" w:rsidRDefault="00BA60AD" w:rsidP="00BA60AD">
      <w:pPr>
        <w:pStyle w:val="Odstavecseseznamem"/>
        <w:numPr>
          <w:ilvl w:val="0"/>
          <w:numId w:val="7"/>
        </w:numPr>
        <w:jc w:val="both"/>
      </w:pPr>
      <w:r>
        <w:t>Párový orgán, tukový polštář, ledvinová branka</w:t>
      </w:r>
    </w:p>
    <w:p w:rsidR="00BA60AD" w:rsidRDefault="00BA60AD" w:rsidP="00BA60AD">
      <w:pPr>
        <w:pStyle w:val="Odstavecseseznamem"/>
        <w:numPr>
          <w:ilvl w:val="0"/>
          <w:numId w:val="7"/>
        </w:numPr>
        <w:jc w:val="both"/>
      </w:pPr>
      <w:r>
        <w:t>Vazivové pouzdro, kůra (</w:t>
      </w:r>
      <w:proofErr w:type="spellStart"/>
      <w:r>
        <w:t>malpigická</w:t>
      </w:r>
      <w:proofErr w:type="spellEnd"/>
      <w:r>
        <w:t xml:space="preserve"> tělíska), dřeň (ledvinové pyramidy)</w:t>
      </w:r>
    </w:p>
    <w:p w:rsidR="00BA60AD" w:rsidRDefault="00BA60AD" w:rsidP="00BA60AD">
      <w:pPr>
        <w:pStyle w:val="Odstavecseseznamem"/>
        <w:numPr>
          <w:ilvl w:val="0"/>
          <w:numId w:val="7"/>
        </w:numPr>
        <w:jc w:val="both"/>
      </w:pPr>
      <w:r>
        <w:t>Nefron a jeho základní části</w:t>
      </w:r>
      <w:r w:rsidR="00E32164">
        <w:t>, primární moč, definitivní moč</w:t>
      </w:r>
    </w:p>
    <w:p w:rsidR="00D900CE" w:rsidRDefault="00D900CE" w:rsidP="00BA60AD">
      <w:pPr>
        <w:pStyle w:val="Odstavecseseznamem"/>
        <w:numPr>
          <w:ilvl w:val="0"/>
          <w:numId w:val="7"/>
        </w:numPr>
        <w:jc w:val="both"/>
      </w:pPr>
      <w:r>
        <w:t>Tvorba moči a význam ledvin při regulaci objemu tělních tekutin</w:t>
      </w:r>
    </w:p>
    <w:p w:rsidR="00BA60AD" w:rsidRPr="000A64F1" w:rsidRDefault="000A64F1" w:rsidP="000A64F1">
      <w:pPr>
        <w:pStyle w:val="Podtitul"/>
        <w:rPr>
          <w:b/>
        </w:rPr>
      </w:pPr>
      <w:r w:rsidRPr="000A64F1">
        <w:rPr>
          <w:b/>
        </w:rPr>
        <w:t xml:space="preserve">Odvodné cesty močové </w:t>
      </w:r>
      <w:r w:rsidR="00BA60AD" w:rsidRPr="000A64F1">
        <w:rPr>
          <w:b/>
        </w:rPr>
        <w:t>– klíčové pojmy</w:t>
      </w:r>
    </w:p>
    <w:p w:rsidR="00BA60AD" w:rsidRDefault="00E32164" w:rsidP="00E32164">
      <w:pPr>
        <w:pStyle w:val="Odstavecseseznamem"/>
        <w:numPr>
          <w:ilvl w:val="0"/>
          <w:numId w:val="7"/>
        </w:numPr>
        <w:jc w:val="both"/>
      </w:pPr>
      <w:r>
        <w:t xml:space="preserve">Ledvinové kalíšky, led. </w:t>
      </w:r>
      <w:proofErr w:type="gramStart"/>
      <w:r>
        <w:t>kalichy</w:t>
      </w:r>
      <w:proofErr w:type="gramEnd"/>
      <w:r>
        <w:t>, ledvinová pánvička</w:t>
      </w:r>
    </w:p>
    <w:p w:rsidR="00283071" w:rsidRPr="0049059F" w:rsidRDefault="00E32164" w:rsidP="00040E6A">
      <w:pPr>
        <w:pStyle w:val="Odstavecseseznamem"/>
        <w:numPr>
          <w:ilvl w:val="0"/>
          <w:numId w:val="7"/>
        </w:numPr>
        <w:jc w:val="both"/>
      </w:pPr>
      <w:r>
        <w:t>Močovod, močový měchýř, močová trubice</w:t>
      </w:r>
      <w:r w:rsidR="00D900CE">
        <w:t xml:space="preserve"> (svěrače, žena x muž)</w:t>
      </w:r>
    </w:p>
    <w:p w:rsidR="00283071" w:rsidRPr="00283071" w:rsidRDefault="00283071" w:rsidP="00283071"/>
    <w:p w:rsidR="00825E8C" w:rsidRDefault="00B073B8" w:rsidP="006E5785">
      <w:pPr>
        <w:pStyle w:val="Podtitul"/>
        <w:spacing w:after="120"/>
        <w:outlineLvl w:val="1"/>
        <w:rPr>
          <w:b/>
          <w:i w:val="0"/>
          <w:color w:val="365F91" w:themeColor="accent1" w:themeShade="BF"/>
          <w:sz w:val="28"/>
        </w:rPr>
      </w:pPr>
      <w:bookmarkStart w:id="35" w:name="_Toc32322789"/>
      <w:proofErr w:type="gramStart"/>
      <w:r w:rsidRPr="00745032">
        <w:rPr>
          <w:b/>
          <w:i w:val="0"/>
          <w:color w:val="365F91" w:themeColor="accent1" w:themeShade="BF"/>
          <w:sz w:val="28"/>
        </w:rPr>
        <w:t xml:space="preserve">8.2 </w:t>
      </w:r>
      <w:r w:rsidR="00F40864" w:rsidRPr="00745032">
        <w:rPr>
          <w:b/>
          <w:i w:val="0"/>
          <w:color w:val="365F91" w:themeColor="accent1" w:themeShade="BF"/>
          <w:sz w:val="28"/>
        </w:rPr>
        <w:t xml:space="preserve">  </w:t>
      </w:r>
      <w:r w:rsidR="00825E8C" w:rsidRPr="00745032">
        <w:rPr>
          <w:b/>
          <w:i w:val="0"/>
          <w:color w:val="365F91" w:themeColor="accent1" w:themeShade="BF"/>
          <w:sz w:val="28"/>
        </w:rPr>
        <w:t>Pohlavní</w:t>
      </w:r>
      <w:proofErr w:type="gramEnd"/>
      <w:r w:rsidR="00825E8C" w:rsidRPr="00745032">
        <w:rPr>
          <w:b/>
          <w:i w:val="0"/>
          <w:color w:val="365F91" w:themeColor="accent1" w:themeShade="BF"/>
          <w:sz w:val="28"/>
        </w:rPr>
        <w:t xml:space="preserve"> orgány – žena</w:t>
      </w:r>
      <w:bookmarkEnd w:id="35"/>
    </w:p>
    <w:p w:rsidR="000A64F1" w:rsidRDefault="000A64F1" w:rsidP="00040E6A">
      <w:pPr>
        <w:ind w:firstLine="360"/>
        <w:jc w:val="both"/>
      </w:pPr>
      <w:r>
        <w:t xml:space="preserve">Hlavní úlohou pohlavního ústrojí je zabezpečit rozmnožování. Je složena z pohlavních žláz, které produkují pohlavní buňky a hormony (gamety), a přídatných pohlavních orgánů, které se dále rozlišují na vnitřní a vnější. </w:t>
      </w:r>
    </w:p>
    <w:p w:rsidR="00283071" w:rsidRDefault="000A64F1" w:rsidP="00040E6A">
      <w:pPr>
        <w:ind w:firstLine="360"/>
        <w:jc w:val="both"/>
      </w:pPr>
      <w:r>
        <w:t>Ženské pohlavní ústrojí má ještě jednu významnou úlohu. Musí zabezpečit splynutí pohlavních buněk, vývoj nového jedince a jeho vypuzení za porodu.</w:t>
      </w:r>
    </w:p>
    <w:p w:rsidR="000A64F1" w:rsidRPr="000A64F1" w:rsidRDefault="000A64F1" w:rsidP="000A64F1">
      <w:pPr>
        <w:pStyle w:val="Podtitul"/>
        <w:rPr>
          <w:b/>
        </w:rPr>
      </w:pPr>
      <w:r w:rsidRPr="000A64F1">
        <w:rPr>
          <w:b/>
        </w:rPr>
        <w:t>Orgány vnitřní</w:t>
      </w:r>
      <w:r w:rsidR="00B24712">
        <w:rPr>
          <w:b/>
        </w:rPr>
        <w:t xml:space="preserve"> – klíčové pojmy</w:t>
      </w:r>
    </w:p>
    <w:p w:rsidR="000A64F1" w:rsidRPr="00B24712" w:rsidRDefault="00B24712" w:rsidP="00A86AE1">
      <w:pPr>
        <w:spacing w:after="120"/>
        <w:jc w:val="both"/>
        <w:rPr>
          <w:b/>
          <w:color w:val="244061" w:themeColor="accent1" w:themeShade="80"/>
        </w:rPr>
      </w:pPr>
      <w:r w:rsidRPr="00B24712">
        <w:rPr>
          <w:b/>
          <w:color w:val="244061" w:themeColor="accent1" w:themeShade="80"/>
        </w:rPr>
        <w:t xml:space="preserve">VAJEČNÍKY - </w:t>
      </w:r>
      <w:r w:rsidRPr="00B24712">
        <w:rPr>
          <w:b/>
          <w:i/>
          <w:color w:val="244061" w:themeColor="accent1" w:themeShade="80"/>
        </w:rPr>
        <w:t>ovarium</w:t>
      </w:r>
    </w:p>
    <w:p w:rsidR="00B24712" w:rsidRDefault="00B24712" w:rsidP="00B24712">
      <w:pPr>
        <w:pStyle w:val="Odstavecseseznamem"/>
        <w:numPr>
          <w:ilvl w:val="0"/>
          <w:numId w:val="7"/>
        </w:numPr>
        <w:jc w:val="both"/>
      </w:pPr>
      <w:r>
        <w:t xml:space="preserve">Korová vrstva, dřeň, </w:t>
      </w:r>
      <w:proofErr w:type="spellStart"/>
      <w:r>
        <w:t>oogeneze</w:t>
      </w:r>
      <w:proofErr w:type="spellEnd"/>
    </w:p>
    <w:p w:rsidR="00B24712" w:rsidRDefault="00B24712" w:rsidP="00B24712">
      <w:pPr>
        <w:pStyle w:val="Odstavecseseznamem"/>
        <w:numPr>
          <w:ilvl w:val="0"/>
          <w:numId w:val="7"/>
        </w:numPr>
        <w:jc w:val="both"/>
      </w:pPr>
      <w:r>
        <w:t>Produkce zralých vajíček, hormonů (steroidy – progesteron, estrogen + další)</w:t>
      </w:r>
    </w:p>
    <w:p w:rsidR="00B24712" w:rsidRDefault="00B24712" w:rsidP="00B24712">
      <w:pPr>
        <w:pStyle w:val="Odstavecseseznamem"/>
        <w:numPr>
          <w:ilvl w:val="0"/>
          <w:numId w:val="7"/>
        </w:numPr>
        <w:jc w:val="both"/>
      </w:pPr>
      <w:r>
        <w:t>Primární váčky, plné rostoucí váčky, Graafův folikul, žluté tělísko</w:t>
      </w:r>
    </w:p>
    <w:p w:rsidR="00B24712" w:rsidRPr="00B24712" w:rsidRDefault="00B24712" w:rsidP="00A86AE1">
      <w:pPr>
        <w:spacing w:after="120"/>
        <w:jc w:val="both"/>
        <w:rPr>
          <w:b/>
          <w:color w:val="244061" w:themeColor="accent1" w:themeShade="80"/>
        </w:rPr>
      </w:pPr>
      <w:r w:rsidRPr="00B24712">
        <w:rPr>
          <w:b/>
          <w:color w:val="244061" w:themeColor="accent1" w:themeShade="80"/>
        </w:rPr>
        <w:lastRenderedPageBreak/>
        <w:t xml:space="preserve">VEJCOVODY – </w:t>
      </w:r>
      <w:r w:rsidRPr="00B24712">
        <w:rPr>
          <w:b/>
          <w:i/>
          <w:color w:val="244061" w:themeColor="accent1" w:themeShade="80"/>
        </w:rPr>
        <w:t xml:space="preserve">tuba </w:t>
      </w:r>
      <w:proofErr w:type="spellStart"/>
      <w:r w:rsidRPr="00B24712">
        <w:rPr>
          <w:b/>
          <w:i/>
          <w:color w:val="244061" w:themeColor="accent1" w:themeShade="80"/>
        </w:rPr>
        <w:t>uterina</w:t>
      </w:r>
      <w:proofErr w:type="spellEnd"/>
    </w:p>
    <w:p w:rsidR="00B24712" w:rsidRDefault="00B24712" w:rsidP="00B24712">
      <w:pPr>
        <w:pStyle w:val="Odstavecseseznamem"/>
        <w:numPr>
          <w:ilvl w:val="0"/>
          <w:numId w:val="7"/>
        </w:numPr>
        <w:jc w:val="both"/>
      </w:pPr>
      <w:r>
        <w:t>Nálevky, řasy, funkce</w:t>
      </w:r>
    </w:p>
    <w:p w:rsidR="00B24712" w:rsidRPr="00B24712" w:rsidRDefault="00B24712" w:rsidP="00A86AE1">
      <w:pPr>
        <w:spacing w:after="120"/>
        <w:jc w:val="both"/>
        <w:rPr>
          <w:b/>
          <w:color w:val="244061" w:themeColor="accent1" w:themeShade="80"/>
        </w:rPr>
      </w:pPr>
      <w:r w:rsidRPr="00B24712">
        <w:rPr>
          <w:b/>
          <w:color w:val="244061" w:themeColor="accent1" w:themeShade="80"/>
        </w:rPr>
        <w:t xml:space="preserve">DĚLOHA – </w:t>
      </w:r>
      <w:r w:rsidRPr="00B24712">
        <w:rPr>
          <w:b/>
          <w:i/>
          <w:color w:val="244061" w:themeColor="accent1" w:themeShade="80"/>
        </w:rPr>
        <w:t>uterus</w:t>
      </w:r>
    </w:p>
    <w:p w:rsidR="00B24712" w:rsidRDefault="00B24712" w:rsidP="00B24712">
      <w:pPr>
        <w:pStyle w:val="Odstavecseseznamem"/>
        <w:numPr>
          <w:ilvl w:val="0"/>
          <w:numId w:val="7"/>
        </w:numPr>
        <w:jc w:val="both"/>
      </w:pPr>
      <w:r>
        <w:t>Hruškovitá tvar, dělení, sliznice, děložní krček a čípek</w:t>
      </w:r>
    </w:p>
    <w:p w:rsidR="00B24712" w:rsidRPr="00B24712" w:rsidRDefault="00B24712" w:rsidP="00A86AE1">
      <w:pPr>
        <w:spacing w:after="120"/>
        <w:jc w:val="both"/>
        <w:rPr>
          <w:b/>
          <w:color w:val="244061" w:themeColor="accent1" w:themeShade="80"/>
        </w:rPr>
      </w:pPr>
      <w:r w:rsidRPr="00B24712">
        <w:rPr>
          <w:b/>
          <w:color w:val="244061" w:themeColor="accent1" w:themeShade="80"/>
        </w:rPr>
        <w:t xml:space="preserve">POCHVA – </w:t>
      </w:r>
      <w:r w:rsidRPr="00B24712">
        <w:rPr>
          <w:b/>
          <w:i/>
          <w:color w:val="244061" w:themeColor="accent1" w:themeShade="80"/>
        </w:rPr>
        <w:t>vagina</w:t>
      </w:r>
    </w:p>
    <w:p w:rsidR="00B24712" w:rsidRPr="00B24712" w:rsidRDefault="00B24712" w:rsidP="00A86AE1">
      <w:pPr>
        <w:spacing w:after="120"/>
        <w:jc w:val="both"/>
        <w:rPr>
          <w:b/>
          <w:color w:val="244061" w:themeColor="accent1" w:themeShade="80"/>
        </w:rPr>
      </w:pPr>
      <w:r w:rsidRPr="00B24712">
        <w:rPr>
          <w:b/>
          <w:color w:val="244061" w:themeColor="accent1" w:themeShade="80"/>
        </w:rPr>
        <w:t>MENSTRUACE</w:t>
      </w:r>
    </w:p>
    <w:p w:rsidR="00B24712" w:rsidRDefault="00B24712" w:rsidP="00B24712">
      <w:pPr>
        <w:pStyle w:val="Odstavecseseznamem"/>
        <w:numPr>
          <w:ilvl w:val="0"/>
          <w:numId w:val="7"/>
        </w:numPr>
        <w:jc w:val="both"/>
      </w:pPr>
      <w:r>
        <w:t>Fáze děložní sliznice během menstruačního cyklu (menstruační, proliferační, sekreční, ischemická)</w:t>
      </w:r>
    </w:p>
    <w:p w:rsidR="00B24712" w:rsidRPr="00B24712" w:rsidRDefault="00B24712" w:rsidP="00B24712">
      <w:pPr>
        <w:jc w:val="both"/>
        <w:rPr>
          <w:b/>
          <w:color w:val="244061" w:themeColor="accent1" w:themeShade="80"/>
        </w:rPr>
      </w:pPr>
      <w:r w:rsidRPr="00B24712">
        <w:rPr>
          <w:b/>
          <w:color w:val="244061" w:themeColor="accent1" w:themeShade="80"/>
        </w:rPr>
        <w:t xml:space="preserve">PÁNEVNÍ DNO </w:t>
      </w:r>
    </w:p>
    <w:p w:rsidR="000A64F1" w:rsidRPr="000A64F1" w:rsidRDefault="000A64F1" w:rsidP="000A64F1">
      <w:pPr>
        <w:pStyle w:val="Podtitul"/>
        <w:rPr>
          <w:b/>
        </w:rPr>
      </w:pPr>
      <w:r w:rsidRPr="000A64F1">
        <w:rPr>
          <w:b/>
        </w:rPr>
        <w:t>Orgány zevní</w:t>
      </w:r>
    </w:p>
    <w:p w:rsidR="00283071" w:rsidRPr="00B24712" w:rsidRDefault="00B24712" w:rsidP="00A86AE1">
      <w:pPr>
        <w:spacing w:after="120"/>
        <w:rPr>
          <w:b/>
          <w:color w:val="244061" w:themeColor="accent1" w:themeShade="80"/>
        </w:rPr>
      </w:pPr>
      <w:r w:rsidRPr="00B24712">
        <w:rPr>
          <w:b/>
          <w:color w:val="244061" w:themeColor="accent1" w:themeShade="80"/>
        </w:rPr>
        <w:t>MALÉ A VELKÉ STYDKÉ PYSKY</w:t>
      </w:r>
    </w:p>
    <w:p w:rsidR="00B24712" w:rsidRPr="00B24712" w:rsidRDefault="00B24712" w:rsidP="00A86AE1">
      <w:pPr>
        <w:spacing w:after="120"/>
        <w:rPr>
          <w:b/>
          <w:color w:val="244061" w:themeColor="accent1" w:themeShade="80"/>
        </w:rPr>
      </w:pPr>
      <w:r w:rsidRPr="00B24712">
        <w:rPr>
          <w:b/>
          <w:color w:val="244061" w:themeColor="accent1" w:themeShade="80"/>
        </w:rPr>
        <w:t xml:space="preserve">KLITORIS </w:t>
      </w:r>
    </w:p>
    <w:p w:rsidR="00B24712" w:rsidRPr="00B24712" w:rsidRDefault="00B24712" w:rsidP="00283071">
      <w:pPr>
        <w:rPr>
          <w:b/>
          <w:color w:val="244061" w:themeColor="accent1" w:themeShade="80"/>
        </w:rPr>
      </w:pPr>
      <w:r w:rsidRPr="00B24712">
        <w:rPr>
          <w:b/>
          <w:color w:val="244061" w:themeColor="accent1" w:themeShade="80"/>
        </w:rPr>
        <w:t>POŠEVNÍ PŘEDSÍŇ</w:t>
      </w:r>
    </w:p>
    <w:p w:rsidR="00B24712" w:rsidRPr="00283071" w:rsidRDefault="00B24712" w:rsidP="00283071"/>
    <w:p w:rsidR="00825E8C" w:rsidRDefault="00B073B8" w:rsidP="006E5785">
      <w:pPr>
        <w:pStyle w:val="Podtitul"/>
        <w:spacing w:after="120"/>
        <w:outlineLvl w:val="1"/>
        <w:rPr>
          <w:b/>
          <w:i w:val="0"/>
          <w:color w:val="365F91" w:themeColor="accent1" w:themeShade="BF"/>
          <w:sz w:val="28"/>
        </w:rPr>
      </w:pPr>
      <w:bookmarkStart w:id="36" w:name="_Toc32322790"/>
      <w:proofErr w:type="gramStart"/>
      <w:r w:rsidRPr="00745032">
        <w:rPr>
          <w:b/>
          <w:i w:val="0"/>
          <w:color w:val="365F91" w:themeColor="accent1" w:themeShade="BF"/>
          <w:sz w:val="28"/>
        </w:rPr>
        <w:t xml:space="preserve">8.3 </w:t>
      </w:r>
      <w:r w:rsidR="00F40864" w:rsidRPr="00745032">
        <w:rPr>
          <w:b/>
          <w:i w:val="0"/>
          <w:color w:val="365F91" w:themeColor="accent1" w:themeShade="BF"/>
          <w:sz w:val="28"/>
        </w:rPr>
        <w:t xml:space="preserve">  </w:t>
      </w:r>
      <w:r w:rsidR="00825E8C" w:rsidRPr="00745032">
        <w:rPr>
          <w:b/>
          <w:i w:val="0"/>
          <w:color w:val="365F91" w:themeColor="accent1" w:themeShade="BF"/>
          <w:sz w:val="28"/>
        </w:rPr>
        <w:t>Pohlavní</w:t>
      </w:r>
      <w:proofErr w:type="gramEnd"/>
      <w:r w:rsidR="00825E8C" w:rsidRPr="00745032">
        <w:rPr>
          <w:b/>
          <w:i w:val="0"/>
          <w:color w:val="365F91" w:themeColor="accent1" w:themeShade="BF"/>
          <w:sz w:val="28"/>
        </w:rPr>
        <w:t xml:space="preserve"> orgány </w:t>
      </w:r>
      <w:r w:rsidR="00E41758">
        <w:rPr>
          <w:b/>
          <w:i w:val="0"/>
          <w:color w:val="365F91" w:themeColor="accent1" w:themeShade="BF"/>
          <w:sz w:val="28"/>
        </w:rPr>
        <w:t>–</w:t>
      </w:r>
      <w:r w:rsidR="00825E8C" w:rsidRPr="00745032">
        <w:rPr>
          <w:b/>
          <w:i w:val="0"/>
          <w:color w:val="365F91" w:themeColor="accent1" w:themeShade="BF"/>
          <w:sz w:val="28"/>
        </w:rPr>
        <w:t xml:space="preserve"> muž</w:t>
      </w:r>
      <w:bookmarkEnd w:id="36"/>
    </w:p>
    <w:p w:rsidR="002333C2" w:rsidRPr="002333C2" w:rsidRDefault="002333C2" w:rsidP="00A86AE1">
      <w:pPr>
        <w:ind w:firstLine="360"/>
        <w:jc w:val="both"/>
      </w:pPr>
      <w:r>
        <w:t>Mužské pohlavní orgány mají podobnou charakteristiku jako pohlavní orgány ženské, ale některé části mají společné s vylučovací soustavou (močová trubice).</w:t>
      </w:r>
    </w:p>
    <w:p w:rsidR="00E41758" w:rsidRDefault="00B24712" w:rsidP="00B24712">
      <w:pPr>
        <w:pStyle w:val="Podtitul"/>
        <w:rPr>
          <w:b/>
        </w:rPr>
      </w:pPr>
      <w:r w:rsidRPr="00B24712">
        <w:rPr>
          <w:b/>
        </w:rPr>
        <w:t>Orgány vnitřní</w:t>
      </w:r>
    </w:p>
    <w:p w:rsidR="002333C2" w:rsidRDefault="002333C2" w:rsidP="002333C2">
      <w:pPr>
        <w:rPr>
          <w:b/>
          <w:i/>
          <w:color w:val="244061" w:themeColor="accent1" w:themeShade="80"/>
        </w:rPr>
      </w:pPr>
      <w:r w:rsidRPr="002333C2">
        <w:rPr>
          <w:b/>
          <w:color w:val="244061" w:themeColor="accent1" w:themeShade="80"/>
        </w:rPr>
        <w:t xml:space="preserve">Varle </w:t>
      </w:r>
      <w:r>
        <w:rPr>
          <w:b/>
          <w:color w:val="244061" w:themeColor="accent1" w:themeShade="80"/>
        </w:rPr>
        <w:t>–</w:t>
      </w:r>
      <w:r w:rsidRPr="002333C2">
        <w:rPr>
          <w:b/>
          <w:color w:val="244061" w:themeColor="accent1" w:themeShade="80"/>
        </w:rPr>
        <w:t xml:space="preserve"> </w:t>
      </w:r>
      <w:proofErr w:type="spellStart"/>
      <w:r w:rsidRPr="002333C2">
        <w:rPr>
          <w:b/>
          <w:i/>
          <w:color w:val="244061" w:themeColor="accent1" w:themeShade="80"/>
        </w:rPr>
        <w:t>testis</w:t>
      </w:r>
      <w:proofErr w:type="spellEnd"/>
    </w:p>
    <w:p w:rsidR="002333C2" w:rsidRDefault="002333C2" w:rsidP="002333C2">
      <w:pPr>
        <w:pStyle w:val="Odstavecseseznamem"/>
        <w:numPr>
          <w:ilvl w:val="0"/>
          <w:numId w:val="7"/>
        </w:numPr>
      </w:pPr>
      <w:r>
        <w:t>Tvar, semenotvorné kanálky, zárodečný epitel (</w:t>
      </w:r>
      <w:proofErr w:type="spellStart"/>
      <w:r>
        <w:t>Sertoliho</w:t>
      </w:r>
      <w:proofErr w:type="spellEnd"/>
      <w:r>
        <w:t xml:space="preserve"> buňky), </w:t>
      </w:r>
      <w:proofErr w:type="spellStart"/>
      <w:r>
        <w:t>Leydigovy</w:t>
      </w:r>
      <w:proofErr w:type="spellEnd"/>
      <w:r>
        <w:t xml:space="preserve"> buňky – mužské pohlavní hormony</w:t>
      </w:r>
    </w:p>
    <w:p w:rsidR="002333C2" w:rsidRPr="002333C2" w:rsidRDefault="002333C2" w:rsidP="002333C2">
      <w:pPr>
        <w:pStyle w:val="Odstavecseseznamem"/>
        <w:numPr>
          <w:ilvl w:val="0"/>
          <w:numId w:val="7"/>
        </w:numPr>
      </w:pPr>
      <w:r>
        <w:t xml:space="preserve">Spermie </w:t>
      </w:r>
    </w:p>
    <w:p w:rsidR="002333C2" w:rsidRDefault="002333C2" w:rsidP="002333C2">
      <w:pPr>
        <w:rPr>
          <w:b/>
        </w:rPr>
      </w:pPr>
      <w:r w:rsidRPr="002333C2">
        <w:rPr>
          <w:b/>
          <w:color w:val="244061" w:themeColor="accent1" w:themeShade="80"/>
        </w:rPr>
        <w:t xml:space="preserve">NADVARLE </w:t>
      </w:r>
      <w:r>
        <w:rPr>
          <w:b/>
          <w:color w:val="244061" w:themeColor="accent1" w:themeShade="80"/>
        </w:rPr>
        <w:t xml:space="preserve">– </w:t>
      </w:r>
      <w:proofErr w:type="spellStart"/>
      <w:r w:rsidRPr="002333C2">
        <w:rPr>
          <w:b/>
          <w:i/>
          <w:color w:val="244061" w:themeColor="accent1" w:themeShade="80"/>
        </w:rPr>
        <w:t>epididymis</w:t>
      </w:r>
      <w:proofErr w:type="spellEnd"/>
    </w:p>
    <w:p w:rsidR="002333C2" w:rsidRPr="002333C2" w:rsidRDefault="002333C2" w:rsidP="002333C2">
      <w:pPr>
        <w:pStyle w:val="Odstavecseseznamem"/>
        <w:numPr>
          <w:ilvl w:val="0"/>
          <w:numId w:val="7"/>
        </w:numPr>
      </w:pPr>
      <w:r>
        <w:t>Rezervoár spermií</w:t>
      </w:r>
    </w:p>
    <w:p w:rsidR="002333C2" w:rsidRDefault="002333C2" w:rsidP="002333C2">
      <w:pPr>
        <w:rPr>
          <w:b/>
          <w:color w:val="244061" w:themeColor="accent1" w:themeShade="80"/>
        </w:rPr>
      </w:pPr>
      <w:r w:rsidRPr="002333C2">
        <w:rPr>
          <w:b/>
          <w:color w:val="244061" w:themeColor="accent1" w:themeShade="80"/>
        </w:rPr>
        <w:t xml:space="preserve">CHÁMOVOD </w:t>
      </w:r>
      <w:r>
        <w:rPr>
          <w:b/>
          <w:color w:val="244061" w:themeColor="accent1" w:themeShade="80"/>
        </w:rPr>
        <w:t xml:space="preserve">– </w:t>
      </w:r>
      <w:proofErr w:type="spellStart"/>
      <w:r w:rsidRPr="002333C2">
        <w:rPr>
          <w:b/>
          <w:i/>
          <w:color w:val="244061" w:themeColor="accent1" w:themeShade="80"/>
        </w:rPr>
        <w:t>ductus</w:t>
      </w:r>
      <w:proofErr w:type="spellEnd"/>
      <w:r w:rsidRPr="002333C2">
        <w:rPr>
          <w:b/>
          <w:i/>
          <w:color w:val="244061" w:themeColor="accent1" w:themeShade="80"/>
        </w:rPr>
        <w:t xml:space="preserve"> </w:t>
      </w:r>
      <w:proofErr w:type="spellStart"/>
      <w:r w:rsidRPr="002333C2">
        <w:rPr>
          <w:b/>
          <w:i/>
          <w:color w:val="244061" w:themeColor="accent1" w:themeShade="80"/>
        </w:rPr>
        <w:t>deferens</w:t>
      </w:r>
      <w:proofErr w:type="spellEnd"/>
    </w:p>
    <w:p w:rsidR="002333C2" w:rsidRPr="002333C2" w:rsidRDefault="002333C2" w:rsidP="002333C2">
      <w:pPr>
        <w:pStyle w:val="Odstavecseseznamem"/>
        <w:numPr>
          <w:ilvl w:val="0"/>
          <w:numId w:val="7"/>
        </w:numPr>
      </w:pPr>
      <w:r>
        <w:t>kanálek</w:t>
      </w:r>
    </w:p>
    <w:p w:rsidR="002333C2" w:rsidRDefault="002333C2" w:rsidP="002333C2">
      <w:pPr>
        <w:rPr>
          <w:b/>
          <w:color w:val="244061" w:themeColor="accent1" w:themeShade="80"/>
        </w:rPr>
      </w:pPr>
      <w:r w:rsidRPr="002333C2">
        <w:rPr>
          <w:b/>
          <w:color w:val="244061" w:themeColor="accent1" w:themeShade="80"/>
        </w:rPr>
        <w:t xml:space="preserve">SEMENNÉ VÁČKY </w:t>
      </w:r>
      <w:r>
        <w:rPr>
          <w:b/>
          <w:color w:val="244061" w:themeColor="accent1" w:themeShade="80"/>
        </w:rPr>
        <w:t xml:space="preserve">– </w:t>
      </w:r>
      <w:proofErr w:type="spellStart"/>
      <w:r w:rsidRPr="002333C2">
        <w:rPr>
          <w:b/>
          <w:i/>
          <w:color w:val="244061" w:themeColor="accent1" w:themeShade="80"/>
        </w:rPr>
        <w:t>vesicula</w:t>
      </w:r>
      <w:proofErr w:type="spellEnd"/>
      <w:r w:rsidRPr="002333C2">
        <w:rPr>
          <w:b/>
          <w:i/>
          <w:color w:val="244061" w:themeColor="accent1" w:themeShade="80"/>
        </w:rPr>
        <w:t xml:space="preserve"> </w:t>
      </w:r>
      <w:proofErr w:type="spellStart"/>
      <w:r w:rsidRPr="002333C2">
        <w:rPr>
          <w:b/>
          <w:i/>
          <w:color w:val="244061" w:themeColor="accent1" w:themeShade="80"/>
        </w:rPr>
        <w:t>seminalis</w:t>
      </w:r>
      <w:proofErr w:type="spellEnd"/>
    </w:p>
    <w:p w:rsidR="002333C2" w:rsidRPr="002333C2" w:rsidRDefault="002333C2" w:rsidP="002333C2">
      <w:pPr>
        <w:pStyle w:val="Odstavecseseznamem"/>
        <w:numPr>
          <w:ilvl w:val="0"/>
          <w:numId w:val="7"/>
        </w:numPr>
      </w:pPr>
      <w:r>
        <w:t>životnost spermií</w:t>
      </w:r>
    </w:p>
    <w:p w:rsidR="002333C2" w:rsidRDefault="002333C2" w:rsidP="002333C2">
      <w:pPr>
        <w:rPr>
          <w:b/>
          <w:color w:val="244061" w:themeColor="accent1" w:themeShade="80"/>
        </w:rPr>
      </w:pPr>
      <w:r w:rsidRPr="002333C2">
        <w:rPr>
          <w:b/>
          <w:color w:val="244061" w:themeColor="accent1" w:themeShade="80"/>
        </w:rPr>
        <w:t xml:space="preserve">ŽLÁZA PŘEDSTOJNÁ </w:t>
      </w:r>
      <w:r>
        <w:rPr>
          <w:b/>
          <w:color w:val="244061" w:themeColor="accent1" w:themeShade="80"/>
        </w:rPr>
        <w:t xml:space="preserve">– </w:t>
      </w:r>
      <w:r w:rsidRPr="002333C2">
        <w:rPr>
          <w:b/>
          <w:i/>
          <w:color w:val="244061" w:themeColor="accent1" w:themeShade="80"/>
        </w:rPr>
        <w:t>prostata</w:t>
      </w:r>
    </w:p>
    <w:p w:rsidR="002333C2" w:rsidRPr="00F04FB2" w:rsidRDefault="002333C2" w:rsidP="002333C2">
      <w:pPr>
        <w:pStyle w:val="Odstavecseseznamem"/>
        <w:numPr>
          <w:ilvl w:val="0"/>
          <w:numId w:val="7"/>
        </w:numPr>
        <w:rPr>
          <w:color w:val="244061" w:themeColor="accent1" w:themeShade="80"/>
        </w:rPr>
      </w:pPr>
      <w:r>
        <w:rPr>
          <w:color w:val="244061" w:themeColor="accent1" w:themeShade="80"/>
        </w:rPr>
        <w:t>produkuje tekutinu, která neutralizuje prostředí</w:t>
      </w:r>
    </w:p>
    <w:p w:rsidR="00B24712" w:rsidRDefault="00B24712" w:rsidP="00B24712">
      <w:pPr>
        <w:pStyle w:val="Podtitul"/>
        <w:rPr>
          <w:b/>
        </w:rPr>
      </w:pPr>
      <w:r w:rsidRPr="00B24712">
        <w:rPr>
          <w:b/>
        </w:rPr>
        <w:lastRenderedPageBreak/>
        <w:t>Orgány zevní</w:t>
      </w:r>
    </w:p>
    <w:p w:rsidR="002333C2" w:rsidRPr="002333C2" w:rsidRDefault="002333C2" w:rsidP="00A86AE1">
      <w:pPr>
        <w:spacing w:after="120"/>
        <w:rPr>
          <w:b/>
          <w:color w:val="244061" w:themeColor="accent1" w:themeShade="80"/>
        </w:rPr>
      </w:pPr>
      <w:r w:rsidRPr="002333C2">
        <w:rPr>
          <w:b/>
          <w:color w:val="244061" w:themeColor="accent1" w:themeShade="80"/>
        </w:rPr>
        <w:t>ŠOUREK – skrotum</w:t>
      </w:r>
    </w:p>
    <w:p w:rsidR="002333C2" w:rsidRDefault="002333C2" w:rsidP="002333C2">
      <w:pPr>
        <w:pStyle w:val="Odstavecseseznamem"/>
        <w:numPr>
          <w:ilvl w:val="0"/>
          <w:numId w:val="7"/>
        </w:numPr>
      </w:pPr>
      <w:r>
        <w:t>reakce na okolní teplotu</w:t>
      </w:r>
    </w:p>
    <w:p w:rsidR="002333C2" w:rsidRPr="002333C2" w:rsidRDefault="002333C2" w:rsidP="00A86AE1">
      <w:pPr>
        <w:spacing w:after="120"/>
        <w:rPr>
          <w:b/>
          <w:color w:val="244061" w:themeColor="accent1" w:themeShade="80"/>
        </w:rPr>
      </w:pPr>
      <w:r w:rsidRPr="002333C2">
        <w:rPr>
          <w:b/>
          <w:color w:val="244061" w:themeColor="accent1" w:themeShade="80"/>
        </w:rPr>
        <w:t>PYJ – penis</w:t>
      </w:r>
    </w:p>
    <w:p w:rsidR="002333C2" w:rsidRDefault="002333C2" w:rsidP="002333C2">
      <w:pPr>
        <w:pStyle w:val="Odstavecseseznamem"/>
        <w:numPr>
          <w:ilvl w:val="0"/>
          <w:numId w:val="7"/>
        </w:numPr>
      </w:pPr>
      <w:r>
        <w:t>topořivá tělesa, žalud, předkožka</w:t>
      </w:r>
    </w:p>
    <w:p w:rsidR="002333C2" w:rsidRPr="002333C2" w:rsidRDefault="002333C2" w:rsidP="002333C2"/>
    <w:p w:rsidR="00E41758" w:rsidRPr="00763890" w:rsidRDefault="00E41758" w:rsidP="00E41758">
      <w:pPr>
        <w:pStyle w:val="Podtitul"/>
        <w:rPr>
          <w:b/>
        </w:rPr>
      </w:pPr>
      <w:r w:rsidRPr="00763890">
        <w:rPr>
          <w:b/>
        </w:rPr>
        <w:t>Otázky</w:t>
      </w:r>
      <w:r>
        <w:rPr>
          <w:b/>
        </w:rPr>
        <w:t>, úkoly</w:t>
      </w:r>
      <w:r w:rsidRPr="00763890">
        <w:rPr>
          <w:b/>
        </w:rPr>
        <w:t xml:space="preserve"> a zajímavosti na závěr:</w:t>
      </w:r>
    </w:p>
    <w:p w:rsidR="00040E6A" w:rsidRDefault="00040E6A" w:rsidP="00E41758">
      <w:pPr>
        <w:spacing w:after="120"/>
      </w:pPr>
      <w:r>
        <w:t>Studen bude znát základní</w:t>
      </w:r>
      <w:r w:rsidR="00767AA0">
        <w:t xml:space="preserve"> charakteristiku klíčových slov a jednotlivých částí vylučovacích a pohlavních orgánů.</w:t>
      </w:r>
    </w:p>
    <w:p w:rsidR="00E41758" w:rsidRDefault="00E32164" w:rsidP="00E41758">
      <w:pPr>
        <w:spacing w:after="120"/>
      </w:pPr>
      <w:r>
        <w:t>Kolik primární moči se v ledvinách vytvoří během 24 hodin?</w:t>
      </w:r>
    </w:p>
    <w:p w:rsidR="00E32164" w:rsidRDefault="00E32164" w:rsidP="00E41758">
      <w:pPr>
        <w:spacing w:after="120"/>
      </w:pPr>
      <w:r>
        <w:t xml:space="preserve">Jakým způsobem působí </w:t>
      </w:r>
      <w:proofErr w:type="spellStart"/>
      <w:r>
        <w:t>antide</w:t>
      </w:r>
      <w:r w:rsidR="00040E6A">
        <w:t>uretický</w:t>
      </w:r>
      <w:proofErr w:type="spellEnd"/>
      <w:r w:rsidR="00040E6A">
        <w:t xml:space="preserve"> hormon</w:t>
      </w:r>
      <w:r>
        <w:t xml:space="preserve"> při regulaci zpětného vstřebávání vody?</w:t>
      </w:r>
    </w:p>
    <w:p w:rsidR="00E32164" w:rsidRDefault="00E32164" w:rsidP="00E41758">
      <w:pPr>
        <w:spacing w:after="120"/>
      </w:pPr>
      <w:r>
        <w:t xml:space="preserve">Jaký je rozdíl mezi ženskou a mužskou močovou trubicí? </w:t>
      </w:r>
    </w:p>
    <w:p w:rsidR="00E32164" w:rsidRDefault="00F24A40" w:rsidP="00E41758">
      <w:pPr>
        <w:spacing w:after="120"/>
      </w:pPr>
      <w:r>
        <w:t>Při ja</w:t>
      </w:r>
      <w:r w:rsidR="00E32164">
        <w:t>ké náplni močového měchýře je dostavuje pocit na močení?</w:t>
      </w:r>
    </w:p>
    <w:p w:rsidR="00040E6A" w:rsidRDefault="00767AA0" w:rsidP="00E41758">
      <w:pPr>
        <w:spacing w:after="120"/>
      </w:pPr>
      <w:r>
        <w:t>Jakou životnost mají spermie?</w:t>
      </w:r>
    </w:p>
    <w:p w:rsidR="00E41758" w:rsidRPr="00B05695" w:rsidRDefault="00E41758" w:rsidP="00E41758">
      <w:pPr>
        <w:pStyle w:val="Podtitul"/>
        <w:rPr>
          <w:b/>
        </w:rPr>
      </w:pPr>
      <w:r>
        <w:rPr>
          <w:b/>
        </w:rPr>
        <w:t>Podpůrné i</w:t>
      </w:r>
      <w:r w:rsidRPr="00B05695">
        <w:rPr>
          <w:b/>
        </w:rPr>
        <w:t>nternetové odkazy:</w:t>
      </w:r>
    </w:p>
    <w:p w:rsidR="00E32164" w:rsidRDefault="00671964" w:rsidP="00E41758">
      <w:pPr>
        <w:spacing w:after="120"/>
      </w:pPr>
      <w:hyperlink r:id="rId36" w:history="1">
        <w:r w:rsidR="00E32164" w:rsidRPr="00E32164">
          <w:rPr>
            <w:rStyle w:val="Hypertextovodkaz"/>
          </w:rPr>
          <w:t>Vylučovací soustava</w:t>
        </w:r>
      </w:hyperlink>
    </w:p>
    <w:p w:rsidR="00E32164" w:rsidRDefault="00671964" w:rsidP="00E41758">
      <w:pPr>
        <w:spacing w:after="120"/>
      </w:pPr>
      <w:hyperlink r:id="rId37" w:history="1">
        <w:r w:rsidR="00E32164" w:rsidRPr="00E32164">
          <w:rPr>
            <w:rStyle w:val="Hypertextovodkaz"/>
          </w:rPr>
          <w:t>Ženská pohlavní soustava</w:t>
        </w:r>
      </w:hyperlink>
    </w:p>
    <w:p w:rsidR="00E32164" w:rsidRDefault="00671964" w:rsidP="00E41758">
      <w:pPr>
        <w:spacing w:after="120"/>
      </w:pPr>
      <w:hyperlink r:id="rId38" w:history="1">
        <w:r w:rsidR="00E32164" w:rsidRPr="00E32164">
          <w:rPr>
            <w:rStyle w:val="Hypertextovodkaz"/>
          </w:rPr>
          <w:t>Ovulace a početí</w:t>
        </w:r>
      </w:hyperlink>
    </w:p>
    <w:p w:rsidR="00E41758" w:rsidRDefault="00E32164" w:rsidP="00E41758">
      <w:pPr>
        <w:spacing w:after="120"/>
      </w:pPr>
      <w:r>
        <w:t xml:space="preserve"> </w:t>
      </w:r>
    </w:p>
    <w:p w:rsidR="00E41758" w:rsidRPr="00763890" w:rsidRDefault="00E41758" w:rsidP="00E41758">
      <w:pPr>
        <w:pStyle w:val="Podtitul"/>
        <w:rPr>
          <w:b/>
        </w:rPr>
      </w:pPr>
      <w:r>
        <w:rPr>
          <w:b/>
        </w:rPr>
        <w:t xml:space="preserve">Použitá a doporučená </w:t>
      </w:r>
      <w:r w:rsidRPr="00763890">
        <w:rPr>
          <w:b/>
        </w:rPr>
        <w:t>literatura:</w:t>
      </w:r>
    </w:p>
    <w:p w:rsidR="008356B9" w:rsidRDefault="00E41758" w:rsidP="00E41758">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Computer</w:t>
      </w:r>
      <w:proofErr w:type="spellEnd"/>
      <w:r>
        <w:t xml:space="preserve"> </w:t>
      </w:r>
      <w:proofErr w:type="spellStart"/>
      <w:r>
        <w:t>Press</w:t>
      </w:r>
      <w:proofErr w:type="spellEnd"/>
      <w:r>
        <w:t xml:space="preserve"> a.s. </w:t>
      </w:r>
    </w:p>
    <w:p w:rsidR="008356B9" w:rsidRDefault="008356B9" w:rsidP="008356B9">
      <w:pPr>
        <w:spacing w:after="120"/>
      </w:pPr>
      <w:r>
        <w:t xml:space="preserve">Čihák, R. (2013). </w:t>
      </w:r>
      <w:r>
        <w:rPr>
          <w:i/>
        </w:rPr>
        <w:t>Anatomie 2</w:t>
      </w:r>
      <w:r>
        <w:t xml:space="preserve">. Praha: </w:t>
      </w:r>
      <w:proofErr w:type="spellStart"/>
      <w:r>
        <w:t>Grada</w:t>
      </w:r>
      <w:proofErr w:type="spellEnd"/>
      <w:r>
        <w:t xml:space="preserve">. </w:t>
      </w:r>
    </w:p>
    <w:p w:rsidR="008356B9" w:rsidRDefault="008356B9" w:rsidP="008356B9">
      <w:pPr>
        <w:spacing w:after="120"/>
      </w:pPr>
      <w:proofErr w:type="spellStart"/>
      <w:r>
        <w:t>Fleishman</w:t>
      </w:r>
      <w:proofErr w:type="spellEnd"/>
      <w:r>
        <w:t xml:space="preserve">, J. &amp; </w:t>
      </w:r>
      <w:proofErr w:type="spellStart"/>
      <w:r>
        <w:t>Linc</w:t>
      </w:r>
      <w:proofErr w:type="spellEnd"/>
      <w:r>
        <w:t xml:space="preserve">, R. (1983). </w:t>
      </w:r>
      <w:r w:rsidRPr="008925F0">
        <w:rPr>
          <w:i/>
        </w:rPr>
        <w:t xml:space="preserve">Anatomie </w:t>
      </w:r>
      <w:r>
        <w:rPr>
          <w:i/>
        </w:rPr>
        <w:t>I</w:t>
      </w:r>
      <w:r w:rsidRPr="008925F0">
        <w:rPr>
          <w:i/>
        </w:rPr>
        <w:t>I.</w:t>
      </w:r>
      <w:r>
        <w:t xml:space="preserve"> Praha: SNP </w:t>
      </w:r>
    </w:p>
    <w:p w:rsidR="00E41758" w:rsidRDefault="00E41758" w:rsidP="00E41758">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E32164" w:rsidRDefault="00E41758" w:rsidP="00916969">
      <w:pPr>
        <w:spacing w:after="120"/>
      </w:pPr>
      <w:r>
        <w:t xml:space="preserve">Machová J. (2016). </w:t>
      </w:r>
      <w:r w:rsidRPr="0023629D">
        <w:rPr>
          <w:i/>
        </w:rPr>
        <w:t>Biologie člověka pro učitele</w:t>
      </w:r>
      <w:r w:rsidR="008356B9">
        <w:t xml:space="preserve">. Praha: Karolinum. </w:t>
      </w:r>
    </w:p>
    <w:p w:rsidR="003B62D6" w:rsidRDefault="003B62D6" w:rsidP="003B62D6">
      <w:pPr>
        <w:spacing w:after="120"/>
      </w:pPr>
      <w:proofErr w:type="spellStart"/>
      <w:r w:rsidRPr="000B380F">
        <w:t>Netter</w:t>
      </w:r>
      <w:proofErr w:type="spellEnd"/>
      <w:r w:rsidRPr="000B380F">
        <w:t xml:space="preserve">, F. H. (2010). </w:t>
      </w:r>
      <w:r w:rsidRPr="003B62D6">
        <w:rPr>
          <w:i/>
        </w:rPr>
        <w:t xml:space="preserve">Atlas </w:t>
      </w:r>
      <w:proofErr w:type="spellStart"/>
      <w:r w:rsidRPr="003B62D6">
        <w:rPr>
          <w:i/>
        </w:rPr>
        <w:t>of</w:t>
      </w:r>
      <w:proofErr w:type="spellEnd"/>
      <w:r w:rsidRPr="003B62D6">
        <w:rPr>
          <w:i/>
        </w:rPr>
        <w:t xml:space="preserve"> </w:t>
      </w:r>
      <w:proofErr w:type="spellStart"/>
      <w:r w:rsidRPr="003B62D6">
        <w:rPr>
          <w:i/>
        </w:rPr>
        <w:t>Human</w:t>
      </w:r>
      <w:proofErr w:type="spellEnd"/>
      <w:r w:rsidRPr="003B62D6">
        <w:rPr>
          <w:i/>
        </w:rPr>
        <w:t xml:space="preserve"> Anatomy</w:t>
      </w:r>
      <w:r w:rsidRPr="000B380F">
        <w:t xml:space="preserve">. </w:t>
      </w:r>
      <w:proofErr w:type="spellStart"/>
      <w:r w:rsidRPr="000B380F">
        <w:t>Philadelphia</w:t>
      </w:r>
      <w:proofErr w:type="spellEnd"/>
      <w:r w:rsidRPr="000B380F">
        <w:t xml:space="preserve">: </w:t>
      </w:r>
      <w:proofErr w:type="spellStart"/>
      <w:r w:rsidRPr="000B380F">
        <w:t>Saunders</w:t>
      </w:r>
      <w:proofErr w:type="spellEnd"/>
      <w:r w:rsidRPr="000B380F">
        <w:t xml:space="preserve"> </w:t>
      </w:r>
      <w:proofErr w:type="spellStart"/>
      <w:r w:rsidRPr="000B380F">
        <w:t>Elsevier</w:t>
      </w:r>
      <w:proofErr w:type="spellEnd"/>
      <w:r w:rsidRPr="000B380F">
        <w:t>.</w:t>
      </w:r>
    </w:p>
    <w:p w:rsidR="003B62D6" w:rsidRDefault="003B62D6" w:rsidP="003B62D6">
      <w:pPr>
        <w:spacing w:after="120"/>
      </w:pPr>
      <w:r w:rsidRPr="000B380F">
        <w:t xml:space="preserve">Orel, M. (2019). </w:t>
      </w:r>
      <w:r w:rsidRPr="000B380F">
        <w:rPr>
          <w:i/>
        </w:rPr>
        <w:t>Anatomie a fyziologie lidského těla. Pro humanitní obory</w:t>
      </w:r>
      <w:r w:rsidRPr="000B380F">
        <w:t xml:space="preserve">. Praha: </w:t>
      </w:r>
      <w:proofErr w:type="spellStart"/>
      <w:r w:rsidRPr="000B380F">
        <w:t>Grada</w:t>
      </w:r>
      <w:proofErr w:type="spellEnd"/>
      <w:r w:rsidRPr="000B380F">
        <w:t>.</w:t>
      </w:r>
    </w:p>
    <w:p w:rsidR="003B62D6" w:rsidRPr="00921359" w:rsidRDefault="003B62D6" w:rsidP="003B62D6">
      <w:pPr>
        <w:spacing w:after="120"/>
        <w:rPr>
          <w:rFonts w:asciiTheme="majorHAnsi" w:eastAsiaTheme="majorEastAsia" w:hAnsiTheme="majorHAnsi" w:cstheme="majorBidi"/>
          <w:b/>
          <w:smallCaps/>
          <w:color w:val="17365D" w:themeColor="text2" w:themeShade="BF"/>
          <w:spacing w:val="5"/>
          <w:kern w:val="28"/>
          <w:sz w:val="48"/>
          <w:szCs w:val="52"/>
        </w:rPr>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E32164" w:rsidRDefault="00E32164" w:rsidP="00E32164"/>
    <w:p w:rsidR="00A86AE1" w:rsidRDefault="00A86AE1">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1C285E" w:rsidRDefault="001C285E" w:rsidP="00B073B8">
      <w:pPr>
        <w:pStyle w:val="Nzev"/>
        <w:numPr>
          <w:ilvl w:val="0"/>
          <w:numId w:val="3"/>
        </w:numPr>
        <w:outlineLvl w:val="0"/>
        <w:rPr>
          <w:b/>
          <w:smallCaps/>
          <w:sz w:val="48"/>
        </w:rPr>
      </w:pPr>
      <w:bookmarkStart w:id="37" w:name="_Toc32322791"/>
      <w:r>
        <w:rPr>
          <w:b/>
          <w:smallCaps/>
          <w:sz w:val="48"/>
        </w:rPr>
        <w:lastRenderedPageBreak/>
        <w:t>Dýchací soustava</w:t>
      </w:r>
      <w:bookmarkEnd w:id="37"/>
    </w:p>
    <w:p w:rsidR="00916969" w:rsidRDefault="00916969" w:rsidP="00FF708B">
      <w:pPr>
        <w:ind w:firstLine="360"/>
        <w:jc w:val="both"/>
      </w:pPr>
      <w:r>
        <w:t>Dýchací soustava</w:t>
      </w:r>
      <w:r w:rsidR="00FF708B">
        <w:t>, otevřený systém trubic a váčků,</w:t>
      </w:r>
      <w:r>
        <w:t xml:space="preserve"> zajišťuje v našem organismu dýchání, které obstarává výměnu plynů.</w:t>
      </w:r>
      <w:r w:rsidR="00312690">
        <w:t xml:space="preserve"> </w:t>
      </w:r>
      <w:r w:rsidR="00FF708B">
        <w:t xml:space="preserve">Stěny dýchacích cest jsou vyztuženy chrupavkou a vystlány většinou cylindrickým řasinkovým epitelem. </w:t>
      </w:r>
      <w:r w:rsidR="00312690">
        <w:t>Samotná dýchací soustava by nedokázala zajistit okysličení vzdálenějších částí našeho těla, proto musí úzce spolupracovat se soustavou oběhovou.</w:t>
      </w:r>
      <w:r>
        <w:t xml:space="preserve"> Z fylogenetického hlediska </w:t>
      </w:r>
      <w:r w:rsidR="00312690">
        <w:t xml:space="preserve">je za nejjednodušší proces výměny plynů považován proces difúze, který je uplatňován u jednobuněčných živočichů. Tento proces je ve své podstatě zachován i </w:t>
      </w:r>
      <w:r>
        <w:t>při výměně plynů mezi jednotlivými buňkami našich tkání. Mnohobuněční živočichové žijící ve vodním prostředí využívají k přenosu plynů žábry.</w:t>
      </w:r>
      <w:r w:rsidR="00FF708B">
        <w:t xml:space="preserve"> Plíce vznikly u suchozemských živočichů z entodermu (vnitřní zárodečný list) jako výchlipka přední stěny hltanu.</w:t>
      </w:r>
    </w:p>
    <w:p w:rsidR="00916969" w:rsidRDefault="00916969" w:rsidP="00FF708B">
      <w:pPr>
        <w:ind w:firstLine="360"/>
        <w:jc w:val="both"/>
      </w:pPr>
      <w:r>
        <w:t xml:space="preserve">Dýchání u člověka zahrnuje tři </w:t>
      </w:r>
      <w:r w:rsidR="00312690">
        <w:t>oddělené, ale vzájemně propojené procedury. Prvním krokem (a zároveň i posledním) je výměna plynů mezi plícemi a vnějším prostředím. Krokem následujícím je výměna plynů mezi vzduchem a krví a mezi krví a tkáněmi. Posledním krokem je samotné spotřebování kyslíku tkáněmi, tedy oxidativní metabolismus tkání. Tkáňové dýchání tady zajišťuje spotřebu kyslíku a výdej oxidu uhličitého, který vzniká jako odpadní produkt dýchání.</w:t>
      </w:r>
      <w:r w:rsidR="00FF708B">
        <w:t xml:space="preserve"> Dýchací soustava je dělen</w:t>
      </w:r>
      <w:r w:rsidR="006A20ED">
        <w:t>a na horní a dolní cesty dýchací.</w:t>
      </w:r>
    </w:p>
    <w:p w:rsidR="00916969" w:rsidRDefault="00312690" w:rsidP="000E1743">
      <w:pPr>
        <w:spacing w:after="240"/>
        <w:ind w:firstLine="360"/>
        <w:jc w:val="both"/>
      </w:pPr>
      <w:r>
        <w:t xml:space="preserve">Během dýchacích procesů dochází ke vzájemné koordinaci dýchací a oběhové soustavy. Tato vzájemná spolupráce je řízena kontrolním systémem (receptory </w:t>
      </w:r>
      <w:r w:rsidR="00FF708B">
        <w:t xml:space="preserve">sledující obsah kyslíku a oxidu uhličitého </w:t>
      </w:r>
      <w:r>
        <w:t xml:space="preserve">v cévách krevního oběhu i v mozku), který pracuje na principu negativní zpětné vazby. </w:t>
      </w:r>
    </w:p>
    <w:p w:rsidR="00E32164" w:rsidRPr="00916969" w:rsidRDefault="00E32164" w:rsidP="000E1743">
      <w:pPr>
        <w:spacing w:after="240"/>
        <w:ind w:firstLine="360"/>
        <w:jc w:val="both"/>
      </w:pPr>
    </w:p>
    <w:p w:rsidR="001C285E" w:rsidRDefault="001C285E" w:rsidP="00916969">
      <w:pPr>
        <w:pStyle w:val="Podtitul"/>
        <w:outlineLvl w:val="1"/>
        <w:rPr>
          <w:b/>
          <w:i w:val="0"/>
          <w:color w:val="365F91" w:themeColor="accent1" w:themeShade="BF"/>
          <w:sz w:val="28"/>
        </w:rPr>
      </w:pPr>
      <w:bookmarkStart w:id="38" w:name="_Toc32322792"/>
      <w:proofErr w:type="gramStart"/>
      <w:r w:rsidRPr="001C285E">
        <w:rPr>
          <w:b/>
          <w:i w:val="0"/>
          <w:color w:val="365F91" w:themeColor="accent1" w:themeShade="BF"/>
          <w:sz w:val="28"/>
        </w:rPr>
        <w:t>9.1   Horní</w:t>
      </w:r>
      <w:proofErr w:type="gramEnd"/>
      <w:r w:rsidRPr="001C285E">
        <w:rPr>
          <w:b/>
          <w:i w:val="0"/>
          <w:color w:val="365F91" w:themeColor="accent1" w:themeShade="BF"/>
          <w:sz w:val="28"/>
        </w:rPr>
        <w:t xml:space="preserve"> cesty dýchací</w:t>
      </w:r>
      <w:bookmarkEnd w:id="38"/>
    </w:p>
    <w:p w:rsidR="006A20ED" w:rsidRDefault="006A20ED" w:rsidP="00D61F1E">
      <w:pPr>
        <w:spacing w:after="120"/>
      </w:pPr>
      <w:r>
        <w:t xml:space="preserve">- nos </w:t>
      </w:r>
    </w:p>
    <w:p w:rsidR="006A20ED" w:rsidRDefault="006A20ED" w:rsidP="00D61F1E">
      <w:pPr>
        <w:spacing w:after="120"/>
      </w:pPr>
      <w:r>
        <w:t>- dutina nosní (oblast respirační a čichová), obsahuje bohaté žilní pleteně, které pomáhají oteplovat vzduch</w:t>
      </w:r>
    </w:p>
    <w:p w:rsidR="00916969" w:rsidRDefault="006A20ED" w:rsidP="00916969">
      <w:r>
        <w:t xml:space="preserve">- vedlejší dutiny nosní – os frontale, os </w:t>
      </w:r>
      <w:proofErr w:type="spellStart"/>
      <w:r>
        <w:t>ethmoidale</w:t>
      </w:r>
      <w:proofErr w:type="spellEnd"/>
      <w:r>
        <w:t xml:space="preserve">, os </w:t>
      </w:r>
      <w:proofErr w:type="spellStart"/>
      <w:r>
        <w:t>sphenoidale</w:t>
      </w:r>
      <w:proofErr w:type="spellEnd"/>
      <w:r>
        <w:t>, maxila</w:t>
      </w:r>
    </w:p>
    <w:p w:rsidR="006A20ED" w:rsidRPr="006A20ED" w:rsidRDefault="006A20ED" w:rsidP="00916969">
      <w:pPr>
        <w:rPr>
          <w:b/>
          <w:color w:val="0F243E" w:themeColor="text2" w:themeShade="80"/>
        </w:rPr>
      </w:pPr>
      <w:r w:rsidRPr="006A20ED">
        <w:rPr>
          <w:b/>
          <w:color w:val="0F243E" w:themeColor="text2" w:themeShade="80"/>
        </w:rPr>
        <w:t xml:space="preserve">Klíčové pojmy: </w:t>
      </w:r>
    </w:p>
    <w:p w:rsidR="006A20ED" w:rsidRDefault="006A20ED" w:rsidP="000E1743">
      <w:pPr>
        <w:spacing w:after="240"/>
      </w:pPr>
      <w:r>
        <w:t>- mimické svaly, smyslový čichový epitel, cylindrické řasinkové buňky, funkce vedlejších nosních dutin</w:t>
      </w:r>
      <w:r w:rsidR="00BE18ED">
        <w:t xml:space="preserve"> (novorozenec)</w:t>
      </w:r>
    </w:p>
    <w:p w:rsidR="00E32164" w:rsidRPr="00916969" w:rsidRDefault="00E32164" w:rsidP="000E1743">
      <w:pPr>
        <w:spacing w:after="240"/>
      </w:pPr>
    </w:p>
    <w:p w:rsidR="001C285E" w:rsidRDefault="001C285E" w:rsidP="00916969">
      <w:pPr>
        <w:pStyle w:val="Podtitul"/>
        <w:outlineLvl w:val="1"/>
        <w:rPr>
          <w:b/>
          <w:i w:val="0"/>
          <w:color w:val="365F91" w:themeColor="accent1" w:themeShade="BF"/>
          <w:sz w:val="28"/>
        </w:rPr>
      </w:pPr>
      <w:bookmarkStart w:id="39" w:name="_Toc32322793"/>
      <w:proofErr w:type="gramStart"/>
      <w:r w:rsidRPr="001C285E">
        <w:rPr>
          <w:b/>
          <w:i w:val="0"/>
          <w:color w:val="365F91" w:themeColor="accent1" w:themeShade="BF"/>
          <w:sz w:val="28"/>
        </w:rPr>
        <w:t>9.2   Dolní</w:t>
      </w:r>
      <w:proofErr w:type="gramEnd"/>
      <w:r w:rsidRPr="001C285E">
        <w:rPr>
          <w:b/>
          <w:i w:val="0"/>
          <w:color w:val="365F91" w:themeColor="accent1" w:themeShade="BF"/>
          <w:sz w:val="28"/>
        </w:rPr>
        <w:t xml:space="preserve"> cesty dýchací</w:t>
      </w:r>
      <w:bookmarkEnd w:id="39"/>
    </w:p>
    <w:p w:rsidR="00BE18ED" w:rsidRDefault="00BE18ED" w:rsidP="00D61F1E">
      <w:pPr>
        <w:spacing w:after="120"/>
      </w:pPr>
      <w:r>
        <w:t>- hrtan – soubor navzájem kloubně spojených chrupavek (štítná, prstencová, 2 hlasivkové, příklopková a další drobné chrupavky), hlasové vazy</w:t>
      </w:r>
    </w:p>
    <w:p w:rsidR="00BE18ED" w:rsidRDefault="00BE18ED" w:rsidP="00D61F1E">
      <w:pPr>
        <w:spacing w:after="120"/>
      </w:pPr>
      <w:r>
        <w:t>- průdušnice,</w:t>
      </w:r>
      <w:r w:rsidR="006A20ED">
        <w:t xml:space="preserve"> hl</w:t>
      </w:r>
      <w:r>
        <w:t>avní průdušky, průdušinky</w:t>
      </w:r>
    </w:p>
    <w:p w:rsidR="006A20ED" w:rsidRDefault="00BE18ED" w:rsidP="006A20ED">
      <w:r>
        <w:t>-plíce - plicní sklípky (p</w:t>
      </w:r>
      <w:r w:rsidR="006A20ED">
        <w:t xml:space="preserve">líce jsou chápany jako vlastní orgán, kde dochází k výměně </w:t>
      </w:r>
      <w:r>
        <w:t>plynů)</w:t>
      </w:r>
    </w:p>
    <w:p w:rsidR="00BE18ED" w:rsidRPr="00BE18ED" w:rsidRDefault="00BE18ED" w:rsidP="00D61F1E">
      <w:pPr>
        <w:spacing w:after="120"/>
        <w:rPr>
          <w:b/>
          <w:color w:val="0F243E" w:themeColor="text2" w:themeShade="80"/>
        </w:rPr>
      </w:pPr>
      <w:r w:rsidRPr="00BE18ED">
        <w:rPr>
          <w:b/>
          <w:color w:val="0F243E" w:themeColor="text2" w:themeShade="80"/>
        </w:rPr>
        <w:lastRenderedPageBreak/>
        <w:t>Klíčové pojmy:</w:t>
      </w:r>
    </w:p>
    <w:p w:rsidR="00BE18ED" w:rsidRDefault="00BE18ED" w:rsidP="00D61F1E">
      <w:pPr>
        <w:spacing w:after="120"/>
      </w:pPr>
      <w:r>
        <w:t>- hladká svalovina, sliznice, hlen</w:t>
      </w:r>
    </w:p>
    <w:p w:rsidR="00BE18ED" w:rsidRDefault="00BE18ED" w:rsidP="000E1743">
      <w:pPr>
        <w:spacing w:after="240"/>
      </w:pPr>
      <w:r>
        <w:t xml:space="preserve">- pohrudnice, poplicnice, </w:t>
      </w:r>
      <w:r w:rsidR="00D61F1E">
        <w:t>laloky, prokrvení plicních sklípků, alveolární fagocyty</w:t>
      </w:r>
    </w:p>
    <w:p w:rsidR="00E32164" w:rsidRPr="006A20ED" w:rsidRDefault="00E32164" w:rsidP="000E1743">
      <w:pPr>
        <w:spacing w:after="240"/>
      </w:pPr>
    </w:p>
    <w:p w:rsidR="001C285E" w:rsidRDefault="00D61F1E" w:rsidP="00916969">
      <w:pPr>
        <w:pStyle w:val="Podtitul"/>
        <w:outlineLvl w:val="1"/>
        <w:rPr>
          <w:b/>
          <w:i w:val="0"/>
          <w:color w:val="365F91" w:themeColor="accent1" w:themeShade="BF"/>
          <w:sz w:val="28"/>
        </w:rPr>
      </w:pPr>
      <w:bookmarkStart w:id="40" w:name="_Toc32322794"/>
      <w:proofErr w:type="gramStart"/>
      <w:r>
        <w:rPr>
          <w:b/>
          <w:i w:val="0"/>
          <w:color w:val="365F91" w:themeColor="accent1" w:themeShade="BF"/>
          <w:sz w:val="28"/>
        </w:rPr>
        <w:t>9.3   Plicní</w:t>
      </w:r>
      <w:proofErr w:type="gramEnd"/>
      <w:r>
        <w:rPr>
          <w:b/>
          <w:i w:val="0"/>
          <w:color w:val="365F91" w:themeColor="accent1" w:themeShade="BF"/>
          <w:sz w:val="28"/>
        </w:rPr>
        <w:t xml:space="preserve"> ventilace, p</w:t>
      </w:r>
      <w:r w:rsidR="001C285E" w:rsidRPr="001C285E">
        <w:rPr>
          <w:b/>
          <w:i w:val="0"/>
          <w:color w:val="365F91" w:themeColor="accent1" w:themeShade="BF"/>
          <w:sz w:val="28"/>
        </w:rPr>
        <w:t>řenos dýchacích plynů</w:t>
      </w:r>
      <w:bookmarkEnd w:id="40"/>
    </w:p>
    <w:p w:rsidR="00D61F1E" w:rsidRDefault="00D61F1E" w:rsidP="00D61F1E">
      <w:pPr>
        <w:ind w:firstLine="360"/>
        <w:jc w:val="both"/>
      </w:pPr>
      <w:r>
        <w:t>Plicní ventilace je proce</w:t>
      </w:r>
      <w:r w:rsidR="00D918D4">
        <w:t>s</w:t>
      </w:r>
      <w:r>
        <w:t xml:space="preserve">, při kterém se pohybuje vzduch do plic a z plic. </w:t>
      </w:r>
      <w:r w:rsidR="00D918D4">
        <w:t>Nejdůležitějších svalem pro nádech je bránice, které mohou v některých situacích pomáhat mezižeberní svaly. Pohyb bránice nám zajišťuje nádech. Výdech je pasivní pohyb zajištěný uložením plic v hrudníku a relaxací nádechových svalů. Při aktivním výdechu, který se běžně používá při sportovní aktivitě, nebo plavání jsou zapojovány pomocné výdechové svaly.</w:t>
      </w:r>
    </w:p>
    <w:p w:rsidR="006A20ED" w:rsidRDefault="00D61F1E" w:rsidP="00D61F1E">
      <w:pPr>
        <w:ind w:firstLine="360"/>
        <w:jc w:val="both"/>
      </w:pPr>
      <w:r>
        <w:t>Přenos kyslíku a oxidu uhličitého se děje difúzí na základě rozdílu parciálních tlaků obou plynů ve vzduchu v alveolách na jedné straně a v krvi na straně druhé. Stejný mechanizmus se uplatňuje i při přenosu plynů z krve do tkáně.</w:t>
      </w:r>
    </w:p>
    <w:p w:rsidR="00D61F1E" w:rsidRPr="00D918D4" w:rsidRDefault="00D61F1E" w:rsidP="000E1743">
      <w:pPr>
        <w:spacing w:after="120"/>
        <w:rPr>
          <w:b/>
          <w:color w:val="0F243E" w:themeColor="text2" w:themeShade="80"/>
        </w:rPr>
      </w:pPr>
      <w:r w:rsidRPr="00D918D4">
        <w:rPr>
          <w:b/>
          <w:color w:val="0F243E" w:themeColor="text2" w:themeShade="80"/>
        </w:rPr>
        <w:t>Klíčové pojmy:</w:t>
      </w:r>
    </w:p>
    <w:p w:rsidR="00D61F1E" w:rsidRDefault="00D61F1E" w:rsidP="000E1743">
      <w:pPr>
        <w:spacing w:after="120"/>
      </w:pPr>
      <w:r>
        <w:t>- parciální tlak O</w:t>
      </w:r>
      <w:r>
        <w:rPr>
          <w:vertAlign w:val="subscript"/>
        </w:rPr>
        <w:t>2</w:t>
      </w:r>
      <w:r>
        <w:t xml:space="preserve"> v tkáni, ve vzduchu, v</w:t>
      </w:r>
      <w:r w:rsidR="00D918D4">
        <w:t> </w:t>
      </w:r>
      <w:r>
        <w:t>krvi</w:t>
      </w:r>
      <w:r w:rsidR="00D918D4">
        <w:t>, dechový objem</w:t>
      </w:r>
      <w:r w:rsidR="00A04815">
        <w:t>, dechová frekvence</w:t>
      </w:r>
    </w:p>
    <w:p w:rsidR="00A04815" w:rsidRDefault="00A04815" w:rsidP="006A20ED">
      <w:r>
        <w:t>- dýchání brániční, hrudní, podklíčkové</w:t>
      </w:r>
    </w:p>
    <w:p w:rsidR="00040E6A" w:rsidRDefault="00040E6A" w:rsidP="006A20ED"/>
    <w:p w:rsidR="006A20ED" w:rsidRPr="00763890" w:rsidRDefault="006A20ED" w:rsidP="006A20ED">
      <w:pPr>
        <w:pStyle w:val="Podtitul"/>
        <w:rPr>
          <w:b/>
        </w:rPr>
      </w:pPr>
      <w:r w:rsidRPr="00763890">
        <w:rPr>
          <w:b/>
        </w:rPr>
        <w:t>Otázky</w:t>
      </w:r>
      <w:r>
        <w:rPr>
          <w:b/>
        </w:rPr>
        <w:t>, úkoly</w:t>
      </w:r>
      <w:r w:rsidRPr="00763890">
        <w:rPr>
          <w:b/>
        </w:rPr>
        <w:t xml:space="preserve"> a zajímavosti na závěr:</w:t>
      </w:r>
    </w:p>
    <w:p w:rsidR="006A20ED" w:rsidRDefault="00BE18ED" w:rsidP="006A20ED">
      <w:pPr>
        <w:spacing w:after="120"/>
      </w:pPr>
      <w:r>
        <w:t>Studenti budou umět vysvětlit klíčové pojmy.</w:t>
      </w:r>
    </w:p>
    <w:p w:rsidR="00BE18ED" w:rsidRDefault="00BE18ED" w:rsidP="006A20ED">
      <w:pPr>
        <w:spacing w:after="120"/>
      </w:pPr>
      <w:r>
        <w:t xml:space="preserve">Z jakého důvodu </w:t>
      </w:r>
      <w:r w:rsidR="00D61F1E">
        <w:t>je pravá část plic rozdělena pouze na dva laloky?</w:t>
      </w:r>
    </w:p>
    <w:p w:rsidR="00D918D4" w:rsidRDefault="00D918D4" w:rsidP="006A20ED">
      <w:pPr>
        <w:spacing w:after="120"/>
      </w:pPr>
      <w:r>
        <w:t>Jaké je chemické složení vzduchu, který vdechujeme? Je odlišné chemické složení vzduchu, který vydechujeme?</w:t>
      </w:r>
    </w:p>
    <w:p w:rsidR="00BE18ED" w:rsidRDefault="00BE18ED" w:rsidP="006A20ED">
      <w:pPr>
        <w:spacing w:after="120"/>
      </w:pPr>
      <w:r>
        <w:t>Astma – zúžení průdušek</w:t>
      </w:r>
    </w:p>
    <w:p w:rsidR="00BE18ED" w:rsidRDefault="00BE18ED" w:rsidP="006A20ED">
      <w:pPr>
        <w:spacing w:after="120"/>
      </w:pPr>
      <w:r>
        <w:t>Ve kterých situacích se může rozvinout astmatický záchvat?</w:t>
      </w:r>
    </w:p>
    <w:p w:rsidR="00BE18ED" w:rsidRDefault="00BE18ED" w:rsidP="006A20ED">
      <w:pPr>
        <w:spacing w:after="120"/>
      </w:pPr>
      <w:r>
        <w:t xml:space="preserve">Pneumotorax </w:t>
      </w:r>
      <w:r w:rsidR="00D918D4">
        <w:t>–</w:t>
      </w:r>
      <w:r>
        <w:t xml:space="preserve"> </w:t>
      </w:r>
      <w:r w:rsidR="00D918D4">
        <w:t>protržení plic</w:t>
      </w:r>
    </w:p>
    <w:p w:rsidR="00D918D4" w:rsidRDefault="00D918D4" w:rsidP="006A20ED">
      <w:pPr>
        <w:spacing w:after="120"/>
      </w:pPr>
      <w:r>
        <w:t>V jakých situací může dojít k protržení plic?</w:t>
      </w:r>
    </w:p>
    <w:p w:rsidR="00040E6A" w:rsidRDefault="00040E6A" w:rsidP="006A20ED">
      <w:pPr>
        <w:spacing w:after="120"/>
      </w:pPr>
    </w:p>
    <w:p w:rsidR="006A20ED" w:rsidRDefault="006A20ED" w:rsidP="00D918D4">
      <w:pPr>
        <w:pStyle w:val="Podtitul"/>
        <w:rPr>
          <w:b/>
        </w:rPr>
      </w:pPr>
      <w:r>
        <w:rPr>
          <w:b/>
        </w:rPr>
        <w:t>Podpůrné i</w:t>
      </w:r>
      <w:r w:rsidR="00D918D4">
        <w:rPr>
          <w:b/>
        </w:rPr>
        <w:t>nternetové odkazy:</w:t>
      </w:r>
    </w:p>
    <w:p w:rsidR="00E32164" w:rsidRDefault="00671964" w:rsidP="00E32164">
      <w:hyperlink r:id="rId39" w:history="1">
        <w:r w:rsidR="00E32164" w:rsidRPr="00E32164">
          <w:rPr>
            <w:rStyle w:val="Hypertextovodkaz"/>
          </w:rPr>
          <w:t>Dýchací soustava</w:t>
        </w:r>
      </w:hyperlink>
    </w:p>
    <w:p w:rsidR="00040E6A" w:rsidRPr="00E32164" w:rsidRDefault="00040E6A" w:rsidP="00E32164"/>
    <w:p w:rsidR="006A20ED" w:rsidRPr="00763890" w:rsidRDefault="006A20ED" w:rsidP="006A20ED">
      <w:pPr>
        <w:pStyle w:val="Podtitul"/>
        <w:rPr>
          <w:b/>
        </w:rPr>
      </w:pPr>
      <w:r>
        <w:rPr>
          <w:b/>
        </w:rPr>
        <w:t xml:space="preserve">Použitá a doporučená </w:t>
      </w:r>
      <w:r w:rsidRPr="00763890">
        <w:rPr>
          <w:b/>
        </w:rPr>
        <w:t>literatura:</w:t>
      </w:r>
    </w:p>
    <w:p w:rsidR="006A20ED" w:rsidRDefault="006A20ED" w:rsidP="006A20ED">
      <w:pPr>
        <w:spacing w:after="120"/>
      </w:pPr>
      <w:proofErr w:type="spellStart"/>
      <w:r w:rsidRPr="00147424">
        <w:t>Alberts</w:t>
      </w:r>
      <w:proofErr w:type="spellEnd"/>
      <w:r w:rsidRPr="00147424">
        <w:t>, B</w:t>
      </w:r>
      <w:r>
        <w:t>.</w:t>
      </w:r>
      <w:r w:rsidRPr="00147424">
        <w:t xml:space="preserve"> </w:t>
      </w:r>
      <w:proofErr w:type="spellStart"/>
      <w:proofErr w:type="gramStart"/>
      <w:r>
        <w:t>et</w:t>
      </w:r>
      <w:proofErr w:type="spellEnd"/>
      <w:proofErr w:type="gramEnd"/>
      <w:r>
        <w:t xml:space="preserve"> </w:t>
      </w:r>
      <w:proofErr w:type="spellStart"/>
      <w:r>
        <w:t>al</w:t>
      </w:r>
      <w:proofErr w:type="spellEnd"/>
      <w:r w:rsidRPr="00147424">
        <w:t xml:space="preserve">. </w:t>
      </w:r>
      <w:r>
        <w:t xml:space="preserve">(1998). </w:t>
      </w:r>
      <w:r w:rsidRPr="00147424">
        <w:rPr>
          <w:i/>
        </w:rPr>
        <w:t>Základy buněčné biologie</w:t>
      </w:r>
      <w:r w:rsidRPr="00147424">
        <w:t xml:space="preserve">. Ústí nad Labem: </w:t>
      </w:r>
      <w:proofErr w:type="spellStart"/>
      <w:r w:rsidRPr="00147424">
        <w:t>Espero</w:t>
      </w:r>
      <w:proofErr w:type="spellEnd"/>
      <w:r w:rsidRPr="00147424">
        <w:t xml:space="preserve"> </w:t>
      </w:r>
      <w:proofErr w:type="spellStart"/>
      <w:r w:rsidRPr="00147424">
        <w:t>publishing</w:t>
      </w:r>
      <w:proofErr w:type="spellEnd"/>
      <w:r>
        <w:t>.</w:t>
      </w:r>
    </w:p>
    <w:p w:rsidR="006A20ED" w:rsidRDefault="006A20ED" w:rsidP="006A20ED">
      <w:pPr>
        <w:spacing w:after="120"/>
      </w:pPr>
      <w:proofErr w:type="spellStart"/>
      <w:r>
        <w:lastRenderedPageBreak/>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Computer</w:t>
      </w:r>
      <w:proofErr w:type="spellEnd"/>
      <w:r>
        <w:t xml:space="preserve"> </w:t>
      </w:r>
      <w:proofErr w:type="spellStart"/>
      <w:r>
        <w:t>Press</w:t>
      </w:r>
      <w:proofErr w:type="spellEnd"/>
      <w:r>
        <w:t xml:space="preserve"> a.s. </w:t>
      </w:r>
    </w:p>
    <w:p w:rsidR="006A20ED" w:rsidRDefault="006A20ED" w:rsidP="006A20ED">
      <w:pPr>
        <w:spacing w:after="120"/>
      </w:pPr>
      <w:r>
        <w:t xml:space="preserve">Čihák, R. (2013). </w:t>
      </w:r>
      <w:r>
        <w:rPr>
          <w:i/>
        </w:rPr>
        <w:t>Anatomie 2</w:t>
      </w:r>
      <w:r>
        <w:t xml:space="preserve">. Praha: </w:t>
      </w:r>
      <w:proofErr w:type="spellStart"/>
      <w:r>
        <w:t>Grada</w:t>
      </w:r>
      <w:proofErr w:type="spellEnd"/>
      <w:r>
        <w:t xml:space="preserve">. </w:t>
      </w:r>
    </w:p>
    <w:p w:rsidR="006A20ED" w:rsidRDefault="006A20ED" w:rsidP="006A20ED">
      <w:pPr>
        <w:spacing w:after="120"/>
      </w:pPr>
      <w:r>
        <w:t xml:space="preserve">Čihák, R. (2016). </w:t>
      </w:r>
      <w:r>
        <w:rPr>
          <w:i/>
        </w:rPr>
        <w:t>Anatomie 3</w:t>
      </w:r>
      <w:r>
        <w:t xml:space="preserve">. Praha: </w:t>
      </w:r>
      <w:proofErr w:type="spellStart"/>
      <w:r>
        <w:t>Grada</w:t>
      </w:r>
      <w:proofErr w:type="spellEnd"/>
      <w:r>
        <w:t xml:space="preserve">. </w:t>
      </w:r>
    </w:p>
    <w:p w:rsidR="006A20ED" w:rsidRDefault="006A20ED" w:rsidP="006A20ED">
      <w:pPr>
        <w:spacing w:after="120"/>
      </w:pPr>
      <w:proofErr w:type="spellStart"/>
      <w:r>
        <w:t>Fleishman</w:t>
      </w:r>
      <w:proofErr w:type="spellEnd"/>
      <w:r>
        <w:t xml:space="preserve">, J. &amp; </w:t>
      </w:r>
      <w:proofErr w:type="spellStart"/>
      <w:r>
        <w:t>Linc</w:t>
      </w:r>
      <w:proofErr w:type="spellEnd"/>
      <w:r>
        <w:t xml:space="preserve">, R. (1983). </w:t>
      </w:r>
      <w:r w:rsidRPr="008925F0">
        <w:rPr>
          <w:i/>
        </w:rPr>
        <w:t xml:space="preserve">Anatomie </w:t>
      </w:r>
      <w:r>
        <w:rPr>
          <w:i/>
        </w:rPr>
        <w:t>I</w:t>
      </w:r>
      <w:r w:rsidRPr="008925F0">
        <w:rPr>
          <w:i/>
        </w:rPr>
        <w:t>I.</w:t>
      </w:r>
      <w:r>
        <w:t xml:space="preserve"> Praha: SNP </w:t>
      </w:r>
    </w:p>
    <w:p w:rsidR="006A20ED" w:rsidRDefault="006A20ED" w:rsidP="006A20ED">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6A20ED" w:rsidRDefault="006A20ED" w:rsidP="006A20ED">
      <w:pPr>
        <w:spacing w:after="120"/>
      </w:pPr>
      <w:r>
        <w:t xml:space="preserve">Machová J. (2016). </w:t>
      </w:r>
      <w:r w:rsidRPr="0023629D">
        <w:rPr>
          <w:i/>
        </w:rPr>
        <w:t>Biologie člověka pro učitele</w:t>
      </w:r>
      <w:r>
        <w:t xml:space="preserve">. Praha: Karolinum. </w:t>
      </w:r>
    </w:p>
    <w:p w:rsidR="003B62D6" w:rsidRDefault="003B62D6" w:rsidP="003B62D6">
      <w:pPr>
        <w:spacing w:after="120"/>
      </w:pPr>
      <w:proofErr w:type="spellStart"/>
      <w:r w:rsidRPr="000B380F">
        <w:t>Netter</w:t>
      </w:r>
      <w:proofErr w:type="spellEnd"/>
      <w:r w:rsidRPr="000B380F">
        <w:t xml:space="preserve">, F. H. (2010). </w:t>
      </w:r>
      <w:r w:rsidRPr="003B62D6">
        <w:rPr>
          <w:i/>
        </w:rPr>
        <w:t xml:space="preserve">Atlas </w:t>
      </w:r>
      <w:proofErr w:type="spellStart"/>
      <w:r w:rsidRPr="003B62D6">
        <w:rPr>
          <w:i/>
        </w:rPr>
        <w:t>of</w:t>
      </w:r>
      <w:proofErr w:type="spellEnd"/>
      <w:r w:rsidRPr="003B62D6">
        <w:rPr>
          <w:i/>
        </w:rPr>
        <w:t xml:space="preserve"> </w:t>
      </w:r>
      <w:proofErr w:type="spellStart"/>
      <w:r w:rsidRPr="003B62D6">
        <w:rPr>
          <w:i/>
        </w:rPr>
        <w:t>Human</w:t>
      </w:r>
      <w:proofErr w:type="spellEnd"/>
      <w:r w:rsidRPr="003B62D6">
        <w:rPr>
          <w:i/>
        </w:rPr>
        <w:t xml:space="preserve"> Anatomy</w:t>
      </w:r>
      <w:r w:rsidRPr="000B380F">
        <w:t xml:space="preserve">. </w:t>
      </w:r>
      <w:proofErr w:type="spellStart"/>
      <w:r w:rsidRPr="000B380F">
        <w:t>Philadelphia</w:t>
      </w:r>
      <w:proofErr w:type="spellEnd"/>
      <w:r w:rsidRPr="000B380F">
        <w:t xml:space="preserve">: </w:t>
      </w:r>
      <w:proofErr w:type="spellStart"/>
      <w:r w:rsidRPr="000B380F">
        <w:t>Saunders</w:t>
      </w:r>
      <w:proofErr w:type="spellEnd"/>
      <w:r w:rsidRPr="000B380F">
        <w:t xml:space="preserve"> </w:t>
      </w:r>
      <w:proofErr w:type="spellStart"/>
      <w:r w:rsidRPr="000B380F">
        <w:t>Elsevier</w:t>
      </w:r>
      <w:proofErr w:type="spellEnd"/>
      <w:r w:rsidRPr="000B380F">
        <w:t>.</w:t>
      </w:r>
    </w:p>
    <w:p w:rsidR="003B62D6" w:rsidRDefault="003B62D6" w:rsidP="003B62D6">
      <w:pPr>
        <w:spacing w:after="120"/>
      </w:pPr>
      <w:r w:rsidRPr="000B380F">
        <w:t xml:space="preserve">Orel, M. (2019). </w:t>
      </w:r>
      <w:r w:rsidRPr="000B380F">
        <w:rPr>
          <w:i/>
        </w:rPr>
        <w:t>Anatomie a fyziologie lidského těla. Pro humanitní obory</w:t>
      </w:r>
      <w:r w:rsidRPr="000B380F">
        <w:t xml:space="preserve">. Praha: </w:t>
      </w:r>
      <w:proofErr w:type="spellStart"/>
      <w:r w:rsidRPr="000B380F">
        <w:t>Grada</w:t>
      </w:r>
      <w:proofErr w:type="spellEnd"/>
      <w:r w:rsidRPr="000B380F">
        <w:t>.</w:t>
      </w:r>
    </w:p>
    <w:p w:rsidR="003B62D6" w:rsidRPr="00921359" w:rsidRDefault="003B62D6" w:rsidP="003B62D6">
      <w:pPr>
        <w:spacing w:after="120"/>
        <w:rPr>
          <w:rFonts w:asciiTheme="majorHAnsi" w:eastAsiaTheme="majorEastAsia" w:hAnsiTheme="majorHAnsi" w:cstheme="majorBidi"/>
          <w:b/>
          <w:smallCaps/>
          <w:color w:val="17365D" w:themeColor="text2" w:themeShade="BF"/>
          <w:spacing w:val="5"/>
          <w:kern w:val="28"/>
          <w:sz w:val="48"/>
          <w:szCs w:val="52"/>
        </w:rPr>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3B62D6" w:rsidRDefault="003B62D6" w:rsidP="006A20ED">
      <w:pPr>
        <w:spacing w:after="120"/>
      </w:pPr>
    </w:p>
    <w:p w:rsidR="006A20ED" w:rsidRPr="006A20ED" w:rsidRDefault="006A20ED" w:rsidP="006A20ED"/>
    <w:p w:rsidR="00E32164" w:rsidRDefault="00E32164">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825E8C" w:rsidRDefault="00825E8C" w:rsidP="00B073B8">
      <w:pPr>
        <w:pStyle w:val="Nzev"/>
        <w:numPr>
          <w:ilvl w:val="0"/>
          <w:numId w:val="3"/>
        </w:numPr>
        <w:outlineLvl w:val="0"/>
        <w:rPr>
          <w:b/>
          <w:smallCaps/>
          <w:sz w:val="48"/>
        </w:rPr>
      </w:pPr>
      <w:bookmarkStart w:id="41" w:name="_Toc32322795"/>
      <w:r w:rsidRPr="003D12B4">
        <w:rPr>
          <w:b/>
          <w:smallCaps/>
          <w:sz w:val="48"/>
        </w:rPr>
        <w:lastRenderedPageBreak/>
        <w:t>Smyslové soustavy</w:t>
      </w:r>
      <w:bookmarkEnd w:id="41"/>
    </w:p>
    <w:p w:rsidR="00F04FB2" w:rsidRDefault="00F04FB2" w:rsidP="00040E6A">
      <w:pPr>
        <w:ind w:firstLine="360"/>
        <w:jc w:val="both"/>
      </w:pPr>
      <w:r>
        <w:t>Smyslová ústrojí jsou důležitými nástroji našeho poznávání. Tvoří je orgány, které jsou uzpůsobené k zachycování a přijímání podnětů z prostředí (vnitřní i vnější). Mohou být děleny na exteroreceptory (vnější prostředí) a interoceptory/</w:t>
      </w:r>
      <w:proofErr w:type="spellStart"/>
      <w:r>
        <w:t>proprioceptory</w:t>
      </w:r>
      <w:proofErr w:type="spellEnd"/>
      <w:r>
        <w:t xml:space="preserve"> (vnitřní prostředí). Z hlediska jejich funkce mohou být tato čidla dělena na </w:t>
      </w:r>
      <w:proofErr w:type="spellStart"/>
      <w:r>
        <w:t>mechanoceptory</w:t>
      </w:r>
      <w:proofErr w:type="spellEnd"/>
      <w:r>
        <w:t xml:space="preserve">, </w:t>
      </w:r>
      <w:proofErr w:type="spellStart"/>
      <w:r>
        <w:t>termoceptory</w:t>
      </w:r>
      <w:proofErr w:type="spellEnd"/>
      <w:r>
        <w:t xml:space="preserve">, </w:t>
      </w:r>
      <w:proofErr w:type="spellStart"/>
      <w:r>
        <w:t>chemoceptory</w:t>
      </w:r>
      <w:proofErr w:type="spellEnd"/>
      <w:r>
        <w:t xml:space="preserve">, </w:t>
      </w:r>
      <w:proofErr w:type="spellStart"/>
      <w:r>
        <w:t>teleceptory</w:t>
      </w:r>
      <w:proofErr w:type="spellEnd"/>
      <w:r>
        <w:t xml:space="preserve"> nebo receptory elektromagnetického záření. Všechna čidla obsahují vlastní smyslové buňky, pomocné orgány a vodivý výběžek (nervové vlákno). </w:t>
      </w:r>
    </w:p>
    <w:p w:rsidR="00040E6A" w:rsidRPr="00040E6A" w:rsidRDefault="00F04FB2" w:rsidP="00040E6A">
      <w:pPr>
        <w:ind w:firstLine="360"/>
        <w:jc w:val="both"/>
      </w:pPr>
      <w:r>
        <w:t>Jednotlivé smyslové orgány budou</w:t>
      </w:r>
      <w:r w:rsidR="00040E6A">
        <w:t xml:space="preserve"> probrány v rámci přednášek FA I. A II.</w:t>
      </w:r>
    </w:p>
    <w:p w:rsidR="00825E8C" w:rsidRPr="00745032" w:rsidRDefault="00916969" w:rsidP="006E5785">
      <w:pPr>
        <w:pStyle w:val="Podtitul"/>
        <w:spacing w:after="120"/>
        <w:outlineLvl w:val="1"/>
        <w:rPr>
          <w:b/>
          <w:i w:val="0"/>
          <w:color w:val="365F91" w:themeColor="accent1" w:themeShade="BF"/>
          <w:sz w:val="28"/>
        </w:rPr>
      </w:pPr>
      <w:bookmarkStart w:id="42" w:name="_Toc32322796"/>
      <w:proofErr w:type="gramStart"/>
      <w:r>
        <w:rPr>
          <w:b/>
          <w:i w:val="0"/>
          <w:color w:val="365F91" w:themeColor="accent1" w:themeShade="BF"/>
          <w:sz w:val="28"/>
        </w:rPr>
        <w:t>10</w:t>
      </w:r>
      <w:r w:rsidR="00B073B8" w:rsidRPr="00745032">
        <w:rPr>
          <w:b/>
          <w:i w:val="0"/>
          <w:color w:val="365F91" w:themeColor="accent1" w:themeShade="BF"/>
          <w:sz w:val="28"/>
        </w:rPr>
        <w:t xml:space="preserve">.1 </w:t>
      </w:r>
      <w:r w:rsidR="00F40864" w:rsidRPr="00745032">
        <w:rPr>
          <w:b/>
          <w:i w:val="0"/>
          <w:color w:val="365F91" w:themeColor="accent1" w:themeShade="BF"/>
          <w:sz w:val="28"/>
        </w:rPr>
        <w:t xml:space="preserve">  </w:t>
      </w:r>
      <w:r w:rsidR="00825E8C" w:rsidRPr="00745032">
        <w:rPr>
          <w:b/>
          <w:i w:val="0"/>
          <w:color w:val="365F91" w:themeColor="accent1" w:themeShade="BF"/>
          <w:sz w:val="28"/>
        </w:rPr>
        <w:t>Kůže</w:t>
      </w:r>
      <w:bookmarkEnd w:id="42"/>
      <w:proofErr w:type="gramEnd"/>
      <w:r w:rsidR="00825E8C" w:rsidRPr="00745032">
        <w:rPr>
          <w:b/>
          <w:i w:val="0"/>
          <w:color w:val="365F91" w:themeColor="accent1" w:themeShade="BF"/>
          <w:sz w:val="28"/>
        </w:rPr>
        <w:t xml:space="preserve"> </w:t>
      </w:r>
    </w:p>
    <w:p w:rsidR="00825E8C" w:rsidRPr="00745032" w:rsidRDefault="00916969" w:rsidP="006E5785">
      <w:pPr>
        <w:pStyle w:val="Podtitul"/>
        <w:spacing w:after="120"/>
        <w:outlineLvl w:val="1"/>
        <w:rPr>
          <w:b/>
          <w:i w:val="0"/>
          <w:color w:val="365F91" w:themeColor="accent1" w:themeShade="BF"/>
          <w:sz w:val="28"/>
        </w:rPr>
      </w:pPr>
      <w:bookmarkStart w:id="43" w:name="_Toc32322797"/>
      <w:proofErr w:type="gramStart"/>
      <w:r>
        <w:rPr>
          <w:b/>
          <w:i w:val="0"/>
          <w:color w:val="365F91" w:themeColor="accent1" w:themeShade="BF"/>
          <w:sz w:val="28"/>
        </w:rPr>
        <w:t>10</w:t>
      </w:r>
      <w:r w:rsidR="00B073B8" w:rsidRPr="00745032">
        <w:rPr>
          <w:b/>
          <w:i w:val="0"/>
          <w:color w:val="365F91" w:themeColor="accent1" w:themeShade="BF"/>
          <w:sz w:val="28"/>
        </w:rPr>
        <w:t xml:space="preserve">.2 </w:t>
      </w:r>
      <w:r w:rsidR="00F40864" w:rsidRPr="00745032">
        <w:rPr>
          <w:b/>
          <w:i w:val="0"/>
          <w:color w:val="365F91" w:themeColor="accent1" w:themeShade="BF"/>
          <w:sz w:val="28"/>
        </w:rPr>
        <w:t xml:space="preserve">  </w:t>
      </w:r>
      <w:r w:rsidR="00825E8C" w:rsidRPr="00745032">
        <w:rPr>
          <w:b/>
          <w:i w:val="0"/>
          <w:color w:val="365F91" w:themeColor="accent1" w:themeShade="BF"/>
          <w:sz w:val="28"/>
        </w:rPr>
        <w:t>Oko</w:t>
      </w:r>
      <w:bookmarkEnd w:id="43"/>
      <w:proofErr w:type="gramEnd"/>
      <w:r w:rsidR="00825E8C" w:rsidRPr="00745032">
        <w:rPr>
          <w:b/>
          <w:i w:val="0"/>
          <w:color w:val="365F91" w:themeColor="accent1" w:themeShade="BF"/>
          <w:sz w:val="28"/>
        </w:rPr>
        <w:t xml:space="preserve"> </w:t>
      </w:r>
    </w:p>
    <w:p w:rsidR="00825E8C" w:rsidRPr="00745032" w:rsidRDefault="00916969" w:rsidP="006E5785">
      <w:pPr>
        <w:pStyle w:val="Podtitul"/>
        <w:spacing w:after="120"/>
        <w:outlineLvl w:val="1"/>
        <w:rPr>
          <w:b/>
          <w:i w:val="0"/>
          <w:color w:val="365F91" w:themeColor="accent1" w:themeShade="BF"/>
          <w:sz w:val="28"/>
        </w:rPr>
      </w:pPr>
      <w:bookmarkStart w:id="44" w:name="_Toc32322798"/>
      <w:proofErr w:type="gramStart"/>
      <w:r>
        <w:rPr>
          <w:b/>
          <w:i w:val="0"/>
          <w:color w:val="365F91" w:themeColor="accent1" w:themeShade="BF"/>
          <w:sz w:val="28"/>
        </w:rPr>
        <w:t>10</w:t>
      </w:r>
      <w:r w:rsidR="00B073B8" w:rsidRPr="00745032">
        <w:rPr>
          <w:b/>
          <w:i w:val="0"/>
          <w:color w:val="365F91" w:themeColor="accent1" w:themeShade="BF"/>
          <w:sz w:val="28"/>
        </w:rPr>
        <w:t xml:space="preserve">.3 </w:t>
      </w:r>
      <w:r w:rsidR="00F40864" w:rsidRPr="00745032">
        <w:rPr>
          <w:b/>
          <w:i w:val="0"/>
          <w:color w:val="365F91" w:themeColor="accent1" w:themeShade="BF"/>
          <w:sz w:val="28"/>
        </w:rPr>
        <w:t xml:space="preserve">  </w:t>
      </w:r>
      <w:r w:rsidR="00825E8C" w:rsidRPr="00745032">
        <w:rPr>
          <w:b/>
          <w:i w:val="0"/>
          <w:color w:val="365F91" w:themeColor="accent1" w:themeShade="BF"/>
          <w:sz w:val="28"/>
        </w:rPr>
        <w:t>Ucho</w:t>
      </w:r>
      <w:bookmarkEnd w:id="44"/>
      <w:proofErr w:type="gramEnd"/>
      <w:r w:rsidR="00825E8C" w:rsidRPr="00745032">
        <w:rPr>
          <w:b/>
          <w:i w:val="0"/>
          <w:color w:val="365F91" w:themeColor="accent1" w:themeShade="BF"/>
          <w:sz w:val="28"/>
        </w:rPr>
        <w:t xml:space="preserve"> </w:t>
      </w:r>
    </w:p>
    <w:p w:rsidR="00825E8C" w:rsidRDefault="00916969" w:rsidP="006E5785">
      <w:pPr>
        <w:pStyle w:val="Podtitul"/>
        <w:spacing w:after="120"/>
        <w:outlineLvl w:val="1"/>
        <w:rPr>
          <w:b/>
          <w:i w:val="0"/>
          <w:color w:val="365F91" w:themeColor="accent1" w:themeShade="BF"/>
          <w:sz w:val="28"/>
        </w:rPr>
      </w:pPr>
      <w:bookmarkStart w:id="45" w:name="_Toc32322799"/>
      <w:proofErr w:type="gramStart"/>
      <w:r>
        <w:rPr>
          <w:b/>
          <w:i w:val="0"/>
          <w:color w:val="365F91" w:themeColor="accent1" w:themeShade="BF"/>
          <w:sz w:val="28"/>
        </w:rPr>
        <w:t>10</w:t>
      </w:r>
      <w:r w:rsidR="00B073B8" w:rsidRPr="00745032">
        <w:rPr>
          <w:b/>
          <w:i w:val="0"/>
          <w:color w:val="365F91" w:themeColor="accent1" w:themeShade="BF"/>
          <w:sz w:val="28"/>
        </w:rPr>
        <w:t xml:space="preserve">.4 </w:t>
      </w:r>
      <w:r w:rsidR="00F40864" w:rsidRPr="00745032">
        <w:rPr>
          <w:b/>
          <w:i w:val="0"/>
          <w:color w:val="365F91" w:themeColor="accent1" w:themeShade="BF"/>
          <w:sz w:val="28"/>
        </w:rPr>
        <w:t xml:space="preserve">  </w:t>
      </w:r>
      <w:r w:rsidR="00825E8C" w:rsidRPr="00745032">
        <w:rPr>
          <w:b/>
          <w:i w:val="0"/>
          <w:color w:val="365F91" w:themeColor="accent1" w:themeShade="BF"/>
          <w:sz w:val="28"/>
        </w:rPr>
        <w:t>Další</w:t>
      </w:r>
      <w:proofErr w:type="gramEnd"/>
      <w:r w:rsidR="00825E8C" w:rsidRPr="00745032">
        <w:rPr>
          <w:b/>
          <w:i w:val="0"/>
          <w:color w:val="365F91" w:themeColor="accent1" w:themeShade="BF"/>
          <w:sz w:val="28"/>
        </w:rPr>
        <w:t xml:space="preserve"> smysly (čich, chuť, </w:t>
      </w:r>
      <w:proofErr w:type="spellStart"/>
      <w:r w:rsidR="00825E8C" w:rsidRPr="00745032">
        <w:rPr>
          <w:b/>
          <w:i w:val="0"/>
          <w:color w:val="365F91" w:themeColor="accent1" w:themeShade="BF"/>
          <w:sz w:val="28"/>
        </w:rPr>
        <w:t>propriocepce</w:t>
      </w:r>
      <w:proofErr w:type="spellEnd"/>
      <w:r w:rsidR="00825E8C" w:rsidRPr="00745032">
        <w:rPr>
          <w:b/>
          <w:i w:val="0"/>
          <w:color w:val="365F91" w:themeColor="accent1" w:themeShade="BF"/>
          <w:sz w:val="28"/>
        </w:rPr>
        <w:t>)</w:t>
      </w:r>
      <w:bookmarkEnd w:id="45"/>
    </w:p>
    <w:p w:rsidR="00E41758" w:rsidRDefault="00E41758" w:rsidP="00E41758"/>
    <w:p w:rsidR="00E41758" w:rsidRPr="00763890" w:rsidRDefault="00E41758" w:rsidP="00E41758">
      <w:pPr>
        <w:pStyle w:val="Podtitul"/>
        <w:rPr>
          <w:b/>
        </w:rPr>
      </w:pPr>
      <w:r w:rsidRPr="00763890">
        <w:rPr>
          <w:b/>
        </w:rPr>
        <w:t>Otázky</w:t>
      </w:r>
      <w:r>
        <w:rPr>
          <w:b/>
        </w:rPr>
        <w:t>, úkoly</w:t>
      </w:r>
      <w:r w:rsidRPr="00763890">
        <w:rPr>
          <w:b/>
        </w:rPr>
        <w:t xml:space="preserve"> a zajímavosti na závěr:</w:t>
      </w:r>
    </w:p>
    <w:p w:rsidR="00E41758" w:rsidRDefault="00E41758" w:rsidP="00E41758">
      <w:pPr>
        <w:spacing w:after="120"/>
      </w:pPr>
    </w:p>
    <w:p w:rsidR="00E41758" w:rsidRPr="00B05695" w:rsidRDefault="00E41758" w:rsidP="00E41758">
      <w:pPr>
        <w:pStyle w:val="Podtitul"/>
        <w:rPr>
          <w:b/>
        </w:rPr>
      </w:pPr>
      <w:r>
        <w:rPr>
          <w:b/>
        </w:rPr>
        <w:t>Podpůrné i</w:t>
      </w:r>
      <w:r w:rsidRPr="00B05695">
        <w:rPr>
          <w:b/>
        </w:rPr>
        <w:t>nternetové odkazy:</w:t>
      </w:r>
    </w:p>
    <w:p w:rsidR="00E41758" w:rsidRDefault="00671964" w:rsidP="00E41758">
      <w:pPr>
        <w:spacing w:after="120"/>
      </w:pPr>
      <w:hyperlink r:id="rId40" w:history="1">
        <w:r w:rsidR="00F24A40" w:rsidRPr="00F24A40">
          <w:rPr>
            <w:rStyle w:val="Hypertextovodkaz"/>
          </w:rPr>
          <w:t>Oči</w:t>
        </w:r>
      </w:hyperlink>
    </w:p>
    <w:p w:rsidR="00E41758" w:rsidRPr="00763890" w:rsidRDefault="00E41758" w:rsidP="00E41758">
      <w:pPr>
        <w:pStyle w:val="Podtitul"/>
        <w:rPr>
          <w:b/>
        </w:rPr>
      </w:pPr>
      <w:r>
        <w:rPr>
          <w:b/>
        </w:rPr>
        <w:t xml:space="preserve">Použitá a doporučená </w:t>
      </w:r>
      <w:r w:rsidRPr="00763890">
        <w:rPr>
          <w:b/>
        </w:rPr>
        <w:t>literatura:</w:t>
      </w:r>
    </w:p>
    <w:p w:rsidR="00E41758" w:rsidRDefault="00E41758" w:rsidP="00E41758">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Computer</w:t>
      </w:r>
      <w:proofErr w:type="spellEnd"/>
      <w:r>
        <w:t xml:space="preserve"> </w:t>
      </w:r>
      <w:proofErr w:type="spellStart"/>
      <w:r>
        <w:t>Press</w:t>
      </w:r>
      <w:proofErr w:type="spellEnd"/>
      <w:r>
        <w:t xml:space="preserve"> a.s. </w:t>
      </w:r>
    </w:p>
    <w:p w:rsidR="008356B9" w:rsidRDefault="008356B9" w:rsidP="008356B9">
      <w:pPr>
        <w:spacing w:after="120"/>
      </w:pPr>
      <w:r>
        <w:t xml:space="preserve">Čihák, R. (2013). </w:t>
      </w:r>
      <w:r>
        <w:rPr>
          <w:i/>
        </w:rPr>
        <w:t>Anatomie 2</w:t>
      </w:r>
      <w:r>
        <w:t xml:space="preserve">. Praha: </w:t>
      </w:r>
      <w:proofErr w:type="spellStart"/>
      <w:r>
        <w:t>Grada</w:t>
      </w:r>
      <w:proofErr w:type="spellEnd"/>
      <w:r>
        <w:t xml:space="preserve">. </w:t>
      </w:r>
    </w:p>
    <w:p w:rsidR="008356B9" w:rsidRDefault="008356B9" w:rsidP="008356B9">
      <w:pPr>
        <w:spacing w:after="120"/>
      </w:pPr>
      <w:r>
        <w:t xml:space="preserve">Čihák, R. (2016). </w:t>
      </w:r>
      <w:r>
        <w:rPr>
          <w:i/>
        </w:rPr>
        <w:t>Anatomie 3</w:t>
      </w:r>
      <w:r>
        <w:t xml:space="preserve">. Praha: </w:t>
      </w:r>
      <w:proofErr w:type="spellStart"/>
      <w:r>
        <w:t>Grada</w:t>
      </w:r>
      <w:proofErr w:type="spellEnd"/>
      <w:r>
        <w:t xml:space="preserve">. </w:t>
      </w:r>
    </w:p>
    <w:p w:rsidR="008356B9" w:rsidRDefault="008356B9" w:rsidP="008356B9">
      <w:pPr>
        <w:spacing w:after="120"/>
      </w:pPr>
      <w:proofErr w:type="spellStart"/>
      <w:r>
        <w:t>Fleishman</w:t>
      </w:r>
      <w:proofErr w:type="spellEnd"/>
      <w:r>
        <w:t xml:space="preserve">, J. &amp; </w:t>
      </w:r>
      <w:proofErr w:type="spellStart"/>
      <w:r>
        <w:t>Linc</w:t>
      </w:r>
      <w:proofErr w:type="spellEnd"/>
      <w:r>
        <w:t xml:space="preserve">, R. (1983). </w:t>
      </w:r>
      <w:r w:rsidRPr="008925F0">
        <w:rPr>
          <w:i/>
        </w:rPr>
        <w:t>Anatomie I.</w:t>
      </w:r>
      <w:r>
        <w:t xml:space="preserve"> Praha: SNP </w:t>
      </w:r>
    </w:p>
    <w:p w:rsidR="008356B9" w:rsidRPr="008271E6" w:rsidRDefault="008356B9" w:rsidP="008356B9">
      <w:pPr>
        <w:spacing w:after="120"/>
        <w:rPr>
          <w:b/>
        </w:rPr>
      </w:pPr>
      <w:proofErr w:type="spellStart"/>
      <w:r w:rsidRPr="008271E6">
        <w:rPr>
          <w:b/>
        </w:rPr>
        <w:t>Fleishman</w:t>
      </w:r>
      <w:proofErr w:type="spellEnd"/>
      <w:r w:rsidRPr="008271E6">
        <w:rPr>
          <w:b/>
        </w:rPr>
        <w:t xml:space="preserve">, J. &amp; </w:t>
      </w:r>
      <w:proofErr w:type="spellStart"/>
      <w:r w:rsidRPr="008271E6">
        <w:rPr>
          <w:b/>
        </w:rPr>
        <w:t>Linc</w:t>
      </w:r>
      <w:proofErr w:type="spellEnd"/>
      <w:r w:rsidRPr="008271E6">
        <w:rPr>
          <w:b/>
        </w:rPr>
        <w:t xml:space="preserve">, R. (1983). </w:t>
      </w:r>
      <w:r w:rsidRPr="008271E6">
        <w:rPr>
          <w:b/>
          <w:i/>
        </w:rPr>
        <w:t>Anatomie II.</w:t>
      </w:r>
      <w:r w:rsidRPr="008271E6">
        <w:rPr>
          <w:b/>
        </w:rPr>
        <w:t xml:space="preserve"> Praha: SNP </w:t>
      </w:r>
    </w:p>
    <w:p w:rsidR="00E41758" w:rsidRDefault="00E41758" w:rsidP="00E41758">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E41758" w:rsidRPr="008271E6" w:rsidRDefault="00E41758" w:rsidP="00E41758">
      <w:pPr>
        <w:spacing w:after="120"/>
        <w:rPr>
          <w:b/>
        </w:rPr>
      </w:pPr>
      <w:r w:rsidRPr="008271E6">
        <w:rPr>
          <w:b/>
        </w:rPr>
        <w:t xml:space="preserve">Machová J. (2016). </w:t>
      </w:r>
      <w:r w:rsidRPr="008271E6">
        <w:rPr>
          <w:b/>
          <w:i/>
        </w:rPr>
        <w:t>Biologie člověka pro učitele</w:t>
      </w:r>
      <w:r w:rsidRPr="008271E6">
        <w:rPr>
          <w:b/>
        </w:rPr>
        <w:t xml:space="preserve">. Praha: </w:t>
      </w:r>
      <w:r w:rsidR="008356B9" w:rsidRPr="008271E6">
        <w:rPr>
          <w:b/>
        </w:rPr>
        <w:t xml:space="preserve">Karolinum. </w:t>
      </w:r>
    </w:p>
    <w:p w:rsidR="003B62D6" w:rsidRDefault="003B62D6" w:rsidP="003B62D6">
      <w:pPr>
        <w:spacing w:after="120"/>
      </w:pPr>
      <w:proofErr w:type="spellStart"/>
      <w:r w:rsidRPr="000B380F">
        <w:t>Netter</w:t>
      </w:r>
      <w:proofErr w:type="spellEnd"/>
      <w:r w:rsidRPr="000B380F">
        <w:t xml:space="preserve">, F. H. (2010). </w:t>
      </w:r>
      <w:r w:rsidRPr="003B62D6">
        <w:rPr>
          <w:i/>
        </w:rPr>
        <w:t xml:space="preserve">Atlas </w:t>
      </w:r>
      <w:proofErr w:type="spellStart"/>
      <w:r w:rsidRPr="003B62D6">
        <w:rPr>
          <w:i/>
        </w:rPr>
        <w:t>of</w:t>
      </w:r>
      <w:proofErr w:type="spellEnd"/>
      <w:r w:rsidRPr="003B62D6">
        <w:rPr>
          <w:i/>
        </w:rPr>
        <w:t xml:space="preserve"> </w:t>
      </w:r>
      <w:proofErr w:type="spellStart"/>
      <w:r w:rsidRPr="003B62D6">
        <w:rPr>
          <w:i/>
        </w:rPr>
        <w:t>Human</w:t>
      </w:r>
      <w:proofErr w:type="spellEnd"/>
      <w:r w:rsidRPr="003B62D6">
        <w:rPr>
          <w:i/>
        </w:rPr>
        <w:t xml:space="preserve"> Anatomy</w:t>
      </w:r>
      <w:r w:rsidRPr="000B380F">
        <w:t xml:space="preserve">. </w:t>
      </w:r>
      <w:proofErr w:type="spellStart"/>
      <w:r w:rsidRPr="000B380F">
        <w:t>Philadelphia</w:t>
      </w:r>
      <w:proofErr w:type="spellEnd"/>
      <w:r w:rsidRPr="000B380F">
        <w:t xml:space="preserve">: </w:t>
      </w:r>
      <w:proofErr w:type="spellStart"/>
      <w:r w:rsidRPr="000B380F">
        <w:t>Saunders</w:t>
      </w:r>
      <w:proofErr w:type="spellEnd"/>
      <w:r w:rsidRPr="000B380F">
        <w:t xml:space="preserve"> </w:t>
      </w:r>
      <w:proofErr w:type="spellStart"/>
      <w:r w:rsidRPr="000B380F">
        <w:t>Elsevier</w:t>
      </w:r>
      <w:proofErr w:type="spellEnd"/>
      <w:r w:rsidRPr="000B380F">
        <w:t>.</w:t>
      </w:r>
    </w:p>
    <w:p w:rsidR="003B62D6" w:rsidRDefault="003B62D6" w:rsidP="003B62D6">
      <w:pPr>
        <w:spacing w:after="120"/>
      </w:pPr>
      <w:r w:rsidRPr="000B380F">
        <w:t xml:space="preserve">Orel, M. (2019). </w:t>
      </w:r>
      <w:r w:rsidRPr="000B380F">
        <w:rPr>
          <w:i/>
        </w:rPr>
        <w:t>Anatomie a fyziologie lidského těla. Pro humanitní obory</w:t>
      </w:r>
      <w:r w:rsidRPr="000B380F">
        <w:t xml:space="preserve">. Praha: </w:t>
      </w:r>
      <w:proofErr w:type="spellStart"/>
      <w:r w:rsidRPr="000B380F">
        <w:t>Grada</w:t>
      </w:r>
      <w:proofErr w:type="spellEnd"/>
      <w:r w:rsidRPr="000B380F">
        <w:t>.</w:t>
      </w:r>
    </w:p>
    <w:p w:rsidR="003B62D6" w:rsidRPr="00921359" w:rsidRDefault="003B62D6" w:rsidP="003B62D6">
      <w:pPr>
        <w:spacing w:after="120"/>
        <w:rPr>
          <w:rFonts w:asciiTheme="majorHAnsi" w:eastAsiaTheme="majorEastAsia" w:hAnsiTheme="majorHAnsi" w:cstheme="majorBidi"/>
          <w:b/>
          <w:smallCaps/>
          <w:color w:val="17365D" w:themeColor="text2" w:themeShade="BF"/>
          <w:spacing w:val="5"/>
          <w:kern w:val="28"/>
          <w:sz w:val="48"/>
          <w:szCs w:val="52"/>
        </w:rPr>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E41758" w:rsidRDefault="00E41758">
      <w:pPr>
        <w:rPr>
          <w:rFonts w:asciiTheme="majorHAnsi" w:eastAsiaTheme="majorEastAsia" w:hAnsiTheme="majorHAnsi" w:cstheme="majorBidi"/>
          <w:b/>
          <w:smallCaps/>
          <w:color w:val="17365D" w:themeColor="text2" w:themeShade="BF"/>
          <w:spacing w:val="5"/>
          <w:kern w:val="28"/>
          <w:sz w:val="48"/>
          <w:szCs w:val="52"/>
        </w:rPr>
      </w:pPr>
      <w:r>
        <w:rPr>
          <w:b/>
          <w:smallCaps/>
          <w:sz w:val="48"/>
        </w:rPr>
        <w:br w:type="page"/>
      </w:r>
    </w:p>
    <w:p w:rsidR="00825E8C" w:rsidRDefault="00825E8C" w:rsidP="00B073B8">
      <w:pPr>
        <w:pStyle w:val="Nzev"/>
        <w:numPr>
          <w:ilvl w:val="0"/>
          <w:numId w:val="3"/>
        </w:numPr>
        <w:outlineLvl w:val="0"/>
        <w:rPr>
          <w:b/>
          <w:smallCaps/>
          <w:sz w:val="48"/>
        </w:rPr>
      </w:pPr>
      <w:bookmarkStart w:id="46" w:name="_Toc32322800"/>
      <w:r w:rsidRPr="003D12B4">
        <w:rPr>
          <w:b/>
          <w:smallCaps/>
          <w:sz w:val="48"/>
        </w:rPr>
        <w:lastRenderedPageBreak/>
        <w:t>Ontogeneze jedince</w:t>
      </w:r>
      <w:bookmarkEnd w:id="46"/>
    </w:p>
    <w:p w:rsidR="003705BC" w:rsidRDefault="003705BC" w:rsidP="00376987">
      <w:pPr>
        <w:ind w:firstLine="360"/>
        <w:jc w:val="both"/>
      </w:pPr>
      <w:r>
        <w:t xml:space="preserve">Oplozením vajíčka spermií </w:t>
      </w:r>
      <w:r w:rsidR="00376987">
        <w:t xml:space="preserve">vzniká zygota a </w:t>
      </w:r>
      <w:r>
        <w:t xml:space="preserve">začíná </w:t>
      </w:r>
      <w:r w:rsidR="00E6311D">
        <w:t xml:space="preserve">život nového </w:t>
      </w:r>
      <w:r w:rsidR="00376987">
        <w:t>organismu</w:t>
      </w:r>
      <w:r w:rsidR="00E6311D">
        <w:t>, který končí jeho smrtí. Toto období se nazývá ontogenetický vývoj.  Během vývoje jedince projde tělo nemalým množstvím úprav a změn. Po narození se nový jedinec vyvíjí nejvyšší rychlostí, která postupně klesá. V prvním roce života ztrojnásobí svou váhu, ve třech letech zdvojnásobí svou výšku a zhruba v 18 letech dosahuje lidský organismus téměř definitivních rozměrů. Pak nadchází období plné dospělosti a zralosti a pomalu se blíží období stárnutí</w:t>
      </w:r>
      <w:r w:rsidR="00376987">
        <w:t xml:space="preserve"> a stáří</w:t>
      </w:r>
      <w:r w:rsidR="00E6311D">
        <w:t xml:space="preserve">. </w:t>
      </w:r>
      <w:r w:rsidR="00376987">
        <w:t xml:space="preserve">Vývoj jedince lze rozdělit do mnoha období, pro které jsou charakteristické růstové a vývojové změny. </w:t>
      </w:r>
      <w:r w:rsidR="00E6311D">
        <w:t xml:space="preserve">Obecně lze </w:t>
      </w:r>
      <w:r w:rsidR="00376987">
        <w:t>v růstu a vývoji rozlišit tři etapy. První je růstový a funkční vzestup (prenatální vývoj, dětství a dospívání). Pro druhou etapu je charakteristický dokončený růst a zachování funkcí na dosažení úrovni (dospělost). Poslední etapa vykazuje postupný pokles funkcí, tedy stárnutí a stáří.</w:t>
      </w:r>
    </w:p>
    <w:p w:rsidR="00376987" w:rsidRPr="003705BC" w:rsidRDefault="00376987" w:rsidP="00376987">
      <w:pPr>
        <w:ind w:firstLine="360"/>
        <w:jc w:val="both"/>
      </w:pPr>
      <w:r>
        <w:t>Na vývoji jedince se podílejí v určité rovnováze</w:t>
      </w:r>
      <w:r w:rsidR="00024294">
        <w:t xml:space="preserve"> faktory dědiční a prostředí, ve kterém se jedinec vyskytuje. Dědičné faktory stanovují meze, ve kterých se může jedinec vyvíjet. Prostředí svými pozitivními/negativními vlivy určuje, co se ze zděděných předpokladů uplatní. Podíl dědičnosti a zevního prostředí je velmi odlišný u různých znaků.</w:t>
      </w:r>
    </w:p>
    <w:p w:rsidR="00825E8C" w:rsidRDefault="00B073B8" w:rsidP="006E5785">
      <w:pPr>
        <w:pStyle w:val="Podtitul"/>
        <w:spacing w:after="120"/>
        <w:outlineLvl w:val="1"/>
        <w:rPr>
          <w:b/>
          <w:i w:val="0"/>
          <w:color w:val="365F91" w:themeColor="accent1" w:themeShade="BF"/>
          <w:sz w:val="28"/>
        </w:rPr>
      </w:pPr>
      <w:bookmarkStart w:id="47" w:name="_Toc32322801"/>
      <w:proofErr w:type="gramStart"/>
      <w:r w:rsidRPr="00745032">
        <w:rPr>
          <w:b/>
          <w:i w:val="0"/>
          <w:color w:val="365F91" w:themeColor="accent1" w:themeShade="BF"/>
          <w:sz w:val="28"/>
        </w:rPr>
        <w:t>1</w:t>
      </w:r>
      <w:r w:rsidR="00916969">
        <w:rPr>
          <w:b/>
          <w:i w:val="0"/>
          <w:color w:val="365F91" w:themeColor="accent1" w:themeShade="BF"/>
          <w:sz w:val="28"/>
        </w:rPr>
        <w:t>1</w:t>
      </w:r>
      <w:r w:rsidRPr="00745032">
        <w:rPr>
          <w:b/>
          <w:i w:val="0"/>
          <w:color w:val="365F91" w:themeColor="accent1" w:themeShade="BF"/>
          <w:sz w:val="28"/>
        </w:rPr>
        <w:t>.1</w:t>
      </w:r>
      <w:r w:rsidR="00F40864" w:rsidRPr="00745032">
        <w:rPr>
          <w:b/>
          <w:i w:val="0"/>
          <w:color w:val="365F91" w:themeColor="accent1" w:themeShade="BF"/>
          <w:sz w:val="28"/>
        </w:rPr>
        <w:t xml:space="preserve">  </w:t>
      </w:r>
      <w:r w:rsidRPr="00745032">
        <w:rPr>
          <w:b/>
          <w:i w:val="0"/>
          <w:color w:val="365F91" w:themeColor="accent1" w:themeShade="BF"/>
          <w:sz w:val="28"/>
        </w:rPr>
        <w:t xml:space="preserve"> </w:t>
      </w:r>
      <w:r w:rsidR="00825E8C" w:rsidRPr="00745032">
        <w:rPr>
          <w:b/>
          <w:i w:val="0"/>
          <w:color w:val="365F91" w:themeColor="accent1" w:themeShade="BF"/>
          <w:sz w:val="28"/>
        </w:rPr>
        <w:t>Prenatální</w:t>
      </w:r>
      <w:proofErr w:type="gramEnd"/>
      <w:r w:rsidR="00825E8C" w:rsidRPr="00745032">
        <w:rPr>
          <w:b/>
          <w:i w:val="0"/>
          <w:color w:val="365F91" w:themeColor="accent1" w:themeShade="BF"/>
          <w:sz w:val="28"/>
        </w:rPr>
        <w:t xml:space="preserve"> vývoj</w:t>
      </w:r>
      <w:bookmarkEnd w:id="47"/>
    </w:p>
    <w:p w:rsidR="00283071" w:rsidRDefault="00024294" w:rsidP="00283071">
      <w:pPr>
        <w:ind w:firstLine="360"/>
        <w:jc w:val="both"/>
      </w:pPr>
      <w:r>
        <w:t>Prenatální vývoj začíná oplozením vajíčka spermií a končí porodem plodu. Prenatální vývoj probíhá v děloze ženy v časovém úseku, který se nazývá těhotenství. Obvykle trvá 40 týdnů. Prenatální vývoj je dělen na dvě období (embryonální a fetální) a je ukončen porodem. Často je porod nezýván jako období perinatální</w:t>
      </w:r>
      <w:r w:rsidR="0085362D">
        <w:t xml:space="preserve"> a současná medicína ho vyčleňuje na rozhraní obou období. </w:t>
      </w:r>
    </w:p>
    <w:p w:rsidR="00283071" w:rsidRDefault="00024294" w:rsidP="00A86AE1">
      <w:pPr>
        <w:pStyle w:val="Podtitul"/>
        <w:spacing w:after="120"/>
        <w:rPr>
          <w:b/>
        </w:rPr>
      </w:pPr>
      <w:r w:rsidRPr="00024294">
        <w:rPr>
          <w:b/>
        </w:rPr>
        <w:t>Období zárodečné</w:t>
      </w:r>
      <w:r>
        <w:rPr>
          <w:b/>
        </w:rPr>
        <w:t xml:space="preserve"> </w:t>
      </w:r>
      <w:r w:rsidR="0085362D">
        <w:rPr>
          <w:b/>
        </w:rPr>
        <w:t>–</w:t>
      </w:r>
      <w:r>
        <w:rPr>
          <w:b/>
        </w:rPr>
        <w:t xml:space="preserve"> </w:t>
      </w:r>
      <w:r w:rsidR="0085362D">
        <w:rPr>
          <w:b/>
        </w:rPr>
        <w:t>embryonální</w:t>
      </w:r>
    </w:p>
    <w:p w:rsidR="0085362D" w:rsidRDefault="0085362D" w:rsidP="0085362D">
      <w:pPr>
        <w:pStyle w:val="Odstavecseseznamem"/>
        <w:numPr>
          <w:ilvl w:val="0"/>
          <w:numId w:val="7"/>
        </w:numPr>
      </w:pPr>
      <w:r>
        <w:t>Oplození, rýhování vajíčka, morula, blastocysta (entoderm)</w:t>
      </w:r>
    </w:p>
    <w:p w:rsidR="0085362D" w:rsidRDefault="0085362D" w:rsidP="0085362D">
      <w:pPr>
        <w:pStyle w:val="Odstavecseseznamem"/>
        <w:numPr>
          <w:ilvl w:val="0"/>
          <w:numId w:val="7"/>
        </w:numPr>
      </w:pPr>
      <w:r>
        <w:t>Zárodek (ektoderm, mezoderm)</w:t>
      </w:r>
    </w:p>
    <w:p w:rsidR="00024294" w:rsidRDefault="00024294" w:rsidP="00A86AE1">
      <w:pPr>
        <w:pStyle w:val="Podtitul"/>
        <w:spacing w:after="120"/>
        <w:rPr>
          <w:b/>
        </w:rPr>
      </w:pPr>
      <w:r w:rsidRPr="00024294">
        <w:rPr>
          <w:b/>
        </w:rPr>
        <w:t>Období plodové</w:t>
      </w:r>
      <w:r>
        <w:rPr>
          <w:b/>
        </w:rPr>
        <w:t xml:space="preserve"> </w:t>
      </w:r>
      <w:r w:rsidR="0085362D">
        <w:rPr>
          <w:b/>
        </w:rPr>
        <w:t>–</w:t>
      </w:r>
      <w:r>
        <w:rPr>
          <w:b/>
        </w:rPr>
        <w:t xml:space="preserve"> fetální</w:t>
      </w:r>
    </w:p>
    <w:p w:rsidR="0085362D" w:rsidRPr="0085362D" w:rsidRDefault="0085362D" w:rsidP="0085362D">
      <w:pPr>
        <w:pStyle w:val="Odstavecseseznamem"/>
        <w:numPr>
          <w:ilvl w:val="0"/>
          <w:numId w:val="7"/>
        </w:numPr>
      </w:pPr>
      <w:r>
        <w:t>Plodové obaly (amnion, chorion), plodová voda, placenta</w:t>
      </w:r>
    </w:p>
    <w:p w:rsidR="0085362D" w:rsidRDefault="0085362D" w:rsidP="0085362D">
      <w:pPr>
        <w:pStyle w:val="Odstavecseseznamem"/>
        <w:numPr>
          <w:ilvl w:val="0"/>
          <w:numId w:val="7"/>
        </w:numPr>
      </w:pPr>
      <w:r>
        <w:t>Růst a vývoj plodu</w:t>
      </w:r>
    </w:p>
    <w:p w:rsidR="0085362D" w:rsidRDefault="0085362D" w:rsidP="0085362D">
      <w:pPr>
        <w:pStyle w:val="Odstavecseseznamem"/>
        <w:numPr>
          <w:ilvl w:val="0"/>
          <w:numId w:val="7"/>
        </w:numPr>
      </w:pPr>
      <w:r>
        <w:t>Mnohočetné těhotenství</w:t>
      </w:r>
    </w:p>
    <w:p w:rsidR="0085362D" w:rsidRPr="0085362D" w:rsidRDefault="0085362D" w:rsidP="0085362D">
      <w:pPr>
        <w:pStyle w:val="Odstavecseseznamem"/>
        <w:numPr>
          <w:ilvl w:val="0"/>
          <w:numId w:val="7"/>
        </w:numPr>
      </w:pPr>
      <w:r>
        <w:t>Délka těhotenství</w:t>
      </w:r>
    </w:p>
    <w:p w:rsidR="00024294" w:rsidRDefault="00024294" w:rsidP="00A86AE1">
      <w:pPr>
        <w:pStyle w:val="Podtitul"/>
        <w:spacing w:after="120"/>
        <w:rPr>
          <w:b/>
        </w:rPr>
      </w:pPr>
      <w:r w:rsidRPr="00024294">
        <w:rPr>
          <w:b/>
        </w:rPr>
        <w:t>Perinatální období</w:t>
      </w:r>
      <w:r w:rsidR="0085362D">
        <w:rPr>
          <w:b/>
        </w:rPr>
        <w:t xml:space="preserve"> – Porod</w:t>
      </w:r>
    </w:p>
    <w:p w:rsidR="0085362D" w:rsidRPr="0085362D" w:rsidRDefault="0085362D" w:rsidP="0085362D">
      <w:pPr>
        <w:ind w:firstLine="360"/>
        <w:jc w:val="both"/>
      </w:pPr>
      <w:r>
        <w:t>Perinatální období v sobě zahrnuje období několik týdnů před porodem (28. týden), porod a první týden po porodu. Je to rizikové období, kde mohou vzniknout vážné komplikace, vývojové vady nebo úmrtí plodu.</w:t>
      </w:r>
    </w:p>
    <w:p w:rsidR="0085362D" w:rsidRDefault="0085362D" w:rsidP="0085362D">
      <w:pPr>
        <w:pStyle w:val="Odstavecseseznamem"/>
        <w:numPr>
          <w:ilvl w:val="0"/>
          <w:numId w:val="7"/>
        </w:numPr>
      </w:pPr>
      <w:r>
        <w:t>Doba otevírací, vypuzovací, lůžková</w:t>
      </w:r>
    </w:p>
    <w:p w:rsidR="00E168CC" w:rsidRPr="0085362D" w:rsidRDefault="00E168CC" w:rsidP="0085362D">
      <w:pPr>
        <w:pStyle w:val="Odstavecseseznamem"/>
        <w:numPr>
          <w:ilvl w:val="0"/>
          <w:numId w:val="7"/>
        </w:numPr>
      </w:pPr>
      <w:r>
        <w:t>Ohrožení plodu za porodu (hypoxie, infekce)</w:t>
      </w:r>
    </w:p>
    <w:p w:rsidR="00283071" w:rsidRPr="00283071" w:rsidRDefault="00283071" w:rsidP="00283071"/>
    <w:p w:rsidR="00825E8C" w:rsidRDefault="00916969" w:rsidP="006E5785">
      <w:pPr>
        <w:pStyle w:val="Podtitul"/>
        <w:spacing w:after="120"/>
        <w:outlineLvl w:val="1"/>
        <w:rPr>
          <w:b/>
          <w:i w:val="0"/>
          <w:color w:val="365F91" w:themeColor="accent1" w:themeShade="BF"/>
          <w:sz w:val="28"/>
        </w:rPr>
      </w:pPr>
      <w:bookmarkStart w:id="48" w:name="_Toc32322802"/>
      <w:proofErr w:type="gramStart"/>
      <w:r>
        <w:rPr>
          <w:b/>
          <w:i w:val="0"/>
          <w:color w:val="365F91" w:themeColor="accent1" w:themeShade="BF"/>
          <w:sz w:val="28"/>
        </w:rPr>
        <w:lastRenderedPageBreak/>
        <w:t>11</w:t>
      </w:r>
      <w:r w:rsidR="00B073B8" w:rsidRPr="00745032">
        <w:rPr>
          <w:b/>
          <w:i w:val="0"/>
          <w:color w:val="365F91" w:themeColor="accent1" w:themeShade="BF"/>
          <w:sz w:val="28"/>
        </w:rPr>
        <w:t xml:space="preserve">.2 </w:t>
      </w:r>
      <w:r w:rsidR="00F40864" w:rsidRPr="00745032">
        <w:rPr>
          <w:b/>
          <w:i w:val="0"/>
          <w:color w:val="365F91" w:themeColor="accent1" w:themeShade="BF"/>
          <w:sz w:val="28"/>
        </w:rPr>
        <w:t xml:space="preserve">  </w:t>
      </w:r>
      <w:r w:rsidR="00825E8C" w:rsidRPr="00745032">
        <w:rPr>
          <w:b/>
          <w:i w:val="0"/>
          <w:color w:val="365F91" w:themeColor="accent1" w:themeShade="BF"/>
          <w:sz w:val="28"/>
        </w:rPr>
        <w:t>Postnatální</w:t>
      </w:r>
      <w:proofErr w:type="gramEnd"/>
      <w:r w:rsidR="00825E8C" w:rsidRPr="00745032">
        <w:rPr>
          <w:b/>
          <w:i w:val="0"/>
          <w:color w:val="365F91" w:themeColor="accent1" w:themeShade="BF"/>
          <w:sz w:val="28"/>
        </w:rPr>
        <w:t xml:space="preserve"> vývoj</w:t>
      </w:r>
      <w:bookmarkEnd w:id="48"/>
    </w:p>
    <w:p w:rsidR="00283071" w:rsidRDefault="00E168CC" w:rsidP="00283071">
      <w:pPr>
        <w:ind w:firstLine="360"/>
        <w:jc w:val="both"/>
      </w:pPr>
      <w:r>
        <w:t>Přestřižením pupečníku začíná období postnatální. Zhruba do 15 let můžeme období považovat za dětský věk. Na toto období navazuje období mladistvých, které trvá do 18 let, kdy člověk dosahuje dospělosti. Následuje období zralosti, středního věku a stáří.</w:t>
      </w:r>
    </w:p>
    <w:p w:rsidR="00E168CC" w:rsidRDefault="00E168CC" w:rsidP="00283071">
      <w:pPr>
        <w:ind w:firstLine="360"/>
        <w:jc w:val="both"/>
      </w:pPr>
    </w:p>
    <w:p w:rsidR="00283071" w:rsidRDefault="00E168CC" w:rsidP="00A86AE1">
      <w:pPr>
        <w:pStyle w:val="Podtitul"/>
        <w:spacing w:after="120"/>
        <w:rPr>
          <w:b/>
        </w:rPr>
      </w:pPr>
      <w:r w:rsidRPr="00E168CC">
        <w:rPr>
          <w:b/>
        </w:rPr>
        <w:t>Novorozenecké období</w:t>
      </w:r>
    </w:p>
    <w:p w:rsidR="00E168CC" w:rsidRDefault="00E168CC" w:rsidP="00E168CC">
      <w:pPr>
        <w:pStyle w:val="Odstavecseseznamem"/>
        <w:numPr>
          <w:ilvl w:val="0"/>
          <w:numId w:val="7"/>
        </w:numPr>
      </w:pPr>
      <w:r>
        <w:t>Fyziologický novorozenec</w:t>
      </w:r>
    </w:p>
    <w:p w:rsidR="00E168CC" w:rsidRDefault="00E168CC" w:rsidP="00A86AE1">
      <w:pPr>
        <w:pStyle w:val="Podtitul"/>
        <w:spacing w:after="120"/>
        <w:rPr>
          <w:b/>
        </w:rPr>
      </w:pPr>
      <w:r w:rsidRPr="00E168CC">
        <w:rPr>
          <w:b/>
        </w:rPr>
        <w:t>Kojenecké období</w:t>
      </w:r>
    </w:p>
    <w:p w:rsidR="00B0796D" w:rsidRPr="00E168CC" w:rsidRDefault="00B0796D" w:rsidP="00B0796D">
      <w:pPr>
        <w:pStyle w:val="Odstavecseseznamem"/>
        <w:numPr>
          <w:ilvl w:val="0"/>
          <w:numId w:val="7"/>
        </w:numPr>
      </w:pPr>
      <w:r>
        <w:t>Růst kojence, vývoj kostry, zubů</w:t>
      </w:r>
    </w:p>
    <w:p w:rsidR="00B0796D" w:rsidRPr="00B0796D" w:rsidRDefault="00B0796D" w:rsidP="00B0796D">
      <w:pPr>
        <w:pStyle w:val="Odstavecseseznamem"/>
        <w:numPr>
          <w:ilvl w:val="0"/>
          <w:numId w:val="7"/>
        </w:numPr>
      </w:pPr>
      <w:r>
        <w:t>Psychomotorický vývoj v </w:t>
      </w:r>
      <w:proofErr w:type="gramStart"/>
      <w:r>
        <w:t>první</w:t>
      </w:r>
      <w:proofErr w:type="gramEnd"/>
      <w:r>
        <w:t xml:space="preserve"> roce života</w:t>
      </w:r>
    </w:p>
    <w:p w:rsidR="00E168CC" w:rsidRDefault="00E168CC" w:rsidP="00A86AE1">
      <w:pPr>
        <w:pStyle w:val="Podtitul"/>
        <w:spacing w:after="120"/>
        <w:rPr>
          <w:b/>
        </w:rPr>
      </w:pPr>
      <w:r w:rsidRPr="00E168CC">
        <w:rPr>
          <w:b/>
        </w:rPr>
        <w:t>Batolecí období</w:t>
      </w:r>
    </w:p>
    <w:p w:rsidR="00B0796D" w:rsidRDefault="00B0796D" w:rsidP="00B0796D">
      <w:pPr>
        <w:pStyle w:val="Odstavecseseznamem"/>
        <w:numPr>
          <w:ilvl w:val="0"/>
          <w:numId w:val="7"/>
        </w:numPr>
      </w:pPr>
      <w:r>
        <w:t>Růst a proporcionalita těla, vývoj lebky, psychomotorický vývoj</w:t>
      </w:r>
    </w:p>
    <w:p w:rsidR="00B0796D" w:rsidRPr="00B0796D" w:rsidRDefault="00B0796D" w:rsidP="00B0796D">
      <w:pPr>
        <w:pStyle w:val="Odstavecseseznamem"/>
        <w:numPr>
          <w:ilvl w:val="0"/>
          <w:numId w:val="7"/>
        </w:numPr>
      </w:pPr>
      <w:r>
        <w:t>Vývoj řeči</w:t>
      </w:r>
    </w:p>
    <w:p w:rsidR="00E168CC" w:rsidRDefault="00E168CC" w:rsidP="00A86AE1">
      <w:pPr>
        <w:pStyle w:val="Podtitul"/>
        <w:spacing w:after="120"/>
        <w:rPr>
          <w:b/>
        </w:rPr>
      </w:pPr>
      <w:r w:rsidRPr="00E168CC">
        <w:rPr>
          <w:b/>
        </w:rPr>
        <w:t>Předškolní věk</w:t>
      </w:r>
    </w:p>
    <w:p w:rsidR="00B0796D" w:rsidRDefault="00B0796D" w:rsidP="00B0796D">
      <w:pPr>
        <w:pStyle w:val="Odstavecseseznamem"/>
        <w:numPr>
          <w:ilvl w:val="0"/>
          <w:numId w:val="7"/>
        </w:numPr>
      </w:pPr>
      <w:r>
        <w:t>Růst a proporcionalita těla, růst hlavy a mozku, psychomotorický vývoj</w:t>
      </w:r>
    </w:p>
    <w:p w:rsidR="00B0796D" w:rsidRDefault="00B0796D" w:rsidP="00B0796D">
      <w:pPr>
        <w:pStyle w:val="Odstavecseseznamem"/>
        <w:numPr>
          <w:ilvl w:val="0"/>
          <w:numId w:val="7"/>
        </w:numPr>
      </w:pPr>
      <w:r>
        <w:t>Prořezávání zubů, druhá dentice</w:t>
      </w:r>
    </w:p>
    <w:p w:rsidR="00B0796D" w:rsidRDefault="00B0796D" w:rsidP="00B0796D">
      <w:pPr>
        <w:pStyle w:val="Odstavecseseznamem"/>
        <w:numPr>
          <w:ilvl w:val="0"/>
          <w:numId w:val="7"/>
        </w:numPr>
      </w:pPr>
      <w:r>
        <w:t>Lateralita, vývoj řeči, období prvního vzdoru</w:t>
      </w:r>
    </w:p>
    <w:p w:rsidR="00B0796D" w:rsidRPr="00B0796D" w:rsidRDefault="00B0796D" w:rsidP="00B0796D">
      <w:pPr>
        <w:pStyle w:val="Odstavecseseznamem"/>
        <w:numPr>
          <w:ilvl w:val="0"/>
          <w:numId w:val="7"/>
        </w:numPr>
      </w:pPr>
      <w:r>
        <w:t>Školní zralost</w:t>
      </w:r>
    </w:p>
    <w:p w:rsidR="00E168CC" w:rsidRDefault="00E168CC" w:rsidP="00A86AE1">
      <w:pPr>
        <w:pStyle w:val="Podtitul"/>
        <w:spacing w:after="120"/>
        <w:rPr>
          <w:b/>
        </w:rPr>
      </w:pPr>
      <w:r w:rsidRPr="00E168CC">
        <w:rPr>
          <w:b/>
        </w:rPr>
        <w:t>Školní věk</w:t>
      </w:r>
    </w:p>
    <w:p w:rsidR="00B0796D" w:rsidRDefault="00B0796D" w:rsidP="00B0796D">
      <w:pPr>
        <w:pStyle w:val="Odstavecseseznamem"/>
        <w:numPr>
          <w:ilvl w:val="0"/>
          <w:numId w:val="7"/>
        </w:numPr>
      </w:pPr>
      <w:r>
        <w:t>Mladší školní věk – motorický vývoj, růst a proporcionalita, řeč, držení těla</w:t>
      </w:r>
    </w:p>
    <w:p w:rsidR="00B0796D" w:rsidRPr="00B0796D" w:rsidRDefault="00B0796D" w:rsidP="00B0796D">
      <w:pPr>
        <w:pStyle w:val="Odstavecseseznamem"/>
        <w:numPr>
          <w:ilvl w:val="0"/>
          <w:numId w:val="7"/>
        </w:numPr>
      </w:pPr>
      <w:r>
        <w:t>Starší školní věk – motorický vývoj, růst a proporcionalita, psychomotorický vývoj, držení těla</w:t>
      </w:r>
    </w:p>
    <w:p w:rsidR="00E168CC" w:rsidRDefault="00E168CC" w:rsidP="00A86AE1">
      <w:pPr>
        <w:pStyle w:val="Podtitul"/>
        <w:spacing w:after="120"/>
        <w:rPr>
          <w:b/>
        </w:rPr>
      </w:pPr>
      <w:r w:rsidRPr="00E168CC">
        <w:rPr>
          <w:b/>
        </w:rPr>
        <w:t>Adolescence – období dorostového věku</w:t>
      </w:r>
    </w:p>
    <w:p w:rsidR="00B0796D" w:rsidRDefault="00B0796D" w:rsidP="00B0796D">
      <w:pPr>
        <w:pStyle w:val="Odstavecseseznamem"/>
        <w:numPr>
          <w:ilvl w:val="0"/>
          <w:numId w:val="7"/>
        </w:numPr>
      </w:pPr>
      <w:r>
        <w:t>Růst a vývoj, psychomotorický vývoj, citový, mravní a sociální vývoj</w:t>
      </w:r>
    </w:p>
    <w:p w:rsidR="00B0796D" w:rsidRDefault="00B0796D" w:rsidP="00B0796D">
      <w:pPr>
        <w:pStyle w:val="Odstavecseseznamem"/>
        <w:numPr>
          <w:ilvl w:val="0"/>
          <w:numId w:val="7"/>
        </w:numPr>
      </w:pPr>
      <w:r>
        <w:t>Zdravotní problematika pohlavního vývoje v adolescenci</w:t>
      </w:r>
    </w:p>
    <w:p w:rsidR="00B0796D" w:rsidRPr="00B0796D" w:rsidRDefault="00615D65" w:rsidP="00B0796D">
      <w:pPr>
        <w:pStyle w:val="Odstavecseseznamem"/>
        <w:numPr>
          <w:ilvl w:val="0"/>
          <w:numId w:val="7"/>
        </w:numPr>
      </w:pPr>
      <w:r>
        <w:t>P</w:t>
      </w:r>
      <w:r w:rsidR="00B0796D">
        <w:t>uberta</w:t>
      </w:r>
      <w:r>
        <w:t xml:space="preserve"> – prepuberta, puberta a </w:t>
      </w:r>
      <w:proofErr w:type="spellStart"/>
      <w:r>
        <w:t>postpuberta</w:t>
      </w:r>
      <w:proofErr w:type="spellEnd"/>
    </w:p>
    <w:p w:rsidR="00E168CC" w:rsidRPr="00E168CC" w:rsidRDefault="00E168CC" w:rsidP="00A86AE1">
      <w:pPr>
        <w:pStyle w:val="Podtitul"/>
        <w:spacing w:after="120"/>
        <w:rPr>
          <w:b/>
        </w:rPr>
      </w:pPr>
      <w:r w:rsidRPr="00E168CC">
        <w:rPr>
          <w:b/>
        </w:rPr>
        <w:t>Období plné dospělosti</w:t>
      </w:r>
    </w:p>
    <w:p w:rsidR="00E168CC" w:rsidRPr="00E168CC" w:rsidRDefault="00E168CC" w:rsidP="00A86AE1">
      <w:pPr>
        <w:pStyle w:val="Podtitul"/>
        <w:spacing w:after="120"/>
        <w:rPr>
          <w:b/>
        </w:rPr>
      </w:pPr>
      <w:r w:rsidRPr="00E168CC">
        <w:rPr>
          <w:b/>
        </w:rPr>
        <w:t>Období zralosti</w:t>
      </w:r>
    </w:p>
    <w:p w:rsidR="00E168CC" w:rsidRPr="00E168CC" w:rsidRDefault="00E168CC" w:rsidP="00A86AE1">
      <w:pPr>
        <w:pStyle w:val="Podtitul"/>
        <w:spacing w:after="120"/>
        <w:rPr>
          <w:b/>
        </w:rPr>
      </w:pPr>
      <w:r w:rsidRPr="00E168CC">
        <w:rPr>
          <w:b/>
        </w:rPr>
        <w:t>Období středního věku</w:t>
      </w:r>
    </w:p>
    <w:p w:rsidR="00E168CC" w:rsidRPr="00E168CC" w:rsidRDefault="00E168CC" w:rsidP="00A86AE1">
      <w:pPr>
        <w:pStyle w:val="Podtitul"/>
        <w:spacing w:after="120"/>
        <w:rPr>
          <w:b/>
        </w:rPr>
      </w:pPr>
      <w:r w:rsidRPr="00E168CC">
        <w:rPr>
          <w:b/>
        </w:rPr>
        <w:t>Období stáří</w:t>
      </w:r>
    </w:p>
    <w:p w:rsidR="00283071" w:rsidRPr="00283071" w:rsidRDefault="00283071" w:rsidP="00283071"/>
    <w:p w:rsidR="00E41758" w:rsidRPr="00763890" w:rsidRDefault="00E41758" w:rsidP="00E41758">
      <w:pPr>
        <w:pStyle w:val="Podtitul"/>
        <w:rPr>
          <w:b/>
        </w:rPr>
      </w:pPr>
      <w:r w:rsidRPr="00763890">
        <w:rPr>
          <w:b/>
        </w:rPr>
        <w:t>Otázky</w:t>
      </w:r>
      <w:r>
        <w:rPr>
          <w:b/>
        </w:rPr>
        <w:t>, úkoly</w:t>
      </w:r>
      <w:r w:rsidRPr="00763890">
        <w:rPr>
          <w:b/>
        </w:rPr>
        <w:t xml:space="preserve"> a zajímavosti na závěr:</w:t>
      </w:r>
    </w:p>
    <w:p w:rsidR="00E41758" w:rsidRDefault="00E41758" w:rsidP="00E41758">
      <w:pPr>
        <w:spacing w:after="120"/>
      </w:pPr>
    </w:p>
    <w:p w:rsidR="00E41758" w:rsidRPr="00B05695" w:rsidRDefault="00E41758" w:rsidP="00E41758">
      <w:pPr>
        <w:pStyle w:val="Podtitul"/>
        <w:rPr>
          <w:b/>
        </w:rPr>
      </w:pPr>
      <w:r>
        <w:rPr>
          <w:b/>
        </w:rPr>
        <w:lastRenderedPageBreak/>
        <w:t>Podpůrné i</w:t>
      </w:r>
      <w:r w:rsidRPr="00B05695">
        <w:rPr>
          <w:b/>
        </w:rPr>
        <w:t>nternetové odkazy:</w:t>
      </w:r>
    </w:p>
    <w:p w:rsidR="00E41758" w:rsidRDefault="00671964" w:rsidP="00E41758">
      <w:pPr>
        <w:spacing w:after="120"/>
      </w:pPr>
      <w:hyperlink r:id="rId41" w:history="1">
        <w:r w:rsidR="00615D65" w:rsidRPr="00615D65">
          <w:rPr>
            <w:rStyle w:val="Hypertextovodkaz"/>
          </w:rPr>
          <w:t>O vývoji člověka</w:t>
        </w:r>
      </w:hyperlink>
      <w:r w:rsidR="00615D65">
        <w:t xml:space="preserve"> – AVČR </w:t>
      </w:r>
    </w:p>
    <w:p w:rsidR="00E41758" w:rsidRPr="00763890" w:rsidRDefault="00E41758" w:rsidP="00E41758">
      <w:pPr>
        <w:pStyle w:val="Podtitul"/>
        <w:rPr>
          <w:b/>
        </w:rPr>
      </w:pPr>
      <w:r>
        <w:rPr>
          <w:b/>
        </w:rPr>
        <w:t xml:space="preserve">Použitá a doporučená </w:t>
      </w:r>
      <w:r w:rsidRPr="00763890">
        <w:rPr>
          <w:b/>
        </w:rPr>
        <w:t>literatura:</w:t>
      </w:r>
    </w:p>
    <w:p w:rsidR="00E41758" w:rsidRDefault="00E41758" w:rsidP="00E41758">
      <w:pPr>
        <w:spacing w:after="120"/>
      </w:pPr>
      <w:proofErr w:type="spellStart"/>
      <w:r w:rsidRPr="00147424">
        <w:t>Alberts</w:t>
      </w:r>
      <w:proofErr w:type="spellEnd"/>
      <w:r w:rsidRPr="00147424">
        <w:t>, B</w:t>
      </w:r>
      <w:r>
        <w:t>.</w:t>
      </w:r>
      <w:r w:rsidRPr="00147424">
        <w:t xml:space="preserve"> </w:t>
      </w:r>
      <w:proofErr w:type="spellStart"/>
      <w:proofErr w:type="gramStart"/>
      <w:r>
        <w:t>et</w:t>
      </w:r>
      <w:proofErr w:type="spellEnd"/>
      <w:proofErr w:type="gramEnd"/>
      <w:r>
        <w:t xml:space="preserve"> </w:t>
      </w:r>
      <w:proofErr w:type="spellStart"/>
      <w:r>
        <w:t>al</w:t>
      </w:r>
      <w:proofErr w:type="spellEnd"/>
      <w:r w:rsidRPr="00147424">
        <w:t xml:space="preserve">. </w:t>
      </w:r>
      <w:r>
        <w:t xml:space="preserve">(1998). </w:t>
      </w:r>
      <w:r w:rsidRPr="00147424">
        <w:rPr>
          <w:i/>
        </w:rPr>
        <w:t>Základy buněčné biologie</w:t>
      </w:r>
      <w:r w:rsidRPr="00147424">
        <w:t xml:space="preserve">. Ústí nad Labem: </w:t>
      </w:r>
      <w:proofErr w:type="spellStart"/>
      <w:r w:rsidRPr="00147424">
        <w:t>Espero</w:t>
      </w:r>
      <w:proofErr w:type="spellEnd"/>
      <w:r w:rsidRPr="00147424">
        <w:t xml:space="preserve"> </w:t>
      </w:r>
      <w:proofErr w:type="spellStart"/>
      <w:r w:rsidRPr="00147424">
        <w:t>publishing</w:t>
      </w:r>
      <w:proofErr w:type="spellEnd"/>
      <w:r>
        <w:t>.</w:t>
      </w:r>
    </w:p>
    <w:p w:rsidR="00E41758" w:rsidRDefault="00E41758" w:rsidP="00E41758">
      <w:pPr>
        <w:spacing w:after="120"/>
      </w:pPr>
      <w:proofErr w:type="spellStart"/>
      <w:r>
        <w:t>Campbell</w:t>
      </w:r>
      <w:proofErr w:type="spellEnd"/>
      <w:r>
        <w:t xml:space="preserve">, N. A., &amp; </w:t>
      </w:r>
      <w:proofErr w:type="spellStart"/>
      <w:r>
        <w:t>Reece</w:t>
      </w:r>
      <w:proofErr w:type="spellEnd"/>
      <w:r>
        <w:t xml:space="preserve">, J. B. (2006). </w:t>
      </w:r>
      <w:r w:rsidRPr="001D6979">
        <w:rPr>
          <w:i/>
        </w:rPr>
        <w:t>Biologie</w:t>
      </w:r>
      <w:r>
        <w:t xml:space="preserve">. Brno: </w:t>
      </w:r>
      <w:proofErr w:type="spellStart"/>
      <w:r>
        <w:t>Computer</w:t>
      </w:r>
      <w:proofErr w:type="spellEnd"/>
      <w:r>
        <w:t xml:space="preserve"> </w:t>
      </w:r>
      <w:proofErr w:type="spellStart"/>
      <w:r>
        <w:t>Press</w:t>
      </w:r>
      <w:proofErr w:type="spellEnd"/>
      <w:r>
        <w:t xml:space="preserve"> a.s.</w:t>
      </w:r>
    </w:p>
    <w:p w:rsidR="00E41758" w:rsidRDefault="00E41758" w:rsidP="00E41758">
      <w:pPr>
        <w:spacing w:after="120"/>
      </w:pPr>
      <w:r>
        <w:t xml:space="preserve">Čihák, R. (2011). </w:t>
      </w:r>
      <w:r w:rsidRPr="008925F0">
        <w:rPr>
          <w:i/>
        </w:rPr>
        <w:t>Anatomie 1</w:t>
      </w:r>
      <w:r w:rsidR="008356B9">
        <w:t xml:space="preserve">. Praha: </w:t>
      </w:r>
      <w:proofErr w:type="spellStart"/>
      <w:r w:rsidR="008356B9">
        <w:t>Grada</w:t>
      </w:r>
      <w:proofErr w:type="spellEnd"/>
      <w:r w:rsidR="008356B9">
        <w:t xml:space="preserve">. </w:t>
      </w:r>
    </w:p>
    <w:p w:rsidR="008356B9" w:rsidRDefault="008356B9" w:rsidP="008356B9">
      <w:pPr>
        <w:spacing w:after="120"/>
      </w:pPr>
      <w:r>
        <w:t xml:space="preserve">Čihák, R. (2016). </w:t>
      </w:r>
      <w:r>
        <w:rPr>
          <w:i/>
        </w:rPr>
        <w:t>Anatomie 3</w:t>
      </w:r>
      <w:r>
        <w:t xml:space="preserve">. Praha: </w:t>
      </w:r>
      <w:proofErr w:type="spellStart"/>
      <w:r>
        <w:t>Grada</w:t>
      </w:r>
      <w:proofErr w:type="spellEnd"/>
      <w:r>
        <w:t xml:space="preserve">. </w:t>
      </w:r>
    </w:p>
    <w:p w:rsidR="003B62D6" w:rsidRDefault="003B62D6" w:rsidP="00E41758">
      <w:pPr>
        <w:spacing w:after="120"/>
      </w:pPr>
      <w:proofErr w:type="spellStart"/>
      <w:r>
        <w:t>Dylevský</w:t>
      </w:r>
      <w:proofErr w:type="spellEnd"/>
      <w:r>
        <w:t xml:space="preserve">, I. (2007). </w:t>
      </w:r>
      <w:r w:rsidRPr="003B62D6">
        <w:rPr>
          <w:i/>
        </w:rPr>
        <w:t>Obecná kineziologie</w:t>
      </w:r>
      <w:r>
        <w:t xml:space="preserve">. Praha: </w:t>
      </w:r>
      <w:proofErr w:type="spellStart"/>
      <w:r>
        <w:t>Grada</w:t>
      </w:r>
      <w:proofErr w:type="spellEnd"/>
      <w:r>
        <w:t>.</w:t>
      </w:r>
    </w:p>
    <w:p w:rsidR="00E41758" w:rsidRDefault="00E41758" w:rsidP="00E41758">
      <w:pPr>
        <w:spacing w:after="120"/>
      </w:pPr>
      <w:proofErr w:type="spellStart"/>
      <w:r w:rsidRPr="00147424">
        <w:t>Ganong</w:t>
      </w:r>
      <w:proofErr w:type="spellEnd"/>
      <w:r w:rsidRPr="00147424">
        <w:t xml:space="preserve">, W. F. </w:t>
      </w:r>
      <w:r>
        <w:t xml:space="preserve">(2005). </w:t>
      </w:r>
      <w:r w:rsidRPr="00147424">
        <w:rPr>
          <w:i/>
        </w:rPr>
        <w:t>Přehled lékařské fyziologie</w:t>
      </w:r>
      <w:r w:rsidRPr="00147424">
        <w:t xml:space="preserve">. Semily:  </w:t>
      </w:r>
      <w:proofErr w:type="spellStart"/>
      <w:r w:rsidRPr="00147424">
        <w:t>Galén</w:t>
      </w:r>
      <w:proofErr w:type="spellEnd"/>
      <w:r>
        <w:t>.</w:t>
      </w:r>
    </w:p>
    <w:p w:rsidR="00E41758" w:rsidRPr="008271E6" w:rsidRDefault="00E41758" w:rsidP="00E41758">
      <w:pPr>
        <w:spacing w:after="120"/>
        <w:rPr>
          <w:b/>
        </w:rPr>
      </w:pPr>
      <w:r w:rsidRPr="008271E6">
        <w:rPr>
          <w:b/>
        </w:rPr>
        <w:t xml:space="preserve">Machová J. (2016). </w:t>
      </w:r>
      <w:r w:rsidRPr="008271E6">
        <w:rPr>
          <w:b/>
          <w:i/>
        </w:rPr>
        <w:t>Biologie člověka pro učitele</w:t>
      </w:r>
      <w:r w:rsidR="008356B9" w:rsidRPr="008271E6">
        <w:rPr>
          <w:b/>
        </w:rPr>
        <w:t xml:space="preserve">. Praha: Karolinum. </w:t>
      </w:r>
      <w:r w:rsidR="008271E6" w:rsidRPr="008271E6">
        <w:rPr>
          <w:b/>
        </w:rPr>
        <w:t>(</w:t>
      </w:r>
      <w:proofErr w:type="spellStart"/>
      <w:r w:rsidR="008271E6" w:rsidRPr="008271E6">
        <w:rPr>
          <w:b/>
        </w:rPr>
        <w:t>pp</w:t>
      </w:r>
      <w:proofErr w:type="spellEnd"/>
      <w:r w:rsidR="008271E6" w:rsidRPr="008271E6">
        <w:rPr>
          <w:b/>
        </w:rPr>
        <w:t>. 178-237)</w:t>
      </w:r>
    </w:p>
    <w:p w:rsidR="003B62D6" w:rsidRDefault="003B62D6" w:rsidP="003B62D6">
      <w:pPr>
        <w:spacing w:after="120"/>
      </w:pPr>
      <w:proofErr w:type="spellStart"/>
      <w:r w:rsidRPr="000B380F">
        <w:t>Netter</w:t>
      </w:r>
      <w:proofErr w:type="spellEnd"/>
      <w:r w:rsidRPr="000B380F">
        <w:t xml:space="preserve">, F. H. (2010). </w:t>
      </w:r>
      <w:r w:rsidRPr="003B62D6">
        <w:rPr>
          <w:i/>
        </w:rPr>
        <w:t xml:space="preserve">Atlas </w:t>
      </w:r>
      <w:proofErr w:type="spellStart"/>
      <w:r w:rsidRPr="003B62D6">
        <w:rPr>
          <w:i/>
        </w:rPr>
        <w:t>of</w:t>
      </w:r>
      <w:proofErr w:type="spellEnd"/>
      <w:r w:rsidRPr="003B62D6">
        <w:rPr>
          <w:i/>
        </w:rPr>
        <w:t xml:space="preserve"> </w:t>
      </w:r>
      <w:proofErr w:type="spellStart"/>
      <w:r w:rsidRPr="003B62D6">
        <w:rPr>
          <w:i/>
        </w:rPr>
        <w:t>Human</w:t>
      </w:r>
      <w:proofErr w:type="spellEnd"/>
      <w:r w:rsidRPr="003B62D6">
        <w:rPr>
          <w:i/>
        </w:rPr>
        <w:t xml:space="preserve"> Anatomy</w:t>
      </w:r>
      <w:r w:rsidRPr="000B380F">
        <w:t xml:space="preserve">. </w:t>
      </w:r>
      <w:proofErr w:type="spellStart"/>
      <w:r w:rsidRPr="000B380F">
        <w:t>Philadelphia</w:t>
      </w:r>
      <w:proofErr w:type="spellEnd"/>
      <w:r w:rsidRPr="000B380F">
        <w:t xml:space="preserve">: </w:t>
      </w:r>
      <w:proofErr w:type="spellStart"/>
      <w:r w:rsidRPr="000B380F">
        <w:t>Saunders</w:t>
      </w:r>
      <w:proofErr w:type="spellEnd"/>
      <w:r w:rsidRPr="000B380F">
        <w:t xml:space="preserve"> </w:t>
      </w:r>
      <w:proofErr w:type="spellStart"/>
      <w:r w:rsidRPr="000B380F">
        <w:t>Elsevier</w:t>
      </w:r>
      <w:proofErr w:type="spellEnd"/>
      <w:r w:rsidRPr="000B380F">
        <w:t>.</w:t>
      </w:r>
    </w:p>
    <w:p w:rsidR="003B62D6" w:rsidRDefault="003B62D6" w:rsidP="003B62D6">
      <w:pPr>
        <w:spacing w:after="120"/>
      </w:pPr>
      <w:r w:rsidRPr="000B380F">
        <w:t xml:space="preserve">Orel, M. (2019). </w:t>
      </w:r>
      <w:r w:rsidRPr="000B380F">
        <w:rPr>
          <w:i/>
        </w:rPr>
        <w:t>Anatomie a fyziologie lidského těla. Pro humanitní obory</w:t>
      </w:r>
      <w:r w:rsidRPr="000B380F">
        <w:t xml:space="preserve">. Praha: </w:t>
      </w:r>
      <w:proofErr w:type="spellStart"/>
      <w:r w:rsidRPr="000B380F">
        <w:t>Grada</w:t>
      </w:r>
      <w:proofErr w:type="spellEnd"/>
      <w:r w:rsidRPr="000B380F">
        <w:t>.</w:t>
      </w:r>
    </w:p>
    <w:p w:rsidR="003B62D6" w:rsidRPr="00921359" w:rsidRDefault="003B62D6" w:rsidP="003B62D6">
      <w:pPr>
        <w:spacing w:after="120"/>
        <w:rPr>
          <w:rFonts w:asciiTheme="majorHAnsi" w:eastAsiaTheme="majorEastAsia" w:hAnsiTheme="majorHAnsi" w:cstheme="majorBidi"/>
          <w:b/>
          <w:smallCaps/>
          <w:color w:val="17365D" w:themeColor="text2" w:themeShade="BF"/>
          <w:spacing w:val="5"/>
          <w:kern w:val="28"/>
          <w:sz w:val="48"/>
          <w:szCs w:val="52"/>
        </w:rPr>
      </w:pPr>
      <w:proofErr w:type="spellStart"/>
      <w:r>
        <w:t>Petřek</w:t>
      </w:r>
      <w:proofErr w:type="spellEnd"/>
      <w:r>
        <w:t xml:space="preserve">, J. (2019). </w:t>
      </w:r>
      <w:r w:rsidRPr="00AD7FC2">
        <w:rPr>
          <w:i/>
        </w:rPr>
        <w:t>Základy fyziologie člověka pro nelékařské zdravotnické obory</w:t>
      </w:r>
      <w:r>
        <w:t xml:space="preserve">. Praha: </w:t>
      </w:r>
      <w:proofErr w:type="spellStart"/>
      <w:r>
        <w:t>Grada</w:t>
      </w:r>
      <w:proofErr w:type="spellEnd"/>
      <w:r>
        <w:t>.</w:t>
      </w:r>
    </w:p>
    <w:p w:rsidR="003B62D6" w:rsidRDefault="003B62D6" w:rsidP="00E41758">
      <w:pPr>
        <w:spacing w:after="120"/>
      </w:pPr>
    </w:p>
    <w:p w:rsidR="00E41758" w:rsidRPr="00667251" w:rsidRDefault="00E41758" w:rsidP="00E41758"/>
    <w:p w:rsidR="00E41758" w:rsidRPr="00E41758" w:rsidRDefault="00E41758" w:rsidP="00E41758"/>
    <w:p w:rsidR="00E41758" w:rsidRDefault="00E41758">
      <w:pPr>
        <w:rPr>
          <w:rFonts w:asciiTheme="majorHAnsi" w:eastAsiaTheme="majorEastAsia" w:hAnsiTheme="majorHAnsi" w:cstheme="majorBidi"/>
          <w:b/>
          <w:smallCaps/>
          <w:color w:val="17365D" w:themeColor="text2" w:themeShade="BF"/>
          <w:spacing w:val="5"/>
          <w:kern w:val="28"/>
          <w:sz w:val="48"/>
          <w:szCs w:val="52"/>
        </w:rPr>
      </w:pPr>
    </w:p>
    <w:sectPr w:rsidR="00E41758" w:rsidSect="00B073B8">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819" w:rsidRDefault="002F2819" w:rsidP="00D93498">
      <w:pPr>
        <w:spacing w:after="0" w:line="240" w:lineRule="auto"/>
      </w:pPr>
      <w:r>
        <w:separator/>
      </w:r>
    </w:p>
  </w:endnote>
  <w:endnote w:type="continuationSeparator" w:id="0">
    <w:p w:rsidR="002F2819" w:rsidRDefault="002F2819" w:rsidP="00D93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002555"/>
      <w:docPartObj>
        <w:docPartGallery w:val="Page Numbers (Bottom of Page)"/>
        <w:docPartUnique/>
      </w:docPartObj>
    </w:sdtPr>
    <w:sdtContent>
      <w:p w:rsidR="008E53FB" w:rsidRDefault="00671964">
        <w:pPr>
          <w:pStyle w:val="Zpat"/>
          <w:jc w:val="right"/>
          <w:rPr>
            <w:rFonts w:asciiTheme="majorHAnsi" w:hAnsiTheme="majorHAnsi"/>
            <w:color w:val="4F81BD" w:themeColor="accent1"/>
            <w:sz w:val="40"/>
            <w:szCs w:val="40"/>
          </w:rPr>
        </w:pPr>
        <w:r>
          <w:rPr>
            <w:rFonts w:asciiTheme="majorHAnsi" w:hAnsiTheme="majorHAnsi"/>
            <w:noProof/>
            <w:color w:val="4F81BD" w:themeColor="accent1"/>
            <w:sz w:val="40"/>
            <w:szCs w:val="40"/>
          </w:rPr>
          <w:fldChar w:fldCharType="begin"/>
        </w:r>
        <w:r w:rsidR="008E53FB">
          <w:rPr>
            <w:rFonts w:asciiTheme="majorHAnsi" w:hAnsiTheme="majorHAnsi"/>
            <w:noProof/>
            <w:color w:val="4F81BD" w:themeColor="accent1"/>
            <w:sz w:val="40"/>
            <w:szCs w:val="40"/>
          </w:rPr>
          <w:instrText xml:space="preserve"> PAGE   \* MERGEFORMAT </w:instrText>
        </w:r>
        <w:r>
          <w:rPr>
            <w:rFonts w:asciiTheme="majorHAnsi" w:hAnsiTheme="majorHAnsi"/>
            <w:noProof/>
            <w:color w:val="4F81BD" w:themeColor="accent1"/>
            <w:sz w:val="40"/>
            <w:szCs w:val="40"/>
          </w:rPr>
          <w:fldChar w:fldCharType="separate"/>
        </w:r>
        <w:r w:rsidR="009C57DA">
          <w:rPr>
            <w:rFonts w:asciiTheme="majorHAnsi" w:hAnsiTheme="majorHAnsi"/>
            <w:noProof/>
            <w:color w:val="4F81BD" w:themeColor="accent1"/>
            <w:sz w:val="40"/>
            <w:szCs w:val="40"/>
          </w:rPr>
          <w:t>43</w:t>
        </w:r>
        <w:r>
          <w:rPr>
            <w:rFonts w:asciiTheme="majorHAnsi" w:hAnsiTheme="majorHAnsi"/>
            <w:noProof/>
            <w:color w:val="4F81BD" w:themeColor="accent1"/>
            <w:sz w:val="40"/>
            <w:szCs w:val="40"/>
          </w:rPr>
          <w:fldChar w:fldCharType="end"/>
        </w:r>
      </w:p>
    </w:sdtContent>
  </w:sdt>
  <w:p w:rsidR="008E53FB" w:rsidRDefault="008E53F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819" w:rsidRDefault="002F2819" w:rsidP="00D93498">
      <w:pPr>
        <w:spacing w:after="0" w:line="240" w:lineRule="auto"/>
      </w:pPr>
      <w:r>
        <w:separator/>
      </w:r>
    </w:p>
  </w:footnote>
  <w:footnote w:type="continuationSeparator" w:id="0">
    <w:p w:rsidR="002F2819" w:rsidRDefault="002F2819" w:rsidP="00D934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3FB" w:rsidRDefault="008E53FB">
    <w:pPr>
      <w:pStyle w:val="Zhlav"/>
    </w:pPr>
    <w:r>
      <w:rPr>
        <w:noProof/>
        <w:lang w:eastAsia="cs-CZ"/>
      </w:rPr>
      <w:drawing>
        <wp:anchor distT="0" distB="0" distL="114300" distR="114300" simplePos="0" relativeHeight="251659264" behindDoc="0" locked="0" layoutInCell="1" allowOverlap="1">
          <wp:simplePos x="0" y="0"/>
          <wp:positionH relativeFrom="margin">
            <wp:posOffset>4545330</wp:posOffset>
          </wp:positionH>
          <wp:positionV relativeFrom="margin">
            <wp:posOffset>-709930</wp:posOffset>
          </wp:positionV>
          <wp:extent cx="2025650" cy="776605"/>
          <wp:effectExtent l="19050" t="0" r="0" b="0"/>
          <wp:wrapNone/>
          <wp:docPr id="2" name="Obrázek 6" descr="LOGO_PF_CZ_RGB_stand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LOGO_PF_CZ_RGB_standard.gif"/>
                  <pic:cNvPicPr>
                    <a:picLocks noChangeAspect="1" noChangeArrowheads="1"/>
                  </pic:cNvPicPr>
                </pic:nvPicPr>
                <pic:blipFill>
                  <a:blip r:embed="rId1"/>
                  <a:srcRect/>
                  <a:stretch>
                    <a:fillRect/>
                  </a:stretch>
                </pic:blipFill>
                <pic:spPr bwMode="auto">
                  <a:xfrm>
                    <a:off x="0" y="0"/>
                    <a:ext cx="2025650" cy="7766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98260E"/>
    <w:multiLevelType w:val="hybridMultilevel"/>
    <w:tmpl w:val="2F948F16"/>
    <w:lvl w:ilvl="0" w:tplc="C096B130">
      <w:start w:val="2"/>
      <w:numFmt w:val="bullet"/>
      <w:lvlText w:val="-"/>
      <w:lvlJc w:val="left"/>
      <w:pPr>
        <w:ind w:left="1065" w:hanging="360"/>
      </w:pPr>
      <w:rPr>
        <w:rFonts w:ascii="Calibri" w:eastAsia="Calibri" w:hAnsi="Calibri" w:cs="Calibri"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
    <w:nsid w:val="4DE8009E"/>
    <w:multiLevelType w:val="hybridMultilevel"/>
    <w:tmpl w:val="36F47EEC"/>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0DC5052"/>
    <w:multiLevelType w:val="hybridMultilevel"/>
    <w:tmpl w:val="D08659B2"/>
    <w:lvl w:ilvl="0" w:tplc="5FF6DA5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2F25ECB"/>
    <w:multiLevelType w:val="multilevel"/>
    <w:tmpl w:val="938CCF1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65AE7FB7"/>
    <w:multiLevelType w:val="hybridMultilevel"/>
    <w:tmpl w:val="4254E0EC"/>
    <w:lvl w:ilvl="0" w:tplc="D3086320">
      <w:start w:val="1"/>
      <w:numFmt w:val="decimal"/>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D2863B7"/>
    <w:multiLevelType w:val="multilevel"/>
    <w:tmpl w:val="4D60C0EE"/>
    <w:lvl w:ilvl="0">
      <w:start w:val="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7AD93AE0"/>
    <w:multiLevelType w:val="hybridMultilevel"/>
    <w:tmpl w:val="B43CF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F0E17A6"/>
    <w:multiLevelType w:val="multilevel"/>
    <w:tmpl w:val="EA9645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6"/>
  </w:num>
  <w:num w:numId="3">
    <w:abstractNumId w:val="4"/>
  </w:num>
  <w:num w:numId="4">
    <w:abstractNumId w:val="7"/>
  </w:num>
  <w:num w:numId="5">
    <w:abstractNumId w:val="3"/>
  </w:num>
  <w:num w:numId="6">
    <w:abstractNumId w:val="5"/>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825E8C"/>
    <w:rsid w:val="00010F3A"/>
    <w:rsid w:val="00015043"/>
    <w:rsid w:val="00017964"/>
    <w:rsid w:val="00024294"/>
    <w:rsid w:val="00027099"/>
    <w:rsid w:val="00033A6E"/>
    <w:rsid w:val="00037D40"/>
    <w:rsid w:val="00040E6A"/>
    <w:rsid w:val="00047CDD"/>
    <w:rsid w:val="0005643C"/>
    <w:rsid w:val="00061B4A"/>
    <w:rsid w:val="00084A4E"/>
    <w:rsid w:val="000A41D9"/>
    <w:rsid w:val="000A64F1"/>
    <w:rsid w:val="000A6508"/>
    <w:rsid w:val="000B0EA2"/>
    <w:rsid w:val="000B380F"/>
    <w:rsid w:val="000B4B0F"/>
    <w:rsid w:val="000D535D"/>
    <w:rsid w:val="000E1743"/>
    <w:rsid w:val="000E6839"/>
    <w:rsid w:val="000E7212"/>
    <w:rsid w:val="00101BAB"/>
    <w:rsid w:val="00106CFA"/>
    <w:rsid w:val="0011408B"/>
    <w:rsid w:val="0011660F"/>
    <w:rsid w:val="00127F3D"/>
    <w:rsid w:val="00147424"/>
    <w:rsid w:val="00175FDE"/>
    <w:rsid w:val="0017645B"/>
    <w:rsid w:val="001839CC"/>
    <w:rsid w:val="00184C74"/>
    <w:rsid w:val="001852BF"/>
    <w:rsid w:val="00195343"/>
    <w:rsid w:val="001B3916"/>
    <w:rsid w:val="001B61D2"/>
    <w:rsid w:val="001C285E"/>
    <w:rsid w:val="001C7A7A"/>
    <w:rsid w:val="001C7EE5"/>
    <w:rsid w:val="001D6709"/>
    <w:rsid w:val="001D6979"/>
    <w:rsid w:val="00201606"/>
    <w:rsid w:val="0021306A"/>
    <w:rsid w:val="002170F8"/>
    <w:rsid w:val="0022092C"/>
    <w:rsid w:val="0022251D"/>
    <w:rsid w:val="00227BCA"/>
    <w:rsid w:val="00232ACD"/>
    <w:rsid w:val="002333C2"/>
    <w:rsid w:val="0023629D"/>
    <w:rsid w:val="00262A1E"/>
    <w:rsid w:val="0026343C"/>
    <w:rsid w:val="00267F46"/>
    <w:rsid w:val="0027356C"/>
    <w:rsid w:val="002757C5"/>
    <w:rsid w:val="00280FE9"/>
    <w:rsid w:val="00283071"/>
    <w:rsid w:val="00291F0C"/>
    <w:rsid w:val="002A60BE"/>
    <w:rsid w:val="002A6101"/>
    <w:rsid w:val="002D78F0"/>
    <w:rsid w:val="002E2C6A"/>
    <w:rsid w:val="002F1581"/>
    <w:rsid w:val="002F2819"/>
    <w:rsid w:val="002F3124"/>
    <w:rsid w:val="00312690"/>
    <w:rsid w:val="00324798"/>
    <w:rsid w:val="003473A8"/>
    <w:rsid w:val="0036785E"/>
    <w:rsid w:val="003705BC"/>
    <w:rsid w:val="003707C0"/>
    <w:rsid w:val="00376987"/>
    <w:rsid w:val="003933A0"/>
    <w:rsid w:val="003A4579"/>
    <w:rsid w:val="003A7B51"/>
    <w:rsid w:val="003B62D6"/>
    <w:rsid w:val="003B76E0"/>
    <w:rsid w:val="003D12B4"/>
    <w:rsid w:val="003E0B95"/>
    <w:rsid w:val="004141BD"/>
    <w:rsid w:val="00414F8E"/>
    <w:rsid w:val="00417316"/>
    <w:rsid w:val="00417DF3"/>
    <w:rsid w:val="00423926"/>
    <w:rsid w:val="00432A62"/>
    <w:rsid w:val="0045307B"/>
    <w:rsid w:val="0045652D"/>
    <w:rsid w:val="004650F2"/>
    <w:rsid w:val="00467A62"/>
    <w:rsid w:val="00476BE4"/>
    <w:rsid w:val="00482A1F"/>
    <w:rsid w:val="0049059F"/>
    <w:rsid w:val="004C5954"/>
    <w:rsid w:val="004D7091"/>
    <w:rsid w:val="00520B02"/>
    <w:rsid w:val="00521BFA"/>
    <w:rsid w:val="00573153"/>
    <w:rsid w:val="00577F29"/>
    <w:rsid w:val="00583015"/>
    <w:rsid w:val="005D0668"/>
    <w:rsid w:val="005E571B"/>
    <w:rsid w:val="005F3F0E"/>
    <w:rsid w:val="005F7A71"/>
    <w:rsid w:val="00615D65"/>
    <w:rsid w:val="0062698D"/>
    <w:rsid w:val="006414DB"/>
    <w:rsid w:val="00646D8A"/>
    <w:rsid w:val="006606C8"/>
    <w:rsid w:val="00667251"/>
    <w:rsid w:val="00671964"/>
    <w:rsid w:val="006764EE"/>
    <w:rsid w:val="00690222"/>
    <w:rsid w:val="006A20ED"/>
    <w:rsid w:val="006A6C1F"/>
    <w:rsid w:val="006B3BE5"/>
    <w:rsid w:val="006C149C"/>
    <w:rsid w:val="006D5129"/>
    <w:rsid w:val="006E5785"/>
    <w:rsid w:val="007430CC"/>
    <w:rsid w:val="00745032"/>
    <w:rsid w:val="0075228C"/>
    <w:rsid w:val="00753F09"/>
    <w:rsid w:val="00763890"/>
    <w:rsid w:val="00767AA0"/>
    <w:rsid w:val="00784A15"/>
    <w:rsid w:val="007C3381"/>
    <w:rsid w:val="007C4972"/>
    <w:rsid w:val="00825E8C"/>
    <w:rsid w:val="008271E6"/>
    <w:rsid w:val="008356B9"/>
    <w:rsid w:val="00845503"/>
    <w:rsid w:val="0085287C"/>
    <w:rsid w:val="0085362D"/>
    <w:rsid w:val="008625B3"/>
    <w:rsid w:val="00862C8F"/>
    <w:rsid w:val="008810DD"/>
    <w:rsid w:val="008925F0"/>
    <w:rsid w:val="008A375B"/>
    <w:rsid w:val="008B20A9"/>
    <w:rsid w:val="008E53FB"/>
    <w:rsid w:val="008F2558"/>
    <w:rsid w:val="008F48A6"/>
    <w:rsid w:val="00905DE8"/>
    <w:rsid w:val="00916969"/>
    <w:rsid w:val="00920284"/>
    <w:rsid w:val="00921359"/>
    <w:rsid w:val="009300AE"/>
    <w:rsid w:val="00954D37"/>
    <w:rsid w:val="009865FC"/>
    <w:rsid w:val="00987851"/>
    <w:rsid w:val="009A4A26"/>
    <w:rsid w:val="009C57DA"/>
    <w:rsid w:val="009E4016"/>
    <w:rsid w:val="00A02E89"/>
    <w:rsid w:val="00A04815"/>
    <w:rsid w:val="00A24928"/>
    <w:rsid w:val="00A86AE1"/>
    <w:rsid w:val="00AA3BC4"/>
    <w:rsid w:val="00AC717D"/>
    <w:rsid w:val="00AD148A"/>
    <w:rsid w:val="00AD33C6"/>
    <w:rsid w:val="00AD7FC2"/>
    <w:rsid w:val="00AE2042"/>
    <w:rsid w:val="00B004E5"/>
    <w:rsid w:val="00B03B17"/>
    <w:rsid w:val="00B05695"/>
    <w:rsid w:val="00B073B8"/>
    <w:rsid w:val="00B0796D"/>
    <w:rsid w:val="00B12ECD"/>
    <w:rsid w:val="00B24712"/>
    <w:rsid w:val="00B331BF"/>
    <w:rsid w:val="00B405C7"/>
    <w:rsid w:val="00B50D8E"/>
    <w:rsid w:val="00B577F9"/>
    <w:rsid w:val="00B82F0B"/>
    <w:rsid w:val="00BA1D5E"/>
    <w:rsid w:val="00BA2D50"/>
    <w:rsid w:val="00BA60AD"/>
    <w:rsid w:val="00BB64AA"/>
    <w:rsid w:val="00BD0F00"/>
    <w:rsid w:val="00BD311A"/>
    <w:rsid w:val="00BD5553"/>
    <w:rsid w:val="00BD7C8E"/>
    <w:rsid w:val="00BE18ED"/>
    <w:rsid w:val="00C276B7"/>
    <w:rsid w:val="00C9112C"/>
    <w:rsid w:val="00CA12AE"/>
    <w:rsid w:val="00CC009E"/>
    <w:rsid w:val="00CC2246"/>
    <w:rsid w:val="00CD4ED3"/>
    <w:rsid w:val="00CD61D3"/>
    <w:rsid w:val="00D21165"/>
    <w:rsid w:val="00D24B8F"/>
    <w:rsid w:val="00D50EE1"/>
    <w:rsid w:val="00D61F1E"/>
    <w:rsid w:val="00D807AF"/>
    <w:rsid w:val="00D900CE"/>
    <w:rsid w:val="00D918D4"/>
    <w:rsid w:val="00D93498"/>
    <w:rsid w:val="00D97EAB"/>
    <w:rsid w:val="00E168CC"/>
    <w:rsid w:val="00E32164"/>
    <w:rsid w:val="00E41758"/>
    <w:rsid w:val="00E6311D"/>
    <w:rsid w:val="00E7537C"/>
    <w:rsid w:val="00EB45D0"/>
    <w:rsid w:val="00EC2E55"/>
    <w:rsid w:val="00EE4CEA"/>
    <w:rsid w:val="00F04FB2"/>
    <w:rsid w:val="00F17C17"/>
    <w:rsid w:val="00F24A40"/>
    <w:rsid w:val="00F353F4"/>
    <w:rsid w:val="00F35D91"/>
    <w:rsid w:val="00F40864"/>
    <w:rsid w:val="00F53E29"/>
    <w:rsid w:val="00F8284F"/>
    <w:rsid w:val="00F86E92"/>
    <w:rsid w:val="00F95EA2"/>
    <w:rsid w:val="00FC6453"/>
    <w:rsid w:val="00FD638D"/>
    <w:rsid w:val="00FD7BBF"/>
    <w:rsid w:val="00FE0A75"/>
    <w:rsid w:val="00FE527E"/>
    <w:rsid w:val="00FF708B"/>
    <w:rsid w:val="00FF7DE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25E8C"/>
    <w:rPr>
      <w:rFonts w:ascii="Calibri" w:eastAsia="Calibri" w:hAnsi="Calibri" w:cs="Times New Roman"/>
    </w:rPr>
  </w:style>
  <w:style w:type="paragraph" w:styleId="Nadpis1">
    <w:name w:val="heading 1"/>
    <w:aliases w:val="Název opory"/>
    <w:basedOn w:val="Normln"/>
    <w:next w:val="Normln"/>
    <w:link w:val="Nadpis1Char"/>
    <w:uiPriority w:val="9"/>
    <w:qFormat/>
    <w:rsid w:val="00825E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aliases w:val="Forma"/>
    <w:basedOn w:val="Normln"/>
    <w:next w:val="Normln"/>
    <w:link w:val="Nadpis2Char"/>
    <w:uiPriority w:val="9"/>
    <w:unhideWhenUsed/>
    <w:qFormat/>
    <w:rsid w:val="008E53FB"/>
    <w:pPr>
      <w:jc w:val="right"/>
      <w:outlineLvl w:val="1"/>
    </w:pPr>
    <w:rPr>
      <w:rFonts w:ascii="Arial Narrow" w:hAnsi="Arial Narrow"/>
      <w:b/>
      <w:color w:val="FFFFFF"/>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825E8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825E8C"/>
    <w:rPr>
      <w:rFonts w:ascii="Calibri" w:eastAsia="Calibri" w:hAnsi="Calibri" w:cs="Times New Roman"/>
    </w:rPr>
  </w:style>
  <w:style w:type="paragraph" w:styleId="Odstavecseseznamem">
    <w:name w:val="List Paragraph"/>
    <w:basedOn w:val="Normln"/>
    <w:uiPriority w:val="34"/>
    <w:qFormat/>
    <w:rsid w:val="00825E8C"/>
    <w:pPr>
      <w:ind w:left="720"/>
      <w:contextualSpacing/>
    </w:pPr>
  </w:style>
  <w:style w:type="paragraph" w:styleId="Obsah1">
    <w:name w:val="toc 1"/>
    <w:basedOn w:val="Normln"/>
    <w:next w:val="Normln"/>
    <w:autoRedefine/>
    <w:uiPriority w:val="39"/>
    <w:unhideWhenUsed/>
    <w:qFormat/>
    <w:rsid w:val="001B3916"/>
    <w:pPr>
      <w:tabs>
        <w:tab w:val="left" w:pos="660"/>
        <w:tab w:val="right" w:leader="dot" w:pos="9062"/>
      </w:tabs>
      <w:spacing w:before="240" w:after="0"/>
      <w:jc w:val="center"/>
    </w:pPr>
    <w:rPr>
      <w:rFonts w:asciiTheme="minorHAnsi" w:hAnsiTheme="minorHAnsi" w:cstheme="minorHAnsi"/>
      <w:b/>
      <w:bCs/>
      <w:smallCaps/>
      <w:noProof/>
      <w:color w:val="244061" w:themeColor="accent1" w:themeShade="80"/>
      <w:sz w:val="44"/>
      <w:szCs w:val="24"/>
    </w:rPr>
  </w:style>
  <w:style w:type="paragraph" w:styleId="Obsah2">
    <w:name w:val="toc 2"/>
    <w:basedOn w:val="Normln"/>
    <w:next w:val="Normln"/>
    <w:autoRedefine/>
    <w:uiPriority w:val="39"/>
    <w:unhideWhenUsed/>
    <w:qFormat/>
    <w:rsid w:val="003D12B4"/>
    <w:pPr>
      <w:tabs>
        <w:tab w:val="right" w:leader="dot" w:pos="9062"/>
      </w:tabs>
      <w:spacing w:before="120" w:after="120"/>
    </w:pPr>
    <w:rPr>
      <w:rFonts w:asciiTheme="minorHAnsi" w:hAnsiTheme="minorHAnsi" w:cstheme="minorHAnsi"/>
      <w:b/>
      <w:bCs/>
      <w:noProof/>
      <w:color w:val="365F91" w:themeColor="accent1" w:themeShade="BF"/>
      <w:sz w:val="24"/>
      <w:szCs w:val="20"/>
    </w:rPr>
  </w:style>
  <w:style w:type="paragraph" w:styleId="Obsah3">
    <w:name w:val="toc 3"/>
    <w:basedOn w:val="Normln"/>
    <w:next w:val="Normln"/>
    <w:autoRedefine/>
    <w:uiPriority w:val="39"/>
    <w:unhideWhenUsed/>
    <w:qFormat/>
    <w:rsid w:val="00825E8C"/>
    <w:pPr>
      <w:spacing w:after="0"/>
      <w:ind w:left="220"/>
    </w:pPr>
    <w:rPr>
      <w:rFonts w:asciiTheme="minorHAnsi" w:hAnsiTheme="minorHAnsi" w:cstheme="minorHAnsi"/>
      <w:sz w:val="20"/>
      <w:szCs w:val="20"/>
    </w:rPr>
  </w:style>
  <w:style w:type="paragraph" w:styleId="Obsah4">
    <w:name w:val="toc 4"/>
    <w:basedOn w:val="Normln"/>
    <w:next w:val="Normln"/>
    <w:autoRedefine/>
    <w:uiPriority w:val="39"/>
    <w:unhideWhenUsed/>
    <w:rsid w:val="00825E8C"/>
    <w:pPr>
      <w:spacing w:after="0"/>
      <w:ind w:left="440"/>
    </w:pPr>
    <w:rPr>
      <w:rFonts w:asciiTheme="minorHAnsi" w:hAnsiTheme="minorHAnsi" w:cstheme="minorHAnsi"/>
      <w:sz w:val="20"/>
      <w:szCs w:val="20"/>
    </w:rPr>
  </w:style>
  <w:style w:type="paragraph" w:styleId="Obsah5">
    <w:name w:val="toc 5"/>
    <w:basedOn w:val="Normln"/>
    <w:next w:val="Normln"/>
    <w:autoRedefine/>
    <w:uiPriority w:val="39"/>
    <w:unhideWhenUsed/>
    <w:rsid w:val="00825E8C"/>
    <w:pPr>
      <w:spacing w:after="0"/>
      <w:ind w:left="660"/>
    </w:pPr>
    <w:rPr>
      <w:rFonts w:asciiTheme="minorHAnsi" w:hAnsiTheme="minorHAnsi" w:cstheme="minorHAnsi"/>
      <w:sz w:val="20"/>
      <w:szCs w:val="20"/>
    </w:rPr>
  </w:style>
  <w:style w:type="paragraph" w:styleId="Obsah6">
    <w:name w:val="toc 6"/>
    <w:basedOn w:val="Normln"/>
    <w:next w:val="Normln"/>
    <w:autoRedefine/>
    <w:uiPriority w:val="39"/>
    <w:unhideWhenUsed/>
    <w:rsid w:val="00825E8C"/>
    <w:pPr>
      <w:spacing w:after="0"/>
      <w:ind w:left="880"/>
    </w:pPr>
    <w:rPr>
      <w:rFonts w:asciiTheme="minorHAnsi" w:hAnsiTheme="minorHAnsi" w:cstheme="minorHAnsi"/>
      <w:sz w:val="20"/>
      <w:szCs w:val="20"/>
    </w:rPr>
  </w:style>
  <w:style w:type="paragraph" w:styleId="Obsah7">
    <w:name w:val="toc 7"/>
    <w:basedOn w:val="Normln"/>
    <w:next w:val="Normln"/>
    <w:autoRedefine/>
    <w:uiPriority w:val="39"/>
    <w:unhideWhenUsed/>
    <w:rsid w:val="00825E8C"/>
    <w:pPr>
      <w:spacing w:after="0"/>
      <w:ind w:left="1100"/>
    </w:pPr>
    <w:rPr>
      <w:rFonts w:asciiTheme="minorHAnsi" w:hAnsiTheme="minorHAnsi" w:cstheme="minorHAnsi"/>
      <w:sz w:val="20"/>
      <w:szCs w:val="20"/>
    </w:rPr>
  </w:style>
  <w:style w:type="paragraph" w:styleId="Obsah8">
    <w:name w:val="toc 8"/>
    <w:basedOn w:val="Normln"/>
    <w:next w:val="Normln"/>
    <w:autoRedefine/>
    <w:uiPriority w:val="39"/>
    <w:unhideWhenUsed/>
    <w:rsid w:val="00825E8C"/>
    <w:pPr>
      <w:spacing w:after="0"/>
      <w:ind w:left="1320"/>
    </w:pPr>
    <w:rPr>
      <w:rFonts w:asciiTheme="minorHAnsi" w:hAnsiTheme="minorHAnsi" w:cstheme="minorHAnsi"/>
      <w:sz w:val="20"/>
      <w:szCs w:val="20"/>
    </w:rPr>
  </w:style>
  <w:style w:type="paragraph" w:styleId="Obsah9">
    <w:name w:val="toc 9"/>
    <w:basedOn w:val="Normln"/>
    <w:next w:val="Normln"/>
    <w:autoRedefine/>
    <w:uiPriority w:val="39"/>
    <w:unhideWhenUsed/>
    <w:rsid w:val="00825E8C"/>
    <w:pPr>
      <w:spacing w:after="0"/>
      <w:ind w:left="1540"/>
    </w:pPr>
    <w:rPr>
      <w:rFonts w:asciiTheme="minorHAnsi" w:hAnsiTheme="minorHAnsi" w:cstheme="minorHAnsi"/>
      <w:sz w:val="20"/>
      <w:szCs w:val="20"/>
    </w:rPr>
  </w:style>
  <w:style w:type="character" w:customStyle="1" w:styleId="Nadpis1Char">
    <w:name w:val="Nadpis 1 Char"/>
    <w:aliases w:val="Název opory Char"/>
    <w:basedOn w:val="Standardnpsmoodstavce"/>
    <w:link w:val="Nadpis1"/>
    <w:uiPriority w:val="9"/>
    <w:rsid w:val="00825E8C"/>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825E8C"/>
    <w:pPr>
      <w:outlineLvl w:val="9"/>
    </w:pPr>
  </w:style>
  <w:style w:type="paragraph" w:styleId="Textbubliny">
    <w:name w:val="Balloon Text"/>
    <w:basedOn w:val="Normln"/>
    <w:link w:val="TextbublinyChar"/>
    <w:uiPriority w:val="99"/>
    <w:semiHidden/>
    <w:unhideWhenUsed/>
    <w:rsid w:val="00825E8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5E8C"/>
    <w:rPr>
      <w:rFonts w:ascii="Tahoma" w:eastAsia="Calibri" w:hAnsi="Tahoma" w:cs="Tahoma"/>
      <w:sz w:val="16"/>
      <w:szCs w:val="16"/>
    </w:rPr>
  </w:style>
  <w:style w:type="paragraph" w:styleId="Nzev">
    <w:name w:val="Title"/>
    <w:aliases w:val="program"/>
    <w:basedOn w:val="Normln"/>
    <w:next w:val="Normln"/>
    <w:link w:val="NzevChar"/>
    <w:uiPriority w:val="10"/>
    <w:qFormat/>
    <w:rsid w:val="00825E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aliases w:val="program Char"/>
    <w:basedOn w:val="Standardnpsmoodstavce"/>
    <w:link w:val="Nzev"/>
    <w:uiPriority w:val="10"/>
    <w:rsid w:val="00825E8C"/>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825E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825E8C"/>
    <w:rPr>
      <w:rFonts w:asciiTheme="majorHAnsi" w:eastAsiaTheme="majorEastAsia" w:hAnsiTheme="majorHAnsi" w:cstheme="majorBidi"/>
      <w:i/>
      <w:iCs/>
      <w:color w:val="4F81BD" w:themeColor="accent1"/>
      <w:spacing w:val="15"/>
      <w:sz w:val="24"/>
      <w:szCs w:val="24"/>
    </w:rPr>
  </w:style>
  <w:style w:type="character" w:styleId="Hypertextovodkaz">
    <w:name w:val="Hyperlink"/>
    <w:basedOn w:val="Standardnpsmoodstavce"/>
    <w:uiPriority w:val="99"/>
    <w:unhideWhenUsed/>
    <w:rsid w:val="006E5785"/>
    <w:rPr>
      <w:color w:val="0000FF" w:themeColor="hyperlink"/>
      <w:u w:val="single"/>
    </w:rPr>
  </w:style>
  <w:style w:type="paragraph" w:styleId="Normlnweb">
    <w:name w:val="Normal (Web)"/>
    <w:basedOn w:val="Normln"/>
    <w:uiPriority w:val="99"/>
    <w:semiHidden/>
    <w:unhideWhenUsed/>
    <w:rsid w:val="006A6C1F"/>
    <w:pPr>
      <w:spacing w:before="100" w:beforeAutospacing="1" w:after="100" w:afterAutospacing="1" w:line="240" w:lineRule="auto"/>
    </w:pPr>
    <w:rPr>
      <w:rFonts w:ascii="Times New Roman" w:eastAsia="Times New Roman" w:hAnsi="Times New Roman"/>
      <w:sz w:val="24"/>
      <w:szCs w:val="24"/>
      <w:lang w:eastAsia="cs-CZ"/>
    </w:rPr>
  </w:style>
  <w:style w:type="character" w:styleId="Zdraznnintenzivn">
    <w:name w:val="Intense Emphasis"/>
    <w:basedOn w:val="Standardnpsmoodstavce"/>
    <w:uiPriority w:val="21"/>
    <w:qFormat/>
    <w:rsid w:val="00B073B8"/>
    <w:rPr>
      <w:b/>
      <w:bCs/>
      <w:i/>
      <w:iCs/>
      <w:color w:val="4F81BD" w:themeColor="accent1"/>
    </w:rPr>
  </w:style>
  <w:style w:type="paragraph" w:styleId="Zpat">
    <w:name w:val="footer"/>
    <w:basedOn w:val="Normln"/>
    <w:link w:val="ZpatChar"/>
    <w:uiPriority w:val="99"/>
    <w:unhideWhenUsed/>
    <w:rsid w:val="001852BF"/>
    <w:pPr>
      <w:tabs>
        <w:tab w:val="center" w:pos="4536"/>
        <w:tab w:val="right" w:pos="9072"/>
      </w:tabs>
      <w:spacing w:after="0" w:line="240" w:lineRule="auto"/>
    </w:pPr>
  </w:style>
  <w:style w:type="character" w:customStyle="1" w:styleId="ZpatChar">
    <w:name w:val="Zápatí Char"/>
    <w:basedOn w:val="Standardnpsmoodstavce"/>
    <w:link w:val="Zpat"/>
    <w:uiPriority w:val="99"/>
    <w:rsid w:val="001852BF"/>
    <w:rPr>
      <w:rFonts w:ascii="Calibri" w:eastAsia="Calibri" w:hAnsi="Calibri" w:cs="Times New Roman"/>
    </w:rPr>
  </w:style>
  <w:style w:type="table" w:styleId="Mkatabulky">
    <w:name w:val="Table Grid"/>
    <w:basedOn w:val="Normlntabulka"/>
    <w:uiPriority w:val="59"/>
    <w:rsid w:val="008528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rsid w:val="00F24A40"/>
    <w:rPr>
      <w:color w:val="800080" w:themeColor="followedHyperlink"/>
      <w:u w:val="single"/>
    </w:rPr>
  </w:style>
  <w:style w:type="character" w:customStyle="1" w:styleId="Nadpis2Char">
    <w:name w:val="Nadpis 2 Char"/>
    <w:aliases w:val="Forma Char"/>
    <w:basedOn w:val="Standardnpsmoodstavce"/>
    <w:link w:val="Nadpis2"/>
    <w:uiPriority w:val="9"/>
    <w:rsid w:val="008E53FB"/>
    <w:rPr>
      <w:rFonts w:ascii="Arial Narrow" w:eastAsia="Calibri" w:hAnsi="Arial Narrow" w:cs="Times New Roman"/>
      <w:b/>
      <w:color w:val="FFFFFF"/>
      <w:sz w:val="32"/>
    </w:rPr>
  </w:style>
  <w:style w:type="paragraph" w:styleId="Bezmezer">
    <w:name w:val="No Spacing"/>
    <w:aliases w:val="Autor"/>
    <w:basedOn w:val="Normln"/>
    <w:uiPriority w:val="1"/>
    <w:qFormat/>
    <w:rsid w:val="008E53FB"/>
    <w:pPr>
      <w:jc w:val="right"/>
    </w:pPr>
    <w:rPr>
      <w:rFonts w:ascii="Arial Narrow" w:hAnsi="Arial Narrow"/>
      <w:b/>
      <w:color w:val="323335"/>
      <w:sz w:val="32"/>
    </w:rPr>
  </w:style>
  <w:style w:type="character" w:styleId="Zdraznnjemn">
    <w:name w:val="Subtle Emphasis"/>
    <w:aliases w:val="Rok"/>
    <w:uiPriority w:val="19"/>
    <w:qFormat/>
    <w:rsid w:val="008E53FB"/>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7848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39HTpUG1MwQ" TargetMode="External"/><Relationship Id="rId18" Type="http://schemas.openxmlformats.org/officeDocument/2006/relationships/hyperlink" Target="https://www.youtube.com/watch?v=DLN1UsvmVvM" TargetMode="External"/><Relationship Id="rId26" Type="http://schemas.openxmlformats.org/officeDocument/2006/relationships/hyperlink" Target="https://www.youtube.com/watch?v=Kh-XdNnTZUo" TargetMode="External"/><Relationship Id="rId39" Type="http://schemas.openxmlformats.org/officeDocument/2006/relationships/hyperlink" Target="https://www.youtube.com/watch?v=KRGUz1tulwM" TargetMode="External"/><Relationship Id="rId3" Type="http://schemas.openxmlformats.org/officeDocument/2006/relationships/styles" Target="styles.xml"/><Relationship Id="rId21" Type="http://schemas.openxmlformats.org/officeDocument/2006/relationships/hyperlink" Target="https://www.youtube.com/watch?v=i3tQYqV5cvo" TargetMode="External"/><Relationship Id="rId34" Type="http://schemas.openxmlformats.org/officeDocument/2006/relationships/hyperlink" Target="https://www.youtube.com/watch?v=1XIpMTVDcL0"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tO-W8mvBa78" TargetMode="External"/><Relationship Id="rId17" Type="http://schemas.openxmlformats.org/officeDocument/2006/relationships/image" Target="media/image4.png"/><Relationship Id="rId25" Type="http://schemas.openxmlformats.org/officeDocument/2006/relationships/hyperlink" Target="https://www.youtube.com/watch?v=CJjzBnzrceE" TargetMode="External"/><Relationship Id="rId33" Type="http://schemas.openxmlformats.org/officeDocument/2006/relationships/hyperlink" Target="https://www.youtube.com/watch?v=TMnX76SlKDY&amp;feature=youtu.be" TargetMode="External"/><Relationship Id="rId38" Type="http://schemas.openxmlformats.org/officeDocument/2006/relationships/hyperlink" Target="https://www.youtube.com/watch?v=WAV7-TMrK4I"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youtube.com/watch?v=fqWs1aM7BQs&amp;list=PLqmy0o96fQtB0jpks7qSSuDwJl1xNVD12&amp;index=7" TargetMode="External"/><Relationship Id="rId20" Type="http://schemas.openxmlformats.org/officeDocument/2006/relationships/hyperlink" Target="https://www.youtube.com/watch?v=E9HY2lqmqjc&amp;t=112s" TargetMode="External"/><Relationship Id="rId29" Type="http://schemas.openxmlformats.org/officeDocument/2006/relationships/hyperlink" Target="https://www.youtube.com/watch?v=Cbco1ZrkD_8" TargetMode="External"/><Relationship Id="rId41" Type="http://schemas.openxmlformats.org/officeDocument/2006/relationships/hyperlink" Target="https://www.youtube.com/watch?v=Kueo99LlWDg&amp;index=5&amp;list=PLqmy0o96fQtAbiTgAJjUDNQNw056Pea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fCiGz75DAk" TargetMode="External"/><Relationship Id="rId24" Type="http://schemas.openxmlformats.org/officeDocument/2006/relationships/image" Target="media/image7.png"/><Relationship Id="rId32" Type="http://schemas.openxmlformats.org/officeDocument/2006/relationships/hyperlink" Target="https://www.youtube.com/watch?v=aCm6gXlua48&amp;feature=youtu.be" TargetMode="External"/><Relationship Id="rId37" Type="http://schemas.openxmlformats.org/officeDocument/2006/relationships/hyperlink" Target="https://www.youtube.com/watch?v=Fe0ED2Oea8Y" TargetMode="External"/><Relationship Id="rId40" Type="http://schemas.openxmlformats.org/officeDocument/2006/relationships/hyperlink" Target="https://www.youtube.com/watch?v=dE_YvpaO3fw"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5-I8kipoSu0" TargetMode="External"/><Relationship Id="rId23" Type="http://schemas.openxmlformats.org/officeDocument/2006/relationships/image" Target="media/image6.png"/><Relationship Id="rId28" Type="http://schemas.openxmlformats.org/officeDocument/2006/relationships/hyperlink" Target="https://www.youtube.com/watch?v=DWZBvsvFWG8" TargetMode="External"/><Relationship Id="rId36" Type="http://schemas.openxmlformats.org/officeDocument/2006/relationships/hyperlink" Target="https://www.youtube.com/watch?v=7yYl9KBLS4w&amp;has_verified=1" TargetMode="External"/><Relationship Id="rId10" Type="http://schemas.openxmlformats.org/officeDocument/2006/relationships/image" Target="media/image3.jpeg"/><Relationship Id="rId19" Type="http://schemas.openxmlformats.org/officeDocument/2006/relationships/hyperlink" Target="https://www.youtube.com/watch?v=FT44xI92LCU" TargetMode="External"/><Relationship Id="rId31" Type="http://schemas.openxmlformats.org/officeDocument/2006/relationships/hyperlink" Target="https://www.youtube.com/watch?v=gCL6eTT5F58"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URUJD5NEXC8" TargetMode="External"/><Relationship Id="rId22" Type="http://schemas.openxmlformats.org/officeDocument/2006/relationships/image" Target="media/image5.jpeg"/><Relationship Id="rId27" Type="http://schemas.openxmlformats.org/officeDocument/2006/relationships/hyperlink" Target="https://www.youtube.com/watch?v=9kQ8rFWnhh8&amp;list=PL0APKSsMMMZSKywgFT1kDIZhb4EiE2k91&amp;index=31" TargetMode="External"/><Relationship Id="rId30" Type="http://schemas.openxmlformats.org/officeDocument/2006/relationships/hyperlink" Target="https://www.youtube.com/watch?v=HUVFTvlDPQ8" TargetMode="External"/><Relationship Id="rId35" Type="http://schemas.openxmlformats.org/officeDocument/2006/relationships/hyperlink" Target="https://www.youtube.com/watch?v=QESfPBmvd5s"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FC723-53A6-4F99-956E-88650A33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9886</Words>
  <Characters>58330</Characters>
  <Application>Microsoft Office Word</Application>
  <DocSecurity>0</DocSecurity>
  <Lines>486</Lines>
  <Paragraphs>136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5</cp:revision>
  <cp:lastPrinted>2020-02-13T08:33:00Z</cp:lastPrinted>
  <dcterms:created xsi:type="dcterms:W3CDTF">2020-02-13T08:32:00Z</dcterms:created>
  <dcterms:modified xsi:type="dcterms:W3CDTF">2020-02-26T09:37:00Z</dcterms:modified>
</cp:coreProperties>
</file>