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81"/>
      </w:tblGrid>
      <w:tr w:rsidR="00126EE9" w:rsidRPr="00E001BA" w:rsidTr="00126E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EE9" w:rsidRPr="00E001BA" w:rsidRDefault="00126EE9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EE9" w:rsidRPr="00E001BA" w:rsidRDefault="00126EE9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DE5F8B" w:rsidRPr="0054611B" w:rsidRDefault="00DE5F8B" w:rsidP="00DE5F8B">
      <w:pPr>
        <w:jc w:val="center"/>
        <w:rPr>
          <w:rFonts w:ascii="Arial" w:hAnsi="Arial" w:cs="Arial"/>
          <w:b/>
          <w:color w:val="FF0000"/>
          <w:u w:val="single"/>
        </w:rPr>
      </w:pPr>
      <w:bookmarkStart w:id="0" w:name="_GoBack"/>
      <w:r w:rsidRPr="0054611B">
        <w:rPr>
          <w:rFonts w:ascii="Arial" w:hAnsi="Arial" w:cs="Arial"/>
          <w:b/>
          <w:color w:val="FF0000"/>
          <w:u w:val="single"/>
        </w:rPr>
        <w:t>KH1 / 4</w:t>
      </w:r>
      <w:r w:rsidR="009142C5" w:rsidRPr="0054611B">
        <w:rPr>
          <w:rFonts w:ascii="Arial" w:hAnsi="Arial" w:cs="Arial"/>
          <w:b/>
          <w:color w:val="FF0000"/>
          <w:u w:val="single"/>
        </w:rPr>
        <w:t>3</w:t>
      </w:r>
      <w:r w:rsidRPr="0054611B">
        <w:rPr>
          <w:rFonts w:ascii="Arial" w:hAnsi="Arial" w:cs="Arial"/>
          <w:b/>
          <w:color w:val="FF0000"/>
          <w:u w:val="single"/>
        </w:rPr>
        <w:t xml:space="preserve">05  - Klávesové nástroje </w:t>
      </w:r>
    </w:p>
    <w:bookmarkEnd w:id="0"/>
    <w:p w:rsidR="00DE5F8B" w:rsidRDefault="00DE5F8B" w:rsidP="00DE5F8B">
      <w:pPr>
        <w:rPr>
          <w:rFonts w:ascii="Arial" w:hAnsi="Arial" w:cs="Arial"/>
          <w:bCs/>
          <w:iCs/>
          <w:sz w:val="20"/>
          <w:szCs w:val="20"/>
        </w:rPr>
      </w:pPr>
    </w:p>
    <w:p w:rsidR="00DE5F8B" w:rsidRDefault="00DE5F8B" w:rsidP="00DE5F8B">
      <w:pPr>
        <w:rPr>
          <w:rFonts w:ascii="Arial" w:hAnsi="Arial" w:cs="Arial"/>
          <w:bCs/>
          <w:iCs/>
          <w:sz w:val="20"/>
          <w:szCs w:val="20"/>
        </w:rPr>
      </w:pPr>
    </w:p>
    <w:p w:rsidR="00DE5F8B" w:rsidRPr="00382FD7" w:rsidRDefault="00DE5F8B" w:rsidP="00DE5F8B">
      <w:pPr>
        <w:rPr>
          <w:rFonts w:ascii="Arial" w:hAnsi="Arial" w:cs="Arial"/>
          <w:bCs/>
          <w:sz w:val="20"/>
          <w:szCs w:val="20"/>
        </w:rPr>
      </w:pPr>
    </w:p>
    <w:p w:rsidR="00DE5F8B" w:rsidRPr="00382FD7" w:rsidRDefault="00DE5F8B" w:rsidP="00DE5F8B">
      <w:pPr>
        <w:rPr>
          <w:rFonts w:ascii="Arial" w:hAnsi="Arial" w:cs="Arial"/>
          <w:i/>
          <w:iCs/>
          <w:sz w:val="20"/>
          <w:szCs w:val="20"/>
        </w:rPr>
      </w:pPr>
      <w:r w:rsidRPr="00382FD7">
        <w:rPr>
          <w:rFonts w:ascii="Arial" w:hAnsi="Arial" w:cs="Arial"/>
          <w:b/>
          <w:bCs/>
          <w:sz w:val="20"/>
          <w:szCs w:val="20"/>
        </w:rPr>
        <w:t xml:space="preserve">Vyučující: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382FD7">
        <w:rPr>
          <w:rFonts w:ascii="Arial" w:hAnsi="Arial" w:cs="Arial"/>
          <w:sz w:val="20"/>
          <w:szCs w:val="20"/>
        </w:rPr>
        <w:t>PhDr. Dana Novotná, Ph.D.</w:t>
      </w:r>
    </w:p>
    <w:p w:rsidR="00DE5F8B" w:rsidRPr="00382FD7" w:rsidRDefault="00DE5F8B" w:rsidP="00DE5F8B">
      <w:pPr>
        <w:ind w:left="708" w:firstLine="708"/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PhDr. Martina Zemanová, Ph.D.</w:t>
      </w:r>
    </w:p>
    <w:p w:rsidR="00DE5F8B" w:rsidRPr="00382FD7" w:rsidRDefault="00DE5F8B" w:rsidP="00DE5F8B">
      <w:pPr>
        <w:ind w:left="708" w:firstLine="708"/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PhDr. Jana Kuželková, Ph.D.</w:t>
      </w:r>
    </w:p>
    <w:p w:rsidR="00DE5F8B" w:rsidRDefault="00DE5F8B" w:rsidP="00DE5F8B">
      <w:pPr>
        <w:rPr>
          <w:rFonts w:ascii="Arial" w:hAnsi="Arial" w:cs="Arial"/>
          <w:b/>
          <w:bCs/>
          <w:iCs/>
          <w:sz w:val="20"/>
          <w:szCs w:val="20"/>
        </w:rPr>
      </w:pPr>
    </w:p>
    <w:p w:rsidR="00DE5F8B" w:rsidRPr="00382FD7" w:rsidRDefault="00DE5F8B" w:rsidP="00DE5F8B">
      <w:pPr>
        <w:rPr>
          <w:rFonts w:ascii="Arial" w:hAnsi="Arial" w:cs="Arial"/>
          <w:b/>
          <w:bCs/>
          <w:iCs/>
          <w:sz w:val="20"/>
          <w:szCs w:val="20"/>
        </w:rPr>
      </w:pPr>
    </w:p>
    <w:p w:rsidR="00DE5F8B" w:rsidRPr="00382FD7" w:rsidRDefault="00DE5F8B" w:rsidP="00DE5F8B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382FD7">
        <w:rPr>
          <w:rFonts w:ascii="Arial" w:hAnsi="Arial" w:cs="Arial"/>
          <w:b/>
          <w:bCs/>
          <w:sz w:val="20"/>
          <w:szCs w:val="20"/>
        </w:rPr>
        <w:t>Požadavky k zápočtu v ZS:</w:t>
      </w:r>
    </w:p>
    <w:p w:rsidR="00DE5F8B" w:rsidRDefault="00DE5F8B" w:rsidP="00DE5F8B">
      <w:pPr>
        <w:pStyle w:val="Odstavecseseznamem"/>
        <w:rPr>
          <w:rFonts w:ascii="Arial" w:hAnsi="Arial" w:cs="Arial"/>
          <w:sz w:val="20"/>
          <w:szCs w:val="20"/>
        </w:rPr>
      </w:pPr>
    </w:p>
    <w:p w:rsidR="00DE5F8B" w:rsidRPr="00DE5F8B" w:rsidRDefault="00DE5F8B" w:rsidP="00DE5F8B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E5F8B">
        <w:rPr>
          <w:rFonts w:ascii="Arial" w:hAnsi="Arial" w:cs="Arial"/>
          <w:sz w:val="20"/>
          <w:szCs w:val="20"/>
        </w:rPr>
        <w:t>1 přednesová skladba v rozsahu minimálně A4</w:t>
      </w:r>
    </w:p>
    <w:p w:rsidR="00DE5F8B" w:rsidRDefault="00DE5F8B" w:rsidP="00DE5F8B">
      <w:pPr>
        <w:pStyle w:val="Odstavecseseznamem"/>
        <w:rPr>
          <w:rFonts w:ascii="Arial" w:hAnsi="Arial" w:cs="Arial"/>
          <w:sz w:val="20"/>
          <w:szCs w:val="20"/>
        </w:rPr>
      </w:pPr>
    </w:p>
    <w:p w:rsidR="00DE5F8B" w:rsidRDefault="00126EE9" w:rsidP="00DE5F8B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E5F8B">
        <w:rPr>
          <w:rFonts w:ascii="Arial" w:hAnsi="Arial" w:cs="Arial"/>
          <w:sz w:val="20"/>
          <w:szCs w:val="20"/>
        </w:rPr>
        <w:t>rozezpívání – minimálně 3 modely pěveckých cvičení - vzestupně, sestupně, přechod do další tóniny odskokem (případně přes D7)</w:t>
      </w:r>
    </w:p>
    <w:p w:rsidR="00DE5F8B" w:rsidRDefault="00DE5F8B" w:rsidP="00DE5F8B">
      <w:pPr>
        <w:pStyle w:val="Odstavecseseznamem"/>
        <w:rPr>
          <w:rFonts w:ascii="Arial" w:hAnsi="Arial" w:cs="Arial"/>
          <w:sz w:val="20"/>
          <w:szCs w:val="20"/>
        </w:rPr>
      </w:pPr>
    </w:p>
    <w:p w:rsidR="00126EE9" w:rsidRPr="00DE5F8B" w:rsidRDefault="00126EE9" w:rsidP="00DE5F8B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E5F8B">
        <w:rPr>
          <w:rFonts w:ascii="Arial" w:hAnsi="Arial" w:cs="Arial"/>
          <w:sz w:val="20"/>
          <w:szCs w:val="20"/>
        </w:rPr>
        <w:t>písňový repertoár – celkem 30 písní (pro děti MŠ) - lidové i umělé písně různého charakteru, tempa, sudého i lichého metra. Písně v omezeném písňovém prostoru transponovat do jedné sousední tóniny – výběr z tónin C, D, F, G. Písničky budou opatřeny předehrou a vhodnou stylizací doprovodu.</w:t>
      </w:r>
    </w:p>
    <w:p w:rsidR="00A921D4" w:rsidRPr="00A921D4" w:rsidRDefault="00A921D4" w:rsidP="00A921D4">
      <w:pPr>
        <w:pStyle w:val="Odstavecseseznamem"/>
        <w:rPr>
          <w:rFonts w:ascii="Arial" w:hAnsi="Arial" w:cs="Arial"/>
          <w:b/>
          <w:bCs/>
          <w:sz w:val="20"/>
          <w:szCs w:val="20"/>
        </w:rPr>
      </w:pPr>
    </w:p>
    <w:p w:rsidR="00A921D4" w:rsidRPr="00A921D4" w:rsidRDefault="00A921D4" w:rsidP="00A921D4">
      <w:pPr>
        <w:pStyle w:val="Odstavecseseznamem"/>
        <w:rPr>
          <w:rFonts w:ascii="Arial" w:hAnsi="Arial" w:cs="Arial"/>
          <w:b/>
          <w:bCs/>
          <w:sz w:val="20"/>
          <w:szCs w:val="20"/>
        </w:rPr>
      </w:pPr>
    </w:p>
    <w:p w:rsidR="00A921D4" w:rsidRPr="00A921D4" w:rsidRDefault="00A921D4" w:rsidP="00A921D4">
      <w:pPr>
        <w:rPr>
          <w:rFonts w:ascii="Arial" w:hAnsi="Arial" w:cs="Arial"/>
          <w:b/>
          <w:bCs/>
          <w:sz w:val="20"/>
          <w:szCs w:val="20"/>
        </w:rPr>
      </w:pPr>
      <w:r w:rsidRPr="00A921D4">
        <w:rPr>
          <w:rFonts w:ascii="Arial" w:hAnsi="Arial" w:cs="Arial"/>
          <w:b/>
          <w:bCs/>
          <w:sz w:val="20"/>
          <w:szCs w:val="20"/>
        </w:rPr>
        <w:t>Cíle semináře:</w:t>
      </w:r>
    </w:p>
    <w:p w:rsidR="00126EE9" w:rsidRPr="00E001BA" w:rsidRDefault="00126EE9" w:rsidP="00DE5F8B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:rsidR="00126EE9" w:rsidRPr="00E001BA" w:rsidRDefault="00126EE9" w:rsidP="00A921D4">
      <w:pPr>
        <w:pStyle w:val="Odstavecseseznamem"/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A921D4">
        <w:rPr>
          <w:rFonts w:ascii="Arial" w:hAnsi="Arial" w:cs="Arial"/>
          <w:sz w:val="20"/>
          <w:szCs w:val="20"/>
        </w:rPr>
        <w:t>Orientace na klaviatuře</w:t>
      </w:r>
      <w:r w:rsidRPr="00E001BA">
        <w:rPr>
          <w:rFonts w:ascii="Arial" w:hAnsi="Arial" w:cs="Arial"/>
          <w:sz w:val="20"/>
          <w:szCs w:val="20"/>
        </w:rPr>
        <w:t xml:space="preserve"> – v durových a mollových tóninách (C,D,F,G dur a Ami, Dmi, Emi) - umět zahrát základní harmonickou kadenci v těchto tóninách různým způsobem doprovodu – akordicky, rozloženě, přiznávka, basové tóny, apod.</w:t>
      </w:r>
    </w:p>
    <w:p w:rsidR="00A921D4" w:rsidRDefault="00A921D4" w:rsidP="00A921D4">
      <w:pPr>
        <w:pStyle w:val="Odstavecseseznamem"/>
        <w:rPr>
          <w:rFonts w:ascii="Arial" w:hAnsi="Arial" w:cs="Arial"/>
          <w:sz w:val="20"/>
          <w:szCs w:val="20"/>
        </w:rPr>
      </w:pPr>
    </w:p>
    <w:p w:rsidR="00126EE9" w:rsidRPr="00E001BA" w:rsidRDefault="00126EE9" w:rsidP="00A921D4">
      <w:pPr>
        <w:pStyle w:val="Odstavecseseznamem"/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A921D4">
        <w:rPr>
          <w:rFonts w:ascii="Arial" w:hAnsi="Arial" w:cs="Arial"/>
          <w:sz w:val="20"/>
          <w:szCs w:val="20"/>
        </w:rPr>
        <w:t xml:space="preserve">Rozezpívání </w:t>
      </w:r>
      <w:r w:rsidRPr="00E001BA">
        <w:rPr>
          <w:rFonts w:ascii="Arial" w:hAnsi="Arial" w:cs="Arial"/>
          <w:sz w:val="20"/>
          <w:szCs w:val="20"/>
        </w:rPr>
        <w:t xml:space="preserve"> - orientace na klaviatuře, rozezpívání v rozmezí kvinty</w:t>
      </w:r>
    </w:p>
    <w:p w:rsidR="00A921D4" w:rsidRDefault="00A921D4" w:rsidP="00A921D4">
      <w:pPr>
        <w:pStyle w:val="Odstavecseseznamem"/>
        <w:rPr>
          <w:rFonts w:ascii="Arial" w:hAnsi="Arial" w:cs="Arial"/>
          <w:sz w:val="20"/>
          <w:szCs w:val="20"/>
        </w:rPr>
      </w:pPr>
    </w:p>
    <w:p w:rsidR="00126EE9" w:rsidRPr="00E001BA" w:rsidRDefault="00126EE9" w:rsidP="00A921D4">
      <w:pPr>
        <w:pStyle w:val="Odstavecseseznamem"/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A921D4">
        <w:rPr>
          <w:rFonts w:ascii="Arial" w:hAnsi="Arial" w:cs="Arial"/>
          <w:sz w:val="20"/>
          <w:szCs w:val="20"/>
        </w:rPr>
        <w:t>Příprava 30 písní</w:t>
      </w:r>
      <w:r w:rsidRPr="00E001BA">
        <w:rPr>
          <w:rFonts w:ascii="Arial" w:hAnsi="Arial" w:cs="Arial"/>
          <w:sz w:val="20"/>
          <w:szCs w:val="20"/>
        </w:rPr>
        <w:t xml:space="preserve"> v tóninách  - C, D, F, G dur – přehledně zaznamenány v zásobníku (ofoceno, opsáno) - vybírat si spíše jednodušší písně v rozsahu kvinty, dobře si osvojit prstoklad, některé písně umět transponovat do výše uvedených tónin, souhra zpěvu a hry na klavír, plynulost provedení, předehry, vyjádření charakteru písně, znalost všech slok</w:t>
      </w:r>
    </w:p>
    <w:p w:rsidR="00A921D4" w:rsidRDefault="00A921D4" w:rsidP="00A921D4">
      <w:pPr>
        <w:pStyle w:val="Odstavecseseznamem"/>
        <w:rPr>
          <w:rFonts w:ascii="Arial" w:hAnsi="Arial" w:cs="Arial"/>
          <w:sz w:val="20"/>
          <w:szCs w:val="20"/>
        </w:rPr>
      </w:pPr>
    </w:p>
    <w:p w:rsidR="00126EE9" w:rsidRPr="00E001BA" w:rsidRDefault="00126EE9" w:rsidP="00A921D4">
      <w:pPr>
        <w:pStyle w:val="Odstavecseseznamem"/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A921D4">
        <w:rPr>
          <w:rFonts w:ascii="Arial" w:hAnsi="Arial" w:cs="Arial"/>
          <w:sz w:val="20"/>
          <w:szCs w:val="20"/>
        </w:rPr>
        <w:t>Příprava  technicky zvládnutých etud</w:t>
      </w:r>
      <w:r w:rsidRPr="00E001BA">
        <w:rPr>
          <w:rFonts w:ascii="Arial" w:hAnsi="Arial" w:cs="Arial"/>
          <w:sz w:val="20"/>
          <w:szCs w:val="20"/>
        </w:rPr>
        <w:t xml:space="preserve"> – minimálně v náročnosti etud z BGS, Nového Bayera, Knížky etud pro SPgŠ I. a II. -  technická pregnantnost výraz, přednes</w:t>
      </w:r>
    </w:p>
    <w:p w:rsidR="00A921D4" w:rsidRDefault="00A921D4" w:rsidP="00126E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921D4" w:rsidRDefault="00A921D4" w:rsidP="00126E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26EE9" w:rsidRDefault="00126EE9" w:rsidP="00A921D4">
      <w:pPr>
        <w:rPr>
          <w:rFonts w:ascii="Arial" w:hAnsi="Arial" w:cs="Arial"/>
          <w:sz w:val="20"/>
          <w:szCs w:val="20"/>
        </w:rPr>
      </w:pPr>
      <w:r w:rsidRPr="00E001BA">
        <w:rPr>
          <w:rFonts w:ascii="Arial" w:hAnsi="Arial" w:cs="Arial"/>
          <w:sz w:val="20"/>
          <w:szCs w:val="20"/>
        </w:rPr>
        <w:t>Předpok</w:t>
      </w:r>
      <w:r w:rsidR="00A921D4">
        <w:rPr>
          <w:rFonts w:ascii="Arial" w:hAnsi="Arial" w:cs="Arial"/>
          <w:sz w:val="20"/>
          <w:szCs w:val="20"/>
        </w:rPr>
        <w:t>l</w:t>
      </w:r>
      <w:r w:rsidRPr="00E001BA">
        <w:rPr>
          <w:rFonts w:ascii="Arial" w:hAnsi="Arial" w:cs="Arial"/>
          <w:sz w:val="20"/>
          <w:szCs w:val="20"/>
        </w:rPr>
        <w:t>adem úspěšného zvládnutí kurzu jsou hudebně teoretické znalosti související s hrou na klavír, se studovanými skladbami, písněmi (tj. orientace v dur a moll, v akordech a jejich obratech, znalost značek, zkratek v notovém záznamu, orientace v kytarových značkách, italské hudební názvosloví).</w:t>
      </w:r>
    </w:p>
    <w:p w:rsidR="00A921D4" w:rsidRDefault="00A921D4" w:rsidP="00A921D4">
      <w:pPr>
        <w:rPr>
          <w:rFonts w:ascii="Arial" w:hAnsi="Arial" w:cs="Arial"/>
          <w:sz w:val="20"/>
          <w:szCs w:val="20"/>
        </w:rPr>
      </w:pPr>
    </w:p>
    <w:p w:rsidR="00A921D4" w:rsidRPr="00E001BA" w:rsidRDefault="00A921D4" w:rsidP="00A921D4">
      <w:pPr>
        <w:rPr>
          <w:rFonts w:ascii="Arial" w:hAnsi="Arial" w:cs="Arial"/>
          <w:sz w:val="20"/>
          <w:szCs w:val="20"/>
        </w:rPr>
      </w:pPr>
    </w:p>
    <w:p w:rsidR="00126EE9" w:rsidRDefault="00126EE9" w:rsidP="00A921D4">
      <w:pPr>
        <w:rPr>
          <w:rFonts w:ascii="Arial" w:hAnsi="Arial" w:cs="Arial"/>
          <w:b/>
          <w:sz w:val="20"/>
          <w:szCs w:val="20"/>
        </w:rPr>
      </w:pPr>
      <w:r w:rsidRPr="00E001BA">
        <w:rPr>
          <w:rFonts w:ascii="Arial" w:hAnsi="Arial" w:cs="Arial"/>
          <w:b/>
          <w:sz w:val="20"/>
          <w:szCs w:val="20"/>
        </w:rPr>
        <w:t>Ke zkoušce je nutné odevzdat seznam  a „zásobník“ písní, které zvládnete technicky správně zahrát!</w:t>
      </w:r>
    </w:p>
    <w:p w:rsidR="00A921D4" w:rsidRDefault="00A921D4" w:rsidP="00A921D4">
      <w:pPr>
        <w:rPr>
          <w:rFonts w:ascii="Arial" w:hAnsi="Arial" w:cs="Arial"/>
          <w:b/>
          <w:sz w:val="20"/>
          <w:szCs w:val="20"/>
        </w:rPr>
      </w:pPr>
    </w:p>
    <w:p w:rsidR="00A921D4" w:rsidRPr="00E001BA" w:rsidRDefault="00A921D4" w:rsidP="00A921D4">
      <w:pPr>
        <w:rPr>
          <w:rFonts w:ascii="Arial" w:hAnsi="Arial" w:cs="Arial"/>
          <w:b/>
          <w:sz w:val="20"/>
          <w:szCs w:val="20"/>
        </w:rPr>
      </w:pPr>
    </w:p>
    <w:p w:rsidR="00A921D4" w:rsidRPr="00382FD7" w:rsidRDefault="00A921D4" w:rsidP="00A921D4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b/>
          <w:bCs/>
          <w:sz w:val="20"/>
          <w:szCs w:val="20"/>
        </w:rPr>
        <w:t>Doporučená literatura</w:t>
      </w:r>
      <w:r w:rsidRPr="00382FD7">
        <w:rPr>
          <w:rFonts w:ascii="Arial" w:hAnsi="Arial" w:cs="Arial"/>
          <w:sz w:val="20"/>
          <w:szCs w:val="20"/>
        </w:rPr>
        <w:t xml:space="preserve">: </w:t>
      </w:r>
    </w:p>
    <w:p w:rsidR="00A921D4" w:rsidRPr="00382FD7" w:rsidRDefault="00A921D4" w:rsidP="00A921D4">
      <w:pPr>
        <w:rPr>
          <w:rFonts w:ascii="Arial" w:hAnsi="Arial" w:cs="Arial"/>
          <w:sz w:val="20"/>
          <w:szCs w:val="20"/>
        </w:rPr>
      </w:pPr>
      <w:r w:rsidRPr="00382FD7">
        <w:rPr>
          <w:rFonts w:ascii="Arial" w:eastAsia="Tahoma" w:hAnsi="Arial" w:cs="Arial"/>
          <w:iCs/>
          <w:sz w:val="20"/>
          <w:szCs w:val="20"/>
        </w:rPr>
        <w:t xml:space="preserve">Novotná D., Straňková L.: </w:t>
      </w:r>
      <w:r w:rsidRPr="00382FD7">
        <w:rPr>
          <w:rFonts w:ascii="Arial" w:eastAsia="Tahoma" w:hAnsi="Arial" w:cs="Arial"/>
          <w:i/>
          <w:iCs/>
          <w:sz w:val="20"/>
          <w:szCs w:val="20"/>
        </w:rPr>
        <w:t xml:space="preserve">Elementární improvizace doprovodu písní. </w:t>
      </w:r>
      <w:r w:rsidRPr="00382FD7">
        <w:rPr>
          <w:rFonts w:ascii="Arial" w:eastAsia="Tahoma" w:hAnsi="Arial" w:cs="Arial"/>
          <w:iCs/>
          <w:sz w:val="20"/>
          <w:szCs w:val="20"/>
        </w:rPr>
        <w:t>PF UJEP 2013</w:t>
      </w:r>
    </w:p>
    <w:p w:rsidR="00A921D4" w:rsidRPr="00382FD7" w:rsidRDefault="00A921D4" w:rsidP="00A921D4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Průšová Z., Janžurová Z.</w:t>
      </w:r>
      <w:r w:rsidRPr="00382FD7">
        <w:rPr>
          <w:rFonts w:ascii="Arial" w:hAnsi="Arial" w:cs="Arial"/>
          <w:i/>
          <w:iCs/>
          <w:sz w:val="20"/>
          <w:szCs w:val="20"/>
        </w:rPr>
        <w:t>: S písničkou u klavíru</w:t>
      </w:r>
      <w:r w:rsidRPr="00382FD7">
        <w:rPr>
          <w:rFonts w:ascii="Arial" w:hAnsi="Arial" w:cs="Arial"/>
          <w:sz w:val="20"/>
          <w:szCs w:val="20"/>
        </w:rPr>
        <w:t>. Praha 1985</w:t>
      </w:r>
    </w:p>
    <w:p w:rsidR="00A921D4" w:rsidRPr="00382FD7" w:rsidRDefault="00A921D4" w:rsidP="00A921D4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 xml:space="preserve">Hradecký E.: </w:t>
      </w:r>
      <w:r w:rsidRPr="00382FD7">
        <w:rPr>
          <w:rFonts w:ascii="Arial" w:hAnsi="Arial" w:cs="Arial"/>
          <w:i/>
          <w:iCs/>
          <w:sz w:val="20"/>
          <w:szCs w:val="20"/>
        </w:rPr>
        <w:t>Hrajeme na klavír podle akordických kytarových značek</w:t>
      </w:r>
      <w:r w:rsidRPr="00382FD7">
        <w:rPr>
          <w:rFonts w:ascii="Arial" w:hAnsi="Arial" w:cs="Arial"/>
          <w:sz w:val="20"/>
          <w:szCs w:val="20"/>
        </w:rPr>
        <w:t>. Petřvald 2010</w:t>
      </w:r>
    </w:p>
    <w:p w:rsidR="00A921D4" w:rsidRPr="00382FD7" w:rsidRDefault="00A921D4" w:rsidP="00A921D4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 xml:space="preserve">Kodejška M., Popovič M.: </w:t>
      </w:r>
      <w:r w:rsidRPr="00382FD7">
        <w:rPr>
          <w:rFonts w:ascii="Arial" w:hAnsi="Arial" w:cs="Arial"/>
          <w:i/>
          <w:iCs/>
          <w:sz w:val="20"/>
          <w:szCs w:val="20"/>
        </w:rPr>
        <w:t xml:space="preserve">Příručka klavírních doprovodů a dirigování písní v mateřské a základní škole. </w:t>
      </w:r>
      <w:r w:rsidR="00D874AC">
        <w:rPr>
          <w:rFonts w:ascii="Arial" w:hAnsi="Arial" w:cs="Arial"/>
          <w:sz w:val="20"/>
          <w:szCs w:val="20"/>
        </w:rPr>
        <w:t>Praha 1996</w:t>
      </w:r>
    </w:p>
    <w:p w:rsidR="00126EE9" w:rsidRPr="00A921D4" w:rsidRDefault="00A921D4" w:rsidP="00A921D4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 xml:space="preserve">Lišková M., Hurník L: </w:t>
      </w:r>
      <w:r w:rsidRPr="00382FD7">
        <w:rPr>
          <w:rFonts w:ascii="Arial" w:hAnsi="Arial" w:cs="Arial"/>
          <w:i/>
          <w:iCs/>
          <w:sz w:val="20"/>
          <w:szCs w:val="20"/>
        </w:rPr>
        <w:t xml:space="preserve">Hudební výchova pro 1.-5. ročník ZŠ. </w:t>
      </w:r>
      <w:r w:rsidRPr="00382FD7">
        <w:rPr>
          <w:rFonts w:ascii="Arial" w:hAnsi="Arial" w:cs="Arial"/>
          <w:sz w:val="20"/>
          <w:szCs w:val="20"/>
        </w:rPr>
        <w:t>Praha 1996</w:t>
      </w:r>
    </w:p>
    <w:sectPr w:rsidR="00126EE9" w:rsidRPr="00A92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142017"/>
    <w:multiLevelType w:val="hybridMultilevel"/>
    <w:tmpl w:val="77CC6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E9"/>
    <w:rsid w:val="00126EE9"/>
    <w:rsid w:val="0054611B"/>
    <w:rsid w:val="00787BD9"/>
    <w:rsid w:val="007A6D0E"/>
    <w:rsid w:val="008D6417"/>
    <w:rsid w:val="008F25E0"/>
    <w:rsid w:val="009142C5"/>
    <w:rsid w:val="00931407"/>
    <w:rsid w:val="009F32D3"/>
    <w:rsid w:val="00A921D4"/>
    <w:rsid w:val="00B430CB"/>
    <w:rsid w:val="00C42920"/>
    <w:rsid w:val="00D874AC"/>
    <w:rsid w:val="00DE5F8B"/>
    <w:rsid w:val="00E0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F01C9-19DA-439F-87D4-03A8CB65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E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Zkladntext"/>
    <w:link w:val="PodtitulChar"/>
    <w:qFormat/>
    <w:rsid w:val="00126EE9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126EE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Nzev">
    <w:name w:val="Title"/>
    <w:basedOn w:val="Normln"/>
    <w:next w:val="Podtitul"/>
    <w:link w:val="NzevChar"/>
    <w:qFormat/>
    <w:rsid w:val="00126EE9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126EE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126EE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126E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DE5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zemanovam</dc:creator>
  <cp:lastModifiedBy>buresovas1</cp:lastModifiedBy>
  <cp:revision>5</cp:revision>
  <dcterms:created xsi:type="dcterms:W3CDTF">2018-10-01T17:25:00Z</dcterms:created>
  <dcterms:modified xsi:type="dcterms:W3CDTF">2018-10-02T12:13:00Z</dcterms:modified>
</cp:coreProperties>
</file>