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4DD" w:rsidRDefault="00D904DD" w:rsidP="00D904DD">
      <w:pPr>
        <w:tabs>
          <w:tab w:val="left" w:pos="1080"/>
        </w:tabs>
        <w:ind w:left="540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Didaktika HV - alternativní přesahy hudby </w:t>
      </w:r>
    </w:p>
    <w:p w:rsidR="00D904DD" w:rsidRDefault="00D904DD" w:rsidP="00D904DD">
      <w:pPr>
        <w:tabs>
          <w:tab w:val="left" w:pos="1080"/>
        </w:tabs>
        <w:ind w:left="540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KH1/4635 – PS, KH1/4735 – KS</w:t>
      </w:r>
    </w:p>
    <w:p w:rsidR="00D904DD" w:rsidRDefault="00D904DD" w:rsidP="00D904DD">
      <w:pPr>
        <w:tabs>
          <w:tab w:val="left" w:pos="1080"/>
        </w:tabs>
        <w:ind w:left="540"/>
        <w:jc w:val="center"/>
        <w:rPr>
          <w:b/>
          <w:color w:val="FF0000"/>
          <w:sz w:val="28"/>
          <w:szCs w:val="28"/>
        </w:rPr>
      </w:pPr>
    </w:p>
    <w:p w:rsidR="00D904DD" w:rsidRDefault="00D904DD" w:rsidP="00D904DD">
      <w:pPr>
        <w:jc w:val="center"/>
      </w:pPr>
      <w:r>
        <w:t>PhDr. Dana Novotná, Ph.D.  , PhDr. Martina Zemanová, Ph.D.                                                                                                                KVU PF UJEP Ústí n. L.</w:t>
      </w:r>
    </w:p>
    <w:p w:rsidR="00D904DD" w:rsidRDefault="00D904DD" w:rsidP="00D904DD">
      <w:pPr>
        <w:jc w:val="center"/>
      </w:pPr>
      <w:hyperlink r:id="rId6" w:history="1">
        <w:r>
          <w:rPr>
            <w:rStyle w:val="Hypertextovodkaz"/>
          </w:rPr>
          <w:t>martina.zemanova@ujep.cz</w:t>
        </w:r>
      </w:hyperlink>
    </w:p>
    <w:p w:rsidR="00D904DD" w:rsidRDefault="00D904DD" w:rsidP="00D904DD">
      <w:pPr>
        <w:jc w:val="center"/>
      </w:pPr>
    </w:p>
    <w:p w:rsidR="00D904DD" w:rsidRDefault="00D904DD" w:rsidP="00D904DD">
      <w:pPr>
        <w:rPr>
          <w:b/>
          <w:bCs/>
        </w:rPr>
      </w:pPr>
      <w:r>
        <w:rPr>
          <w:b/>
          <w:bCs/>
        </w:rPr>
        <w:t>Požadavky k zápočtu:</w:t>
      </w:r>
    </w:p>
    <w:p w:rsidR="00D904DD" w:rsidRDefault="00D904DD" w:rsidP="00D904DD">
      <w:pPr>
        <w:numPr>
          <w:ilvl w:val="0"/>
          <w:numId w:val="1"/>
        </w:numPr>
        <w:tabs>
          <w:tab w:val="left" w:pos="720"/>
        </w:tabs>
      </w:pPr>
      <w:r>
        <w:t>Praktické absolvování kurzu - aktivní účast (docházka 85%) – v případě distanční výuky samostudium a individuální konzultace (v KH, online).</w:t>
      </w:r>
    </w:p>
    <w:p w:rsidR="00D904DD" w:rsidRDefault="00D904DD" w:rsidP="00D904DD">
      <w:pPr>
        <w:numPr>
          <w:ilvl w:val="0"/>
          <w:numId w:val="1"/>
        </w:numPr>
        <w:tabs>
          <w:tab w:val="left" w:pos="720"/>
        </w:tabs>
      </w:pPr>
      <w:r>
        <w:t>Studium odborné literatury.</w:t>
      </w:r>
    </w:p>
    <w:p w:rsidR="00D904DD" w:rsidRDefault="00D904DD" w:rsidP="00D904DD">
      <w:pPr>
        <w:numPr>
          <w:ilvl w:val="0"/>
          <w:numId w:val="1"/>
        </w:numPr>
        <w:tabs>
          <w:tab w:val="left" w:pos="720"/>
        </w:tabs>
      </w:pPr>
      <w:r>
        <w:t xml:space="preserve">SP na téma: </w:t>
      </w:r>
    </w:p>
    <w:p w:rsidR="00D904DD" w:rsidRDefault="00D904DD" w:rsidP="00D904DD">
      <w:pPr>
        <w:numPr>
          <w:ilvl w:val="0"/>
          <w:numId w:val="2"/>
        </w:numPr>
      </w:pPr>
      <w:r>
        <w:t xml:space="preserve">Alternativní přesahy hudby – volba vlastního tématu, specifika dané problematiky. Úvodní teoretická východiska, praktické využití, zpětná vazba, přílohy v podobě partitur, fotodokumentace, uvedené zdroje, citace, poznámkový aparát. </w:t>
      </w:r>
    </w:p>
    <w:p w:rsidR="00D904DD" w:rsidRDefault="00D904DD" w:rsidP="00D904DD">
      <w:pPr>
        <w:numPr>
          <w:ilvl w:val="0"/>
          <w:numId w:val="2"/>
        </w:numPr>
      </w:pPr>
      <w:proofErr w:type="spellStart"/>
      <w:r>
        <w:t>Polyestetická</w:t>
      </w:r>
      <w:proofErr w:type="spellEnd"/>
      <w:r>
        <w:t xml:space="preserve"> integrace -  HV, VV, DV, LV, TV – projekty, exkurze, galerijní animace.</w:t>
      </w:r>
    </w:p>
    <w:p w:rsidR="00D904DD" w:rsidRDefault="00D904DD" w:rsidP="00D904DD">
      <w:pPr>
        <w:ind w:left="360"/>
      </w:pPr>
      <w:r>
        <w:t xml:space="preserve">      Rozsah – 8 - 10 s. </w:t>
      </w:r>
      <w:proofErr w:type="spellStart"/>
      <w:r>
        <w:t>word</w:t>
      </w:r>
      <w:proofErr w:type="spellEnd"/>
      <w:r>
        <w:t xml:space="preserve">, příp. 25 - 30 sl. </w:t>
      </w:r>
      <w:proofErr w:type="spellStart"/>
      <w:r>
        <w:t>powerpoint</w:t>
      </w:r>
      <w:proofErr w:type="spellEnd"/>
      <w:r>
        <w:t>.</w:t>
      </w:r>
    </w:p>
    <w:p w:rsidR="00D904DD" w:rsidRDefault="00D904DD" w:rsidP="00D904DD">
      <w:pPr>
        <w:ind w:left="360"/>
      </w:pPr>
      <w:r>
        <w:rPr>
          <w:b/>
        </w:rPr>
        <w:t>Datum odevzdání: zaslat elektronicky do konce ZS 2020.</w:t>
      </w:r>
    </w:p>
    <w:p w:rsidR="00D904DD" w:rsidRDefault="00D904DD" w:rsidP="00D904DD">
      <w:pPr>
        <w:ind w:left="360"/>
      </w:pPr>
      <w:r>
        <w:t xml:space="preserve"> </w:t>
      </w:r>
    </w:p>
    <w:p w:rsidR="00D904DD" w:rsidRDefault="00D904DD" w:rsidP="00D904DD">
      <w:pPr>
        <w:rPr>
          <w:b/>
          <w:bCs/>
        </w:rPr>
      </w:pPr>
      <w:r>
        <w:rPr>
          <w:b/>
          <w:bCs/>
        </w:rPr>
        <w:t>Doporučená literatura:</w:t>
      </w:r>
    </w:p>
    <w:p w:rsidR="00D904DD" w:rsidRDefault="00D904DD" w:rsidP="00D904DD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COBLENZER, H., MUHAR, F.</w:t>
      </w:r>
      <w:r>
        <w:rPr>
          <w:i/>
          <w:iCs/>
          <w:sz w:val="22"/>
          <w:szCs w:val="22"/>
        </w:rPr>
        <w:t xml:space="preserve"> Dech a hlas. Návod k dobré mluvě</w:t>
      </w:r>
      <w:r>
        <w:rPr>
          <w:sz w:val="22"/>
          <w:szCs w:val="22"/>
        </w:rPr>
        <w:t>. Praha DAMU 2001.</w:t>
      </w:r>
    </w:p>
    <w:p w:rsidR="00D904DD" w:rsidRDefault="00D904DD" w:rsidP="00D904DD">
      <w:pPr>
        <w:pStyle w:val="Zkladntext21"/>
        <w:numPr>
          <w:ilvl w:val="0"/>
          <w:numId w:val="3"/>
        </w:numPr>
        <w:tabs>
          <w:tab w:val="left" w:pos="720"/>
        </w:tabs>
        <w:rPr>
          <w:szCs w:val="22"/>
        </w:rPr>
      </w:pPr>
      <w:r>
        <w:rPr>
          <w:szCs w:val="22"/>
        </w:rPr>
        <w:t>FRANĚK, M.:   HUDEBNÍ PSYCHOLOGIE. UK, Karolinum, Praha 2005; ISBN 80-246-0965-7</w:t>
      </w:r>
    </w:p>
    <w:p w:rsidR="00D904DD" w:rsidRDefault="00D904DD" w:rsidP="00D904DD">
      <w:pPr>
        <w:pStyle w:val="Zkladntext21"/>
        <w:numPr>
          <w:ilvl w:val="0"/>
          <w:numId w:val="3"/>
        </w:numPr>
        <w:tabs>
          <w:tab w:val="left" w:pos="720"/>
        </w:tabs>
        <w:rPr>
          <w:szCs w:val="22"/>
        </w:rPr>
      </w:pPr>
      <w:r>
        <w:rPr>
          <w:szCs w:val="22"/>
        </w:rPr>
        <w:t xml:space="preserve">HERDEN, J. </w:t>
      </w:r>
      <w:r>
        <w:rPr>
          <w:i/>
          <w:szCs w:val="22"/>
        </w:rPr>
        <w:t>Hudba pro děti</w:t>
      </w:r>
      <w:r>
        <w:rPr>
          <w:szCs w:val="22"/>
        </w:rPr>
        <w:t>. Praha PANTON 2001.</w:t>
      </w:r>
    </w:p>
    <w:p w:rsidR="00D904DD" w:rsidRDefault="00D904DD" w:rsidP="00D904DD">
      <w:pPr>
        <w:pStyle w:val="Zkladntext21"/>
        <w:numPr>
          <w:ilvl w:val="0"/>
          <w:numId w:val="3"/>
        </w:numPr>
        <w:rPr>
          <w:szCs w:val="22"/>
        </w:rPr>
      </w:pPr>
      <w:r>
        <w:rPr>
          <w:szCs w:val="22"/>
        </w:rPr>
        <w:t xml:space="preserve">JEŽIL, P.:   HUDBA A JEJÍ PROSTOR - VÝCHOVA UMĚNÍM NA ZŠ. In: Musica </w:t>
      </w:r>
      <w:proofErr w:type="spellStart"/>
      <w:r>
        <w:rPr>
          <w:szCs w:val="22"/>
        </w:rPr>
        <w:t>viva</w:t>
      </w:r>
      <w:proofErr w:type="spellEnd"/>
      <w:r>
        <w:rPr>
          <w:szCs w:val="22"/>
        </w:rPr>
        <w:t xml:space="preserve"> in </w:t>
      </w:r>
      <w:proofErr w:type="spellStart"/>
      <w:r>
        <w:rPr>
          <w:szCs w:val="22"/>
        </w:rPr>
        <w:t>schola</w:t>
      </w:r>
      <w:proofErr w:type="spellEnd"/>
      <w:r>
        <w:rPr>
          <w:szCs w:val="22"/>
        </w:rPr>
        <w:t xml:space="preserve"> XXV. MU, Brno.; 2010; ISBN 978-80-210-5388-5</w:t>
      </w:r>
    </w:p>
    <w:p w:rsidR="00D904DD" w:rsidRDefault="00D904DD" w:rsidP="00D904DD">
      <w:pPr>
        <w:pStyle w:val="Zkladntext21"/>
        <w:numPr>
          <w:ilvl w:val="0"/>
          <w:numId w:val="3"/>
        </w:numPr>
        <w:rPr>
          <w:szCs w:val="22"/>
        </w:rPr>
      </w:pPr>
      <w:r>
        <w:rPr>
          <w:szCs w:val="22"/>
        </w:rPr>
        <w:t xml:space="preserve">KOHOUTEK, C.:   HUDEBNÍ KOMPOZICE.   </w:t>
      </w:r>
      <w:proofErr w:type="spellStart"/>
      <w:r>
        <w:rPr>
          <w:szCs w:val="22"/>
        </w:rPr>
        <w:t>Editio</w:t>
      </w:r>
      <w:proofErr w:type="spellEnd"/>
      <w:r>
        <w:rPr>
          <w:szCs w:val="22"/>
        </w:rPr>
        <w:t xml:space="preserve"> Supraphon,  Praha 1989</w:t>
      </w:r>
    </w:p>
    <w:p w:rsidR="00D904DD" w:rsidRDefault="00D904DD" w:rsidP="00D904DD">
      <w:pPr>
        <w:pStyle w:val="Zkladntext21"/>
        <w:numPr>
          <w:ilvl w:val="0"/>
          <w:numId w:val="3"/>
        </w:numPr>
        <w:rPr>
          <w:szCs w:val="22"/>
        </w:rPr>
      </w:pPr>
      <w:r>
        <w:rPr>
          <w:szCs w:val="22"/>
        </w:rPr>
        <w:t>KOLEKTIV AUTORŮ:   OD KLÍČOVÝCH KOMPETENCÍ UČITELE KE KLÍČOVÝM KOMPETENCÍM ŽÁKA</w:t>
      </w:r>
      <w:r>
        <w:rPr>
          <w:szCs w:val="22"/>
        </w:rPr>
        <w:tab/>
        <w:t>. Metodika rozvíjení klíčových kompetencí, průřezová témata, diagnostika. UJEP, Ústí nad Labem. 2008; ISBN 978-80-7414-0004-4</w:t>
      </w:r>
    </w:p>
    <w:p w:rsidR="00D904DD" w:rsidRDefault="00D904DD" w:rsidP="00D904DD">
      <w:pPr>
        <w:pStyle w:val="Zkladntext21"/>
        <w:numPr>
          <w:ilvl w:val="0"/>
          <w:numId w:val="3"/>
        </w:numPr>
        <w:rPr>
          <w:szCs w:val="22"/>
        </w:rPr>
      </w:pPr>
      <w:r>
        <w:rPr>
          <w:szCs w:val="22"/>
        </w:rPr>
        <w:t xml:space="preserve">KULKA, T.:   HODNOTY UMĚLECKÉHO DÍLA VE SVĚTĚ UMĚLECKÉHO FALZA. In: Vesmír, r.80 (131) č.10,  2001 </w:t>
      </w:r>
    </w:p>
    <w:p w:rsidR="00D904DD" w:rsidRDefault="00D904DD" w:rsidP="00D904DD">
      <w:pPr>
        <w:pStyle w:val="Zkladntext21"/>
        <w:numPr>
          <w:ilvl w:val="0"/>
          <w:numId w:val="3"/>
        </w:numPr>
        <w:rPr>
          <w:szCs w:val="22"/>
        </w:rPr>
      </w:pPr>
      <w:r>
        <w:rPr>
          <w:szCs w:val="22"/>
        </w:rPr>
        <w:t xml:space="preserve">KULKA,T..  UMĚNÍ A KÝČ. TORST, 1994. ISBN 80-85639-17-3 </w:t>
      </w:r>
    </w:p>
    <w:p w:rsidR="00D904DD" w:rsidRDefault="00D904DD" w:rsidP="00D904DD">
      <w:pPr>
        <w:pStyle w:val="Zkladntext21"/>
        <w:numPr>
          <w:ilvl w:val="0"/>
          <w:numId w:val="3"/>
        </w:numPr>
        <w:rPr>
          <w:szCs w:val="22"/>
        </w:rPr>
      </w:pPr>
      <w:r>
        <w:rPr>
          <w:szCs w:val="22"/>
        </w:rPr>
        <w:t>KULKA, T.; POLEDŇÁK, I.; PRAŽÁKOVÁ,Z.:   PSYCHOLOGIE PRO KONZERVATOŘE. SPN, Praha, 1988</w:t>
      </w:r>
    </w:p>
    <w:p w:rsidR="00D904DD" w:rsidRDefault="00D904DD" w:rsidP="00D904DD">
      <w:pPr>
        <w:pStyle w:val="Zkladntext21"/>
        <w:numPr>
          <w:ilvl w:val="0"/>
          <w:numId w:val="3"/>
        </w:numPr>
        <w:rPr>
          <w:szCs w:val="22"/>
        </w:rPr>
      </w:pPr>
      <w:r>
        <w:rPr>
          <w:szCs w:val="22"/>
        </w:rPr>
        <w:t>LIESSMANN, K. P.:  TEORIE NEVZDĚLANOSTI. Omyly společnosti vědění. Academia, Praha 2001; ISBN 978-80-200-1677-5</w:t>
      </w:r>
    </w:p>
    <w:p w:rsidR="00D904DD" w:rsidRDefault="00D904DD" w:rsidP="00D904DD">
      <w:pPr>
        <w:numPr>
          <w:ilvl w:val="0"/>
          <w:numId w:val="3"/>
        </w:numPr>
        <w:tabs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t xml:space="preserve">PRUCHA, J. </w:t>
      </w:r>
      <w:r>
        <w:rPr>
          <w:i/>
          <w:iCs/>
          <w:sz w:val="22"/>
          <w:szCs w:val="22"/>
        </w:rPr>
        <w:t>Dětská řeč a komunikace. Poznatky vývojové psycholingvistiky.</w:t>
      </w:r>
      <w:r>
        <w:rPr>
          <w:sz w:val="22"/>
          <w:szCs w:val="22"/>
        </w:rPr>
        <w:t xml:space="preserve"> Praha </w:t>
      </w:r>
      <w:proofErr w:type="spellStart"/>
      <w:r>
        <w:rPr>
          <w:sz w:val="22"/>
          <w:szCs w:val="22"/>
        </w:rPr>
        <w:t>Grada</w:t>
      </w:r>
      <w:proofErr w:type="spellEnd"/>
      <w:r>
        <w:rPr>
          <w:sz w:val="22"/>
          <w:szCs w:val="22"/>
        </w:rPr>
        <w:t xml:space="preserve"> 2011.</w:t>
      </w:r>
    </w:p>
    <w:p w:rsidR="00D904DD" w:rsidRDefault="00D904DD" w:rsidP="00D904DD">
      <w:pPr>
        <w:pStyle w:val="Zkladntext21"/>
        <w:numPr>
          <w:ilvl w:val="0"/>
          <w:numId w:val="3"/>
        </w:numPr>
        <w:rPr>
          <w:szCs w:val="22"/>
        </w:rPr>
      </w:pPr>
      <w:r>
        <w:rPr>
          <w:szCs w:val="22"/>
        </w:rPr>
        <w:t xml:space="preserve">POLEDŇÁK, I.:   STRUČNÝ SLOVNÍK HUDEBNÍ PSYCHOLOGIE. </w:t>
      </w:r>
      <w:proofErr w:type="spellStart"/>
      <w:r>
        <w:rPr>
          <w:szCs w:val="22"/>
        </w:rPr>
        <w:t>Editio</w:t>
      </w:r>
      <w:proofErr w:type="spellEnd"/>
      <w:r>
        <w:rPr>
          <w:szCs w:val="22"/>
        </w:rPr>
        <w:t xml:space="preserve"> Supraphon, Praha 1989</w:t>
      </w:r>
    </w:p>
    <w:p w:rsidR="00D904DD" w:rsidRDefault="00D904DD" w:rsidP="00D904DD">
      <w:pPr>
        <w:pStyle w:val="Zkladntext21"/>
        <w:numPr>
          <w:ilvl w:val="0"/>
          <w:numId w:val="3"/>
        </w:numPr>
        <w:spacing w:after="119"/>
        <w:rPr>
          <w:szCs w:val="22"/>
        </w:rPr>
      </w:pPr>
      <w:r>
        <w:rPr>
          <w:szCs w:val="22"/>
        </w:rPr>
        <w:t xml:space="preserve">SCHOPENHAUER, A.:   METAFYSIKA LÁSKY A HUDBY. </w:t>
      </w:r>
      <w:proofErr w:type="spellStart"/>
      <w:r>
        <w:rPr>
          <w:szCs w:val="22"/>
        </w:rPr>
        <w:t>Votobia</w:t>
      </w:r>
      <w:proofErr w:type="spellEnd"/>
      <w:r>
        <w:rPr>
          <w:szCs w:val="22"/>
        </w:rPr>
        <w:t>, 1995</w:t>
      </w:r>
    </w:p>
    <w:p w:rsidR="00D904DD" w:rsidRDefault="00D904DD" w:rsidP="00D904DD">
      <w:pPr>
        <w:numPr>
          <w:ilvl w:val="0"/>
          <w:numId w:val="3"/>
        </w:numPr>
        <w:tabs>
          <w:tab w:val="left" w:pos="720"/>
        </w:tabs>
      </w:pPr>
      <w:r>
        <w:rPr>
          <w:sz w:val="22"/>
          <w:szCs w:val="22"/>
        </w:rPr>
        <w:t xml:space="preserve">TICHÁ, A. RAKOVÁ, M. </w:t>
      </w:r>
      <w:r>
        <w:rPr>
          <w:i/>
          <w:sz w:val="22"/>
          <w:szCs w:val="22"/>
        </w:rPr>
        <w:t>Zpíváme a hrajeme si s nejmenšími.</w:t>
      </w:r>
      <w:r>
        <w:rPr>
          <w:sz w:val="22"/>
          <w:szCs w:val="22"/>
        </w:rPr>
        <w:t xml:space="preserve"> Praha Portál 2007.</w:t>
      </w:r>
    </w:p>
    <w:p w:rsidR="00D904DD" w:rsidRDefault="00D904DD" w:rsidP="00D904DD">
      <w:pPr>
        <w:rPr>
          <w:b/>
          <w:bCs/>
        </w:rPr>
      </w:pPr>
      <w:r>
        <w:rPr>
          <w:b/>
          <w:bCs/>
        </w:rPr>
        <w:t>Zdroje:</w:t>
      </w:r>
    </w:p>
    <w:p w:rsidR="00D904DD" w:rsidRDefault="00D904DD" w:rsidP="00D904DD">
      <w:hyperlink r:id="rId7" w:history="1">
        <w:r>
          <w:rPr>
            <w:rStyle w:val="Hypertextovodkaz"/>
          </w:rPr>
          <w:t>www.orff.cz</w:t>
        </w:r>
      </w:hyperlink>
    </w:p>
    <w:p w:rsidR="00D904DD" w:rsidRDefault="00D904DD" w:rsidP="00D904DD">
      <w:hyperlink r:id="rId8" w:history="1">
        <w:r>
          <w:rPr>
            <w:rStyle w:val="Hypertextovodkaz"/>
          </w:rPr>
          <w:t>www.prozitkovezpivani.cz</w:t>
        </w:r>
      </w:hyperlink>
    </w:p>
    <w:p w:rsidR="00D904DD" w:rsidRDefault="00D904DD" w:rsidP="00D904DD">
      <w:hyperlink r:id="rId9" w:history="1">
        <w:r>
          <w:rPr>
            <w:rStyle w:val="Hypertextovodkaz"/>
          </w:rPr>
          <w:t>www.drama.cz</w:t>
        </w:r>
      </w:hyperlink>
    </w:p>
    <w:p w:rsidR="00D904DD" w:rsidRDefault="00D904DD" w:rsidP="00D904DD">
      <w:pPr>
        <w:jc w:val="both"/>
        <w:rPr>
          <w:b/>
        </w:rPr>
      </w:pPr>
      <w:r>
        <w:rPr>
          <w:b/>
        </w:rPr>
        <w:t>Doporučená literatura:</w:t>
      </w:r>
    </w:p>
    <w:p w:rsidR="00D904DD" w:rsidRDefault="00D904DD" w:rsidP="00D904DD">
      <w:pPr>
        <w:jc w:val="both"/>
        <w:rPr>
          <w:b/>
        </w:rPr>
      </w:pPr>
    </w:p>
    <w:p w:rsidR="00D904DD" w:rsidRDefault="00D904DD" w:rsidP="00D904DD">
      <w:pPr>
        <w:pStyle w:val="Nadpis1"/>
        <w:ind w:hanging="432"/>
        <w:rPr>
          <w:szCs w:val="24"/>
        </w:rPr>
      </w:pPr>
      <w:r>
        <w:rPr>
          <w:szCs w:val="24"/>
        </w:rPr>
        <w:t xml:space="preserve">        Kulka, T.: </w:t>
      </w:r>
      <w:r>
        <w:rPr>
          <w:b/>
          <w:szCs w:val="24"/>
        </w:rPr>
        <w:t>UMĚNÍ A KÝČ.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Torst</w:t>
      </w:r>
      <w:proofErr w:type="spellEnd"/>
      <w:r>
        <w:rPr>
          <w:szCs w:val="24"/>
        </w:rPr>
        <w:t>, 1994, ISBN 80-85639-17-3</w:t>
      </w:r>
    </w:p>
    <w:p w:rsidR="00D904DD" w:rsidRDefault="00D904DD" w:rsidP="00D904DD">
      <w:pPr>
        <w:pStyle w:val="Nadpis1"/>
        <w:ind w:hanging="432"/>
        <w:rPr>
          <w:szCs w:val="24"/>
        </w:rPr>
      </w:pPr>
      <w:r>
        <w:rPr>
          <w:szCs w:val="24"/>
        </w:rPr>
        <w:t xml:space="preserve">        Spousta, V.: </w:t>
      </w:r>
      <w:r>
        <w:rPr>
          <w:b/>
          <w:szCs w:val="24"/>
        </w:rPr>
        <w:t>KRÁSA, UMĚNÍ A VÝCHOVA.</w:t>
      </w:r>
      <w:r>
        <w:rPr>
          <w:szCs w:val="24"/>
        </w:rPr>
        <w:t xml:space="preserve"> MU v Brně, Pedagogická fakulta, 1996</w:t>
      </w:r>
    </w:p>
    <w:p w:rsidR="00D904DD" w:rsidRDefault="00D904DD" w:rsidP="00D904DD">
      <w:pPr>
        <w:jc w:val="both"/>
      </w:pPr>
      <w:r>
        <w:t xml:space="preserve">                    ISBN 80-210-196-3</w:t>
      </w:r>
    </w:p>
    <w:p w:rsidR="00D904DD" w:rsidRDefault="00D904DD" w:rsidP="00D904DD">
      <w:pPr>
        <w:jc w:val="both"/>
      </w:pPr>
      <w:r>
        <w:t xml:space="preserve"> Ptáčková, B.; </w:t>
      </w:r>
      <w:proofErr w:type="spellStart"/>
      <w:r>
        <w:t>Stibral</w:t>
      </w:r>
      <w:proofErr w:type="spellEnd"/>
      <w:r>
        <w:t xml:space="preserve">, K.: </w:t>
      </w:r>
      <w:r>
        <w:rPr>
          <w:b/>
        </w:rPr>
        <w:t xml:space="preserve">ESTETIKA. </w:t>
      </w:r>
      <w:proofErr w:type="spellStart"/>
      <w:r>
        <w:t>Rubico</w:t>
      </w:r>
      <w:proofErr w:type="spellEnd"/>
      <w:r>
        <w:t>, Olomouc 2002, ISBN 80-85839-79-2</w:t>
      </w:r>
    </w:p>
    <w:p w:rsidR="00D904DD" w:rsidRDefault="00D904DD" w:rsidP="00D904DD">
      <w:pPr>
        <w:jc w:val="both"/>
      </w:pPr>
    </w:p>
    <w:p w:rsidR="00D904DD" w:rsidRDefault="00D904DD" w:rsidP="00D904DD">
      <w:pPr>
        <w:jc w:val="both"/>
      </w:pPr>
    </w:p>
    <w:p w:rsidR="00D904DD" w:rsidRDefault="00D904DD" w:rsidP="00D904DD">
      <w:pPr>
        <w:jc w:val="both"/>
      </w:pPr>
      <w:r>
        <w:t xml:space="preserve"> Ježil, P.: </w:t>
      </w:r>
      <w:r>
        <w:rPr>
          <w:b/>
        </w:rPr>
        <w:t xml:space="preserve">Umění zážitku nebo zážitek umění? </w:t>
      </w:r>
    </w:p>
    <w:p w:rsidR="00D904DD" w:rsidRDefault="00D904DD" w:rsidP="00D904DD">
      <w:hyperlink r:id="rId10" w:history="1">
        <w:r>
          <w:rPr>
            <w:rStyle w:val="Internetlink"/>
          </w:rPr>
          <w:t>http://pf.ujep.cz/kvkweb/sekce/uplatneni/jezil_petr.pdf</w:t>
        </w:r>
      </w:hyperlink>
    </w:p>
    <w:p w:rsidR="00D904DD" w:rsidRDefault="00D904DD" w:rsidP="00D904DD">
      <w:pPr>
        <w:jc w:val="both"/>
      </w:pPr>
    </w:p>
    <w:p w:rsidR="00D904DD" w:rsidRDefault="00D904DD" w:rsidP="00D904DD">
      <w:pPr>
        <w:jc w:val="both"/>
      </w:pPr>
      <w:r>
        <w:t xml:space="preserve"> Ježil, P.: </w:t>
      </w:r>
      <w:r>
        <w:rPr>
          <w:b/>
        </w:rPr>
        <w:t>Integrace hudební a výtvarné výchovy</w:t>
      </w:r>
    </w:p>
    <w:p w:rsidR="00D904DD" w:rsidRDefault="00D904DD" w:rsidP="00D904DD">
      <w:hyperlink r:id="rId11" w:history="1">
        <w:r>
          <w:rPr>
            <w:rStyle w:val="Internetlink"/>
          </w:rPr>
          <w:t>http://www.ped.muni.cz/wmus/studium/doktor/recepce/jezil.htm</w:t>
        </w:r>
      </w:hyperlink>
    </w:p>
    <w:p w:rsidR="00D904DD" w:rsidRDefault="00D904DD" w:rsidP="00D904DD">
      <w:pPr>
        <w:jc w:val="both"/>
      </w:pPr>
    </w:p>
    <w:p w:rsidR="00D904DD" w:rsidRDefault="00D904DD" w:rsidP="00D904DD"/>
    <w:p w:rsidR="00D904DD" w:rsidRDefault="00D904DD" w:rsidP="00D904DD">
      <w:r>
        <w:t>Kulturní rubriky v denním tisku a v časopisech</w:t>
      </w:r>
    </w:p>
    <w:p w:rsidR="00D904DD" w:rsidRDefault="00D904DD" w:rsidP="00D904DD">
      <w:pPr>
        <w:jc w:val="both"/>
        <w:rPr>
          <w:b/>
        </w:rPr>
      </w:pPr>
      <w:r>
        <w:rPr>
          <w:b/>
        </w:rPr>
        <w:t xml:space="preserve"> </w:t>
      </w:r>
    </w:p>
    <w:p w:rsidR="00D904DD" w:rsidRDefault="00D904DD" w:rsidP="00D904DD">
      <w:pPr>
        <w:jc w:val="both"/>
      </w:pPr>
      <w:r>
        <w:t xml:space="preserve">Poledňák, I.:  ABC STRUČNÝ SLOVNÍK HUDEBNÍ PSYCHOLOGIE. </w:t>
      </w:r>
      <w:proofErr w:type="spellStart"/>
      <w:r>
        <w:t>Editio</w:t>
      </w:r>
      <w:proofErr w:type="spellEnd"/>
      <w:r>
        <w:t xml:space="preserve"> Supraphon, </w:t>
      </w:r>
    </w:p>
    <w:p w:rsidR="00D904DD" w:rsidRDefault="00D904DD" w:rsidP="00D904DD">
      <w:r>
        <w:t xml:space="preserve">                      Praha 1989</w:t>
      </w:r>
    </w:p>
    <w:p w:rsidR="00D904DD" w:rsidRDefault="00D904DD" w:rsidP="00D904DD">
      <w:r>
        <w:t>Sedlák, F.: ZÁKLADY HUDEBNÍ PSYCHOLOGIE. SPN Praha, 1990, ISBN 80-04-20587-9</w:t>
      </w:r>
    </w:p>
    <w:p w:rsidR="00D904DD" w:rsidRDefault="00D904DD" w:rsidP="00D904DD">
      <w:pPr>
        <w:jc w:val="both"/>
      </w:pPr>
      <w:r>
        <w:t xml:space="preserve">Franěk, M.: </w:t>
      </w:r>
      <w:r>
        <w:tab/>
        <w:t>HUDEBNÍ PSYCHOLOGIE. UK v Praze, Nakladatelství Karolinum, 2005</w:t>
      </w:r>
    </w:p>
    <w:p w:rsidR="00D904DD" w:rsidRDefault="00D904DD" w:rsidP="00D904DD">
      <w:pPr>
        <w:jc w:val="both"/>
      </w:pPr>
      <w:r>
        <w:t xml:space="preserve">                      ISBN 80-246-0965-7</w:t>
      </w:r>
    </w:p>
    <w:p w:rsidR="00D904DD" w:rsidRDefault="00D904DD" w:rsidP="00D904DD">
      <w:r>
        <w:t>Drábek, V.: STRUČNÝ PRŮVODCE HUDEBNÍ PSYCHOLOGIÍ. UK v Praze, Pedagogická</w:t>
      </w:r>
    </w:p>
    <w:p w:rsidR="00D904DD" w:rsidRDefault="00D904DD" w:rsidP="00D904DD">
      <w:r>
        <w:t xml:space="preserve">                      fakulta, 2004; ISBN 80-7290-161-3</w:t>
      </w:r>
    </w:p>
    <w:p w:rsidR="00D904DD" w:rsidRDefault="00D904DD" w:rsidP="00D904DD">
      <w:pPr>
        <w:jc w:val="both"/>
      </w:pPr>
      <w:r>
        <w:t>Navrátil, S., Popovič, M., Klimeš, K.: KOMUNIKACE S HUDBOU. UJEP v Ústí n/L, PF,</w:t>
      </w:r>
    </w:p>
    <w:p w:rsidR="00D904DD" w:rsidRDefault="00D904DD" w:rsidP="00D904DD">
      <w:pPr>
        <w:jc w:val="both"/>
      </w:pPr>
      <w:r>
        <w:t xml:space="preserve">                      1994; ISBN 80-7044-079-1</w:t>
      </w:r>
    </w:p>
    <w:p w:rsidR="00D904DD" w:rsidRDefault="00D904DD" w:rsidP="00D904DD">
      <w:pPr>
        <w:jc w:val="both"/>
      </w:pPr>
      <w:proofErr w:type="spellStart"/>
      <w:r>
        <w:t>Vičar</w:t>
      </w:r>
      <w:proofErr w:type="spellEnd"/>
      <w:r>
        <w:t xml:space="preserve">, J., </w:t>
      </w:r>
      <w:proofErr w:type="spellStart"/>
      <w:r>
        <w:t>Dykast</w:t>
      </w:r>
      <w:proofErr w:type="spellEnd"/>
      <w:r>
        <w:t>, R.: HUDEBNÍ ESTETIKA. AMU, 2002, ISBN 80-85883-86-4</w:t>
      </w:r>
    </w:p>
    <w:p w:rsidR="00D904DD" w:rsidRDefault="00D904DD" w:rsidP="00D904DD"/>
    <w:p w:rsidR="00D904DD" w:rsidRDefault="00D904DD" w:rsidP="00D904DD"/>
    <w:p w:rsidR="00D904DD" w:rsidRDefault="00D904DD" w:rsidP="00D904DD"/>
    <w:p w:rsidR="00D904DD" w:rsidRDefault="00D904DD" w:rsidP="00D904DD">
      <w:r>
        <w:rPr>
          <w:b/>
        </w:rPr>
        <w:t xml:space="preserve">Časopisy: </w:t>
      </w:r>
      <w:r>
        <w:t>Hudební výchova, Informatorium, Moderní vyučování</w:t>
      </w:r>
    </w:p>
    <w:p w:rsidR="00D904DD" w:rsidRDefault="00D904DD" w:rsidP="00D904DD"/>
    <w:p w:rsidR="003949E2" w:rsidRDefault="003949E2">
      <w:bookmarkStart w:id="0" w:name="_GoBack"/>
      <w:bookmarkEnd w:id="0"/>
    </w:p>
    <w:sectPr w:rsidR="003949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762B68E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">
    <w:nsid w:val="34555966"/>
    <w:multiLevelType w:val="hybridMultilevel"/>
    <w:tmpl w:val="369C67D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4DD"/>
    <w:rsid w:val="003949E2"/>
    <w:rsid w:val="00D90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904DD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D904DD"/>
    <w:pPr>
      <w:keepNext/>
      <w:suppressAutoHyphens w:val="0"/>
      <w:snapToGrid w:val="0"/>
      <w:jc w:val="both"/>
      <w:outlineLvl w:val="0"/>
    </w:pPr>
    <w:rPr>
      <w:kern w:val="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904DD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semiHidden/>
    <w:unhideWhenUsed/>
    <w:rsid w:val="00D904DD"/>
    <w:rPr>
      <w:color w:val="000080"/>
      <w:u w:val="single"/>
    </w:rPr>
  </w:style>
  <w:style w:type="paragraph" w:customStyle="1" w:styleId="Zkladntext21">
    <w:name w:val="Základní text 21"/>
    <w:basedOn w:val="Normln"/>
    <w:rsid w:val="00D904DD"/>
    <w:pPr>
      <w:spacing w:after="120"/>
      <w:jc w:val="both"/>
    </w:pPr>
    <w:rPr>
      <w:kern w:val="0"/>
      <w:sz w:val="22"/>
      <w:szCs w:val="20"/>
      <w:lang w:eastAsia="cs-CZ" w:bidi="hi-IN"/>
    </w:rPr>
  </w:style>
  <w:style w:type="character" w:customStyle="1" w:styleId="Internetlink">
    <w:name w:val="Internet link"/>
    <w:rsid w:val="00D904DD"/>
    <w:rPr>
      <w:noProof w:val="0"/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904DD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D904DD"/>
    <w:pPr>
      <w:keepNext/>
      <w:suppressAutoHyphens w:val="0"/>
      <w:snapToGrid w:val="0"/>
      <w:jc w:val="both"/>
      <w:outlineLvl w:val="0"/>
    </w:pPr>
    <w:rPr>
      <w:kern w:val="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904DD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semiHidden/>
    <w:unhideWhenUsed/>
    <w:rsid w:val="00D904DD"/>
    <w:rPr>
      <w:color w:val="000080"/>
      <w:u w:val="single"/>
    </w:rPr>
  </w:style>
  <w:style w:type="paragraph" w:customStyle="1" w:styleId="Zkladntext21">
    <w:name w:val="Základní text 21"/>
    <w:basedOn w:val="Normln"/>
    <w:rsid w:val="00D904DD"/>
    <w:pPr>
      <w:spacing w:after="120"/>
      <w:jc w:val="both"/>
    </w:pPr>
    <w:rPr>
      <w:kern w:val="0"/>
      <w:sz w:val="22"/>
      <w:szCs w:val="20"/>
      <w:lang w:eastAsia="cs-CZ" w:bidi="hi-IN"/>
    </w:rPr>
  </w:style>
  <w:style w:type="character" w:customStyle="1" w:styleId="Internetlink">
    <w:name w:val="Internet link"/>
    <w:rsid w:val="00D904DD"/>
    <w:rPr>
      <w:noProof w:val="0"/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zitkovezpivani.cz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orff.cz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tina.zemanova@ujep.cz" TargetMode="External"/><Relationship Id="rId11" Type="http://schemas.openxmlformats.org/officeDocument/2006/relationships/hyperlink" Target="http://www.ped.muni.cz/wmus/studium/doktor/recepce/jezil.ht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pf.ujep.cz/kvkweb/sekce/uplatneni/jezil_petr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rama.cz/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558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zemanovam</dc:creator>
  <cp:lastModifiedBy>zemanovam</cp:lastModifiedBy>
  <cp:revision>1</cp:revision>
  <dcterms:created xsi:type="dcterms:W3CDTF">2020-10-08T09:09:00Z</dcterms:created>
  <dcterms:modified xsi:type="dcterms:W3CDTF">2020-10-08T09:10:00Z</dcterms:modified>
</cp:coreProperties>
</file>