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BC9" w:rsidRPr="00F30DC5" w:rsidRDefault="00AA1BC9" w:rsidP="00CC7B8D">
      <w:pPr>
        <w:pStyle w:val="Zhlav"/>
        <w:jc w:val="both"/>
        <w:rPr>
          <w:rFonts w:ascii="Arial" w:hAnsi="Arial" w:cs="Arial"/>
          <w:b/>
          <w:sz w:val="32"/>
          <w:szCs w:val="32"/>
        </w:rPr>
      </w:pPr>
      <w:r>
        <w:rPr>
          <w:noProof/>
        </w:rPr>
        <w:drawing>
          <wp:anchor distT="0" distB="0" distL="114300" distR="114300" simplePos="0" relativeHeight="251660288" behindDoc="1" locked="0" layoutInCell="1" allowOverlap="0">
            <wp:simplePos x="0" y="0"/>
            <wp:positionH relativeFrom="column">
              <wp:posOffset>4800600</wp:posOffset>
            </wp:positionH>
            <wp:positionV relativeFrom="paragraph">
              <wp:posOffset>-685800</wp:posOffset>
            </wp:positionV>
            <wp:extent cx="1647825" cy="628650"/>
            <wp:effectExtent l="19050" t="0" r="9525" b="0"/>
            <wp:wrapNone/>
            <wp:docPr id="2" name="obrázek 2" descr="LOGO_PF_CZ_RGB_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F_CZ_RGB_standard"/>
                    <pic:cNvPicPr>
                      <a:picLocks noChangeAspect="1" noChangeArrowheads="1"/>
                    </pic:cNvPicPr>
                  </pic:nvPicPr>
                  <pic:blipFill>
                    <a:blip r:embed="rId7" cstate="print"/>
                    <a:srcRect/>
                    <a:stretch>
                      <a:fillRect/>
                    </a:stretch>
                  </pic:blipFill>
                  <pic:spPr bwMode="auto">
                    <a:xfrm>
                      <a:off x="0" y="0"/>
                      <a:ext cx="1647825" cy="628650"/>
                    </a:xfrm>
                    <a:prstGeom prst="rect">
                      <a:avLst/>
                    </a:prstGeom>
                    <a:noFill/>
                    <a:ln w="9525">
                      <a:noFill/>
                      <a:miter lim="800000"/>
                      <a:headEnd/>
                      <a:tailEnd/>
                    </a:ln>
                  </pic:spPr>
                </pic:pic>
              </a:graphicData>
            </a:graphic>
          </wp:anchor>
        </w:drawing>
      </w:r>
      <w:r>
        <w:rPr>
          <w:rFonts w:ascii="Arial" w:hAnsi="Arial" w:cs="Arial"/>
          <w:b/>
          <w:sz w:val="32"/>
          <w:szCs w:val="32"/>
        </w:rPr>
        <w:t>PŘÍPRAVA NA VYUČOVACÍ HODINU</w:t>
      </w:r>
    </w:p>
    <w:p w:rsidR="00AA1BC9" w:rsidRPr="00AC7871" w:rsidRDefault="00AA1BC9" w:rsidP="00CC7B8D">
      <w:pPr>
        <w:jc w:val="both"/>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1568"/>
        <w:gridCol w:w="2709"/>
      </w:tblGrid>
      <w:tr w:rsidR="00AA1BC9" w:rsidRPr="00052E1F" w:rsidTr="00AA1BC9">
        <w:trPr>
          <w:trHeight w:val="567"/>
        </w:trPr>
        <w:tc>
          <w:tcPr>
            <w:tcW w:w="9778" w:type="dxa"/>
            <w:gridSpan w:val="3"/>
            <w:vAlign w:val="center"/>
          </w:tcPr>
          <w:p w:rsidR="00AA1BC9" w:rsidRPr="00052E1F" w:rsidRDefault="00AA1BC9" w:rsidP="00CC7B8D">
            <w:pPr>
              <w:jc w:val="both"/>
              <w:outlineLvl w:val="0"/>
              <w:rPr>
                <w:rFonts w:ascii="Arial" w:hAnsi="Arial" w:cs="Arial"/>
              </w:rPr>
            </w:pPr>
            <w:r>
              <w:rPr>
                <w:rFonts w:ascii="Arial" w:hAnsi="Arial" w:cs="Arial"/>
                <w:b/>
              </w:rPr>
              <w:t>Václav Švehla</w:t>
            </w:r>
          </w:p>
        </w:tc>
      </w:tr>
      <w:tr w:rsidR="00AA1BC9" w:rsidRPr="00052E1F" w:rsidTr="00AA1BC9">
        <w:trPr>
          <w:trHeight w:val="567"/>
        </w:trPr>
        <w:tc>
          <w:tcPr>
            <w:tcW w:w="5328" w:type="dxa"/>
            <w:vAlign w:val="center"/>
          </w:tcPr>
          <w:p w:rsidR="00AA1BC9" w:rsidRPr="00052E1F" w:rsidRDefault="00AA1BC9" w:rsidP="00CC7B8D">
            <w:pPr>
              <w:jc w:val="both"/>
              <w:outlineLvl w:val="0"/>
              <w:rPr>
                <w:rFonts w:ascii="Arial" w:hAnsi="Arial" w:cs="Arial"/>
              </w:rPr>
            </w:pPr>
            <w:r w:rsidRPr="00052E1F">
              <w:rPr>
                <w:rFonts w:ascii="Arial" w:hAnsi="Arial" w:cs="Arial"/>
              </w:rPr>
              <w:t>Studijní obor:</w:t>
            </w:r>
            <w:r>
              <w:rPr>
                <w:rFonts w:ascii="Arial" w:hAnsi="Arial" w:cs="Arial"/>
              </w:rPr>
              <w:t xml:space="preserve"> ČJ SV SN14</w:t>
            </w:r>
          </w:p>
        </w:tc>
        <w:tc>
          <w:tcPr>
            <w:tcW w:w="1620" w:type="dxa"/>
            <w:vAlign w:val="center"/>
          </w:tcPr>
          <w:p w:rsidR="00AA1BC9" w:rsidRPr="00052E1F" w:rsidRDefault="00CC7B8D" w:rsidP="00CC7B8D">
            <w:pPr>
              <w:jc w:val="both"/>
              <w:outlineLvl w:val="0"/>
              <w:rPr>
                <w:rFonts w:ascii="Arial" w:hAnsi="Arial" w:cs="Arial"/>
              </w:rPr>
            </w:pPr>
            <w:r>
              <w:rPr>
                <w:rFonts w:ascii="Arial" w:hAnsi="Arial" w:cs="Arial"/>
              </w:rPr>
              <w:t>Ročník:</w:t>
            </w:r>
            <w:r w:rsidR="00AA1BC9">
              <w:rPr>
                <w:rFonts w:ascii="Arial" w:hAnsi="Arial" w:cs="Arial"/>
              </w:rPr>
              <w:t xml:space="preserve"> První</w:t>
            </w:r>
          </w:p>
        </w:tc>
        <w:tc>
          <w:tcPr>
            <w:tcW w:w="2830" w:type="dxa"/>
            <w:vAlign w:val="center"/>
          </w:tcPr>
          <w:p w:rsidR="00AA1BC9" w:rsidRPr="00052E1F" w:rsidRDefault="00CC7B8D" w:rsidP="00CC7B8D">
            <w:pPr>
              <w:outlineLvl w:val="0"/>
              <w:rPr>
                <w:rFonts w:ascii="Arial" w:hAnsi="Arial" w:cs="Arial"/>
              </w:rPr>
            </w:pPr>
            <w:r>
              <w:rPr>
                <w:rFonts w:ascii="Arial" w:hAnsi="Arial" w:cs="Arial"/>
              </w:rPr>
              <w:t xml:space="preserve">Zkratka </w:t>
            </w:r>
            <w:r w:rsidR="00AA1BC9">
              <w:rPr>
                <w:rFonts w:ascii="Arial" w:hAnsi="Arial" w:cs="Arial"/>
              </w:rPr>
              <w:t>předmětu: KBO/4151</w:t>
            </w:r>
          </w:p>
        </w:tc>
      </w:tr>
    </w:tbl>
    <w:p w:rsidR="00AA1BC9" w:rsidRDefault="00AA1BC9" w:rsidP="00CC7B8D">
      <w:pPr>
        <w:jc w:val="both"/>
        <w:rPr>
          <w:sz w:val="24"/>
          <w:szCs w:val="24"/>
        </w:rPr>
      </w:pPr>
    </w:p>
    <w:p w:rsidR="00AA1BC9" w:rsidRDefault="00AA1BC9" w:rsidP="00CC7B8D">
      <w:pPr>
        <w:jc w:val="both"/>
        <w:rPr>
          <w:sz w:val="24"/>
          <w:szCs w:val="24"/>
        </w:rPr>
      </w:pPr>
      <w:r w:rsidRPr="00DA2044">
        <w:rPr>
          <w:b/>
          <w:sz w:val="24"/>
          <w:szCs w:val="24"/>
        </w:rPr>
        <w:t>Aktivita:</w:t>
      </w:r>
      <w:r>
        <w:rPr>
          <w:sz w:val="24"/>
          <w:szCs w:val="24"/>
        </w:rPr>
        <w:t xml:space="preserve"> Slohové cvičení – „</w:t>
      </w:r>
      <w:r w:rsidRPr="00E33E4E">
        <w:rPr>
          <w:b/>
          <w:sz w:val="24"/>
          <w:szCs w:val="24"/>
          <w:u w:val="single"/>
        </w:rPr>
        <w:t>Vytvořte si svoji kachnu</w:t>
      </w:r>
      <w:r>
        <w:rPr>
          <w:sz w:val="24"/>
          <w:szCs w:val="24"/>
        </w:rPr>
        <w:t>“</w:t>
      </w:r>
    </w:p>
    <w:p w:rsidR="00AA1BC9" w:rsidRDefault="00AA1BC9" w:rsidP="00CC7B8D">
      <w:pPr>
        <w:jc w:val="both"/>
        <w:rPr>
          <w:sz w:val="24"/>
          <w:szCs w:val="24"/>
        </w:rPr>
      </w:pPr>
    </w:p>
    <w:p w:rsidR="00AA1BC9" w:rsidRDefault="00AA1BC9" w:rsidP="00CC7B8D">
      <w:pPr>
        <w:jc w:val="both"/>
        <w:rPr>
          <w:sz w:val="24"/>
          <w:szCs w:val="24"/>
        </w:rPr>
      </w:pPr>
      <w:r w:rsidRPr="00976DAA">
        <w:rPr>
          <w:b/>
          <w:sz w:val="24"/>
          <w:szCs w:val="24"/>
        </w:rPr>
        <w:t>Ročník:</w:t>
      </w:r>
      <w:r w:rsidR="00CC7B8D">
        <w:rPr>
          <w:sz w:val="24"/>
          <w:szCs w:val="24"/>
        </w:rPr>
        <w:t xml:space="preserve"> 2. stupeň ZŠ</w:t>
      </w:r>
    </w:p>
    <w:p w:rsidR="00AA1BC9" w:rsidRDefault="00AA1BC9" w:rsidP="00CC7B8D">
      <w:pPr>
        <w:jc w:val="both"/>
        <w:rPr>
          <w:sz w:val="24"/>
          <w:szCs w:val="24"/>
        </w:rPr>
      </w:pPr>
    </w:p>
    <w:p w:rsidR="00AA1BC9" w:rsidRDefault="00883278" w:rsidP="00CC7B8D">
      <w:pPr>
        <w:jc w:val="both"/>
        <w:rPr>
          <w:sz w:val="24"/>
          <w:szCs w:val="24"/>
        </w:rPr>
      </w:pPr>
      <w:r w:rsidRPr="00DA2044">
        <w:rPr>
          <w:b/>
          <w:sz w:val="24"/>
          <w:szCs w:val="24"/>
        </w:rPr>
        <w:t>Téma:</w:t>
      </w:r>
      <w:r>
        <w:rPr>
          <w:sz w:val="24"/>
          <w:szCs w:val="24"/>
        </w:rPr>
        <w:t xml:space="preserve"> Tvorba</w:t>
      </w:r>
      <w:r w:rsidR="00CC7B8D">
        <w:rPr>
          <w:sz w:val="24"/>
          <w:szCs w:val="24"/>
        </w:rPr>
        <w:t xml:space="preserve"> </w:t>
      </w:r>
      <w:bookmarkStart w:id="0" w:name="_GoBack"/>
      <w:r w:rsidR="00CC7B8D">
        <w:rPr>
          <w:sz w:val="24"/>
          <w:szCs w:val="24"/>
        </w:rPr>
        <w:t xml:space="preserve">dezinformační </w:t>
      </w:r>
      <w:bookmarkEnd w:id="0"/>
      <w:r w:rsidR="00CC7B8D">
        <w:rPr>
          <w:sz w:val="24"/>
          <w:szCs w:val="24"/>
        </w:rPr>
        <w:t>zprávy</w:t>
      </w:r>
    </w:p>
    <w:p w:rsidR="00AA1BC9" w:rsidRDefault="00AA1BC9" w:rsidP="00CC7B8D">
      <w:pPr>
        <w:jc w:val="both"/>
        <w:rPr>
          <w:sz w:val="24"/>
          <w:szCs w:val="24"/>
        </w:rPr>
      </w:pPr>
    </w:p>
    <w:p w:rsidR="00AA1BC9" w:rsidRDefault="00AA1BC9" w:rsidP="00CC7B8D">
      <w:pPr>
        <w:tabs>
          <w:tab w:val="left" w:pos="2565"/>
        </w:tabs>
        <w:jc w:val="both"/>
        <w:rPr>
          <w:sz w:val="24"/>
          <w:szCs w:val="24"/>
        </w:rPr>
      </w:pPr>
      <w:r w:rsidRPr="00DA2044">
        <w:rPr>
          <w:b/>
          <w:sz w:val="24"/>
          <w:szCs w:val="24"/>
        </w:rPr>
        <w:t>Klíčová slova:</w:t>
      </w:r>
      <w:r w:rsidR="00883278">
        <w:rPr>
          <w:b/>
          <w:sz w:val="24"/>
          <w:szCs w:val="24"/>
        </w:rPr>
        <w:t xml:space="preserve"> </w:t>
      </w:r>
      <w:r>
        <w:rPr>
          <w:sz w:val="24"/>
          <w:szCs w:val="24"/>
        </w:rPr>
        <w:t>Fakenews, dezinformace, kachna, publicistický styl</w:t>
      </w:r>
    </w:p>
    <w:p w:rsidR="00AA1BC9" w:rsidRDefault="00AA1BC9" w:rsidP="00CC7B8D">
      <w:pPr>
        <w:tabs>
          <w:tab w:val="left" w:pos="2565"/>
        </w:tabs>
        <w:jc w:val="both"/>
        <w:rPr>
          <w:sz w:val="24"/>
          <w:szCs w:val="24"/>
        </w:rPr>
      </w:pPr>
    </w:p>
    <w:p w:rsidR="00AA1BC9" w:rsidRDefault="00AA1BC9" w:rsidP="00CC7B8D">
      <w:pPr>
        <w:tabs>
          <w:tab w:val="left" w:pos="2565"/>
        </w:tabs>
        <w:jc w:val="both"/>
        <w:rPr>
          <w:sz w:val="24"/>
          <w:szCs w:val="24"/>
        </w:rPr>
      </w:pPr>
      <w:r>
        <w:rPr>
          <w:b/>
          <w:sz w:val="24"/>
          <w:szCs w:val="24"/>
        </w:rPr>
        <w:t>Stručný p</w:t>
      </w:r>
      <w:r w:rsidRPr="00DA2044">
        <w:rPr>
          <w:b/>
          <w:sz w:val="24"/>
          <w:szCs w:val="24"/>
        </w:rPr>
        <w:t>opis průběhu činnosti:</w:t>
      </w:r>
      <w:r>
        <w:rPr>
          <w:sz w:val="24"/>
          <w:szCs w:val="24"/>
        </w:rPr>
        <w:t xml:space="preserve"> Žáky rozdělíme do dvojic. Žáci si vyberou z nabízených nadpisů různých článků vystřižených z novin nebo jiných tiskovin a sami se pokusí vymyslet svou vlastní dezinformaci. Nejprve spolu prom</w:t>
      </w:r>
      <w:r w:rsidR="00DD613B">
        <w:rPr>
          <w:sz w:val="24"/>
          <w:szCs w:val="24"/>
        </w:rPr>
        <w:t>yslí, co by dez</w:t>
      </w:r>
      <w:r>
        <w:rPr>
          <w:sz w:val="24"/>
          <w:szCs w:val="24"/>
        </w:rPr>
        <w:t xml:space="preserve">informace měla obsahovat. Ve druhé fázi společně sepíší celou </w:t>
      </w:r>
      <w:r w:rsidR="00DD613B">
        <w:rPr>
          <w:sz w:val="24"/>
          <w:szCs w:val="24"/>
        </w:rPr>
        <w:t>dezinformaci</w:t>
      </w:r>
      <w:r>
        <w:rPr>
          <w:sz w:val="24"/>
          <w:szCs w:val="24"/>
        </w:rPr>
        <w:t xml:space="preserve"> tak</w:t>
      </w:r>
      <w:r w:rsidR="00D11CF3">
        <w:rPr>
          <w:sz w:val="24"/>
          <w:szCs w:val="24"/>
        </w:rPr>
        <w:t>,</w:t>
      </w:r>
      <w:r>
        <w:rPr>
          <w:sz w:val="24"/>
          <w:szCs w:val="24"/>
        </w:rPr>
        <w:t xml:space="preserve"> jak si ji předtím připravili. Posledním krokem by měla být příprava k napsání slohové práce. </w:t>
      </w:r>
      <w:r w:rsidR="00D4138B">
        <w:rPr>
          <w:sz w:val="24"/>
          <w:szCs w:val="24"/>
        </w:rPr>
        <w:t xml:space="preserve">Upozorňuji, že tato hodina slohu by měla být realizována poté, co žákům již byl vysvětlen publicistický útvar </w:t>
      </w:r>
      <w:r w:rsidR="00F31E81">
        <w:rPr>
          <w:sz w:val="24"/>
          <w:szCs w:val="24"/>
        </w:rPr>
        <w:t>–</w:t>
      </w:r>
      <w:r w:rsidR="00D4138B">
        <w:rPr>
          <w:sz w:val="24"/>
          <w:szCs w:val="24"/>
        </w:rPr>
        <w:t xml:space="preserve"> zpráva a bezpečně ji dokážou rozeznat.</w:t>
      </w:r>
    </w:p>
    <w:p w:rsidR="00AA1BC9" w:rsidRDefault="00AA1BC9" w:rsidP="00CC7B8D">
      <w:pPr>
        <w:tabs>
          <w:tab w:val="left" w:pos="2565"/>
        </w:tabs>
        <w:jc w:val="both"/>
        <w:rPr>
          <w:sz w:val="24"/>
          <w:szCs w:val="24"/>
        </w:rPr>
      </w:pPr>
    </w:p>
    <w:p w:rsidR="00AA1BC9" w:rsidRPr="00976DAA" w:rsidRDefault="00AA1BC9" w:rsidP="00CC7B8D">
      <w:pPr>
        <w:tabs>
          <w:tab w:val="left" w:pos="2565"/>
        </w:tabs>
        <w:jc w:val="both"/>
        <w:rPr>
          <w:b/>
          <w:sz w:val="24"/>
          <w:szCs w:val="24"/>
        </w:rPr>
      </w:pPr>
      <w:r w:rsidRPr="00976DAA">
        <w:rPr>
          <w:b/>
          <w:sz w:val="24"/>
          <w:szCs w:val="24"/>
        </w:rPr>
        <w:t>Průběh činnosti:</w:t>
      </w:r>
    </w:p>
    <w:p w:rsidR="00AA1BC9" w:rsidRDefault="00AA1BC9" w:rsidP="00CC7B8D">
      <w:pPr>
        <w:tabs>
          <w:tab w:val="left" w:pos="2565"/>
        </w:tabs>
        <w:jc w:val="both"/>
        <w:rPr>
          <w:sz w:val="24"/>
          <w:szCs w:val="24"/>
        </w:rPr>
      </w:pPr>
    </w:p>
    <w:p w:rsidR="00AA1BC9" w:rsidRDefault="00AA1BC9" w:rsidP="00CC7B8D">
      <w:pPr>
        <w:tabs>
          <w:tab w:val="left" w:pos="2565"/>
        </w:tabs>
        <w:jc w:val="both"/>
        <w:rPr>
          <w:sz w:val="24"/>
          <w:szCs w:val="24"/>
        </w:rPr>
      </w:pPr>
      <w:r w:rsidRPr="00885021">
        <w:rPr>
          <w:b/>
          <w:sz w:val="24"/>
          <w:szCs w:val="24"/>
        </w:rPr>
        <w:t>1)</w:t>
      </w:r>
      <w:r w:rsidR="00D11CF3">
        <w:rPr>
          <w:sz w:val="24"/>
          <w:szCs w:val="24"/>
        </w:rPr>
        <w:t xml:space="preserve"> Učitel se žáky zopakuje v 5 minutách publicistický útvar – zprávu. Poté</w:t>
      </w:r>
      <w:r>
        <w:rPr>
          <w:sz w:val="24"/>
          <w:szCs w:val="24"/>
        </w:rPr>
        <w:t xml:space="preserve"> rozdělí</w:t>
      </w:r>
      <w:r w:rsidR="00D11CF3">
        <w:rPr>
          <w:sz w:val="24"/>
          <w:szCs w:val="24"/>
        </w:rPr>
        <w:t xml:space="preserve"> žáky</w:t>
      </w:r>
      <w:r>
        <w:rPr>
          <w:sz w:val="24"/>
          <w:szCs w:val="24"/>
        </w:rPr>
        <w:t xml:space="preserve"> do dvojčlenných skupin. </w:t>
      </w:r>
      <w:r w:rsidRPr="00885021">
        <w:rPr>
          <w:b/>
          <w:sz w:val="24"/>
          <w:szCs w:val="24"/>
        </w:rPr>
        <w:t>Instrukce k žákům:</w:t>
      </w:r>
      <w:r>
        <w:rPr>
          <w:sz w:val="24"/>
          <w:szCs w:val="24"/>
        </w:rPr>
        <w:t xml:space="preserve"> Jeden z dvoj</w:t>
      </w:r>
      <w:r w:rsidR="00A309A7">
        <w:rPr>
          <w:sz w:val="24"/>
          <w:szCs w:val="24"/>
        </w:rPr>
        <w:t>i</w:t>
      </w:r>
      <w:r>
        <w:rPr>
          <w:sz w:val="24"/>
          <w:szCs w:val="24"/>
        </w:rPr>
        <w:t>ce přistoupí ke stolu a vybere si jeden z</w:t>
      </w:r>
      <w:r w:rsidR="006F1F8F">
        <w:rPr>
          <w:sz w:val="24"/>
          <w:szCs w:val="24"/>
        </w:rPr>
        <w:t> </w:t>
      </w:r>
      <w:r>
        <w:rPr>
          <w:sz w:val="24"/>
          <w:szCs w:val="24"/>
        </w:rPr>
        <w:t>nadpisů</w:t>
      </w:r>
      <w:r w:rsidR="006F1F8F">
        <w:rPr>
          <w:sz w:val="24"/>
          <w:szCs w:val="24"/>
        </w:rPr>
        <w:t xml:space="preserve"> z tiskovin</w:t>
      </w:r>
      <w:r>
        <w:rPr>
          <w:sz w:val="24"/>
          <w:szCs w:val="24"/>
        </w:rPr>
        <w:t>, které jsou na stole rozprostřeny.</w:t>
      </w:r>
    </w:p>
    <w:p w:rsidR="00AA1BC9" w:rsidRDefault="00AA1BC9" w:rsidP="00CC7B8D">
      <w:pPr>
        <w:tabs>
          <w:tab w:val="left" w:pos="2565"/>
        </w:tabs>
        <w:jc w:val="both"/>
        <w:rPr>
          <w:sz w:val="24"/>
          <w:szCs w:val="24"/>
        </w:rPr>
      </w:pPr>
    </w:p>
    <w:p w:rsidR="00AA1BC9" w:rsidRDefault="00AA1BC9" w:rsidP="00CC7B8D">
      <w:pPr>
        <w:tabs>
          <w:tab w:val="left" w:pos="2565"/>
        </w:tabs>
        <w:jc w:val="both"/>
        <w:rPr>
          <w:sz w:val="24"/>
          <w:szCs w:val="24"/>
        </w:rPr>
      </w:pPr>
      <w:r w:rsidRPr="00885021">
        <w:rPr>
          <w:b/>
          <w:sz w:val="24"/>
          <w:szCs w:val="24"/>
        </w:rPr>
        <w:t>2)</w:t>
      </w:r>
      <w:r w:rsidR="00A309A7">
        <w:rPr>
          <w:sz w:val="24"/>
          <w:szCs w:val="24"/>
        </w:rPr>
        <w:t>Poté dá učitel</w:t>
      </w:r>
      <w:r w:rsidR="006F1F8F">
        <w:rPr>
          <w:sz w:val="24"/>
          <w:szCs w:val="24"/>
        </w:rPr>
        <w:t xml:space="preserve"> žákům čas na to, aby se mezi sebou mohli domluvit a prodiskutovat to, co bude obsahem jejich </w:t>
      </w:r>
      <w:r w:rsidR="00DD613B">
        <w:rPr>
          <w:sz w:val="24"/>
          <w:szCs w:val="24"/>
        </w:rPr>
        <w:t>dezinformace</w:t>
      </w:r>
      <w:r w:rsidR="00EA0ECA">
        <w:rPr>
          <w:sz w:val="24"/>
          <w:szCs w:val="24"/>
        </w:rPr>
        <w:t xml:space="preserve"> (cca 3 minuty)</w:t>
      </w:r>
      <w:r w:rsidR="006F1F8F">
        <w:rPr>
          <w:sz w:val="24"/>
          <w:szCs w:val="24"/>
        </w:rPr>
        <w:t xml:space="preserve">. </w:t>
      </w:r>
    </w:p>
    <w:p w:rsidR="00AA1BC9" w:rsidRDefault="00AA1BC9" w:rsidP="00CC7B8D">
      <w:pPr>
        <w:tabs>
          <w:tab w:val="left" w:pos="2565"/>
        </w:tabs>
        <w:jc w:val="both"/>
        <w:rPr>
          <w:sz w:val="24"/>
          <w:szCs w:val="24"/>
        </w:rPr>
      </w:pPr>
    </w:p>
    <w:p w:rsidR="00AA1BC9" w:rsidRDefault="00AA1BC9" w:rsidP="00CC7B8D">
      <w:pPr>
        <w:tabs>
          <w:tab w:val="left" w:pos="2565"/>
        </w:tabs>
        <w:jc w:val="both"/>
        <w:rPr>
          <w:sz w:val="24"/>
          <w:szCs w:val="24"/>
        </w:rPr>
      </w:pPr>
      <w:r w:rsidRPr="00885021">
        <w:rPr>
          <w:b/>
          <w:sz w:val="24"/>
          <w:szCs w:val="24"/>
        </w:rPr>
        <w:t>3)</w:t>
      </w:r>
      <w:r w:rsidR="00DD613B">
        <w:rPr>
          <w:sz w:val="24"/>
          <w:szCs w:val="24"/>
        </w:rPr>
        <w:t>Učitel zadá cca 10 minut na tvorbu dezinformace a měl by zprávu omezit na určitý počet vět, třeba 15</w:t>
      </w:r>
      <w:r w:rsidR="00EA0ECA">
        <w:rPr>
          <w:sz w:val="24"/>
          <w:szCs w:val="24"/>
        </w:rPr>
        <w:t xml:space="preserve"> vět</w:t>
      </w:r>
      <w:r>
        <w:rPr>
          <w:sz w:val="24"/>
          <w:szCs w:val="24"/>
        </w:rPr>
        <w:t xml:space="preserve">. </w:t>
      </w:r>
      <w:r w:rsidRPr="00885021">
        <w:rPr>
          <w:b/>
          <w:sz w:val="24"/>
          <w:szCs w:val="24"/>
        </w:rPr>
        <w:t>Instrukce k </w:t>
      </w:r>
      <w:r w:rsidR="00883278" w:rsidRPr="00885021">
        <w:rPr>
          <w:b/>
          <w:sz w:val="24"/>
          <w:szCs w:val="24"/>
        </w:rPr>
        <w:t>žákům:</w:t>
      </w:r>
      <w:r w:rsidR="00883278">
        <w:rPr>
          <w:sz w:val="24"/>
          <w:szCs w:val="24"/>
        </w:rPr>
        <w:t xml:space="preserve"> Během</w:t>
      </w:r>
      <w:r w:rsidR="00EA0ECA">
        <w:rPr>
          <w:sz w:val="24"/>
          <w:szCs w:val="24"/>
        </w:rPr>
        <w:t xml:space="preserve"> 10 minut n</w:t>
      </w:r>
      <w:r w:rsidR="00DD613B">
        <w:rPr>
          <w:sz w:val="24"/>
          <w:szCs w:val="24"/>
        </w:rPr>
        <w:t>apište krátkou zprávu, která bude obsahovat maximálně 15 vět k danému nadpisu, který jste si vybrali a již prodiskutovali</w:t>
      </w:r>
      <w:r w:rsidR="00D11CF3">
        <w:rPr>
          <w:sz w:val="24"/>
          <w:szCs w:val="24"/>
        </w:rPr>
        <w:t xml:space="preserve"> mezi sebou</w:t>
      </w:r>
      <w:r w:rsidR="00A16BC3">
        <w:rPr>
          <w:sz w:val="24"/>
          <w:szCs w:val="24"/>
        </w:rPr>
        <w:t>.</w:t>
      </w:r>
      <w:r w:rsidR="00D11CF3">
        <w:rPr>
          <w:sz w:val="24"/>
          <w:szCs w:val="24"/>
        </w:rPr>
        <w:t xml:space="preserve"> Pokud budou mít některá skupina hotovo dříve než ostatní, může jim učitel zadat prác</w:t>
      </w:r>
      <w:r w:rsidR="00A16BC3">
        <w:rPr>
          <w:sz w:val="24"/>
          <w:szCs w:val="24"/>
        </w:rPr>
        <w:t>i</w:t>
      </w:r>
      <w:r w:rsidR="00D11CF3">
        <w:rPr>
          <w:sz w:val="24"/>
          <w:szCs w:val="24"/>
        </w:rPr>
        <w:t xml:space="preserve">, kde by měli žáci vytvořit </w:t>
      </w:r>
      <w:r w:rsidR="00A16BC3">
        <w:rPr>
          <w:sz w:val="24"/>
          <w:szCs w:val="24"/>
        </w:rPr>
        <w:t>zprávu, která bude k dezinformační zprávě opakem, a budou na těchto dvou zprávách demonstrovat, jak vznikají dezinformace</w:t>
      </w:r>
      <w:r w:rsidR="00DD613B">
        <w:rPr>
          <w:sz w:val="24"/>
          <w:szCs w:val="24"/>
        </w:rPr>
        <w:t xml:space="preserve">. </w:t>
      </w:r>
    </w:p>
    <w:p w:rsidR="00AA1BC9" w:rsidRDefault="00AA1BC9" w:rsidP="00CC7B8D">
      <w:pPr>
        <w:tabs>
          <w:tab w:val="left" w:pos="2565"/>
        </w:tabs>
        <w:jc w:val="both"/>
        <w:rPr>
          <w:sz w:val="24"/>
          <w:szCs w:val="24"/>
        </w:rPr>
      </w:pPr>
    </w:p>
    <w:p w:rsidR="00AA1BC9" w:rsidRDefault="00AA1BC9" w:rsidP="00CC7B8D">
      <w:pPr>
        <w:tabs>
          <w:tab w:val="left" w:pos="2565"/>
        </w:tabs>
        <w:jc w:val="both"/>
        <w:rPr>
          <w:sz w:val="24"/>
          <w:szCs w:val="24"/>
        </w:rPr>
      </w:pPr>
      <w:r w:rsidRPr="00885021">
        <w:rPr>
          <w:b/>
          <w:sz w:val="24"/>
          <w:szCs w:val="24"/>
        </w:rPr>
        <w:t>4)</w:t>
      </w:r>
      <w:r w:rsidR="00122444">
        <w:rPr>
          <w:sz w:val="24"/>
          <w:szCs w:val="24"/>
        </w:rPr>
        <w:t>Po uplynutí 10 minut učitel práci ve dvojici ukončí a předá slovo žákům, kteří svou práci chtějí přečíst. Po přečtení dané dezinformace by žáci měli dokázat říci, proč si vymysleli zrovna tuto zprávu, co je k tomu vedlo a jak se jim zpráva vytvářela.</w:t>
      </w:r>
      <w:r w:rsidR="00751E78">
        <w:rPr>
          <w:sz w:val="24"/>
          <w:szCs w:val="24"/>
        </w:rPr>
        <w:t xml:space="preserve"> Ostatní žáci jejich zprávu zhodnotí. </w:t>
      </w:r>
      <w:r w:rsidR="00A16BC3">
        <w:rPr>
          <w:sz w:val="24"/>
          <w:szCs w:val="24"/>
        </w:rPr>
        <w:t>Zpětnou vazbou na konci hodiny by mělo být to, že žáci dokážou definovat dezinformaci, říci proč vzniká a jak proti nim bojovat.</w:t>
      </w:r>
    </w:p>
    <w:p w:rsidR="00AA1BC9" w:rsidRDefault="00AA1BC9" w:rsidP="00CC7B8D">
      <w:pPr>
        <w:tabs>
          <w:tab w:val="left" w:pos="2565"/>
        </w:tabs>
        <w:jc w:val="both"/>
        <w:rPr>
          <w:sz w:val="24"/>
          <w:szCs w:val="24"/>
        </w:rPr>
      </w:pPr>
    </w:p>
    <w:p w:rsidR="00AA1BC9" w:rsidRPr="003147EA" w:rsidRDefault="00AA1BC9" w:rsidP="00CC7B8D">
      <w:pPr>
        <w:tabs>
          <w:tab w:val="left" w:pos="2565"/>
        </w:tabs>
        <w:jc w:val="both"/>
        <w:rPr>
          <w:sz w:val="24"/>
          <w:szCs w:val="24"/>
        </w:rPr>
      </w:pPr>
      <w:r w:rsidRPr="00D4138B">
        <w:rPr>
          <w:b/>
          <w:sz w:val="24"/>
          <w:szCs w:val="24"/>
        </w:rPr>
        <w:t xml:space="preserve">5)Závěrečná samostatná </w:t>
      </w:r>
      <w:r w:rsidR="00883278" w:rsidRPr="00A16BC3">
        <w:rPr>
          <w:b/>
          <w:sz w:val="24"/>
          <w:szCs w:val="24"/>
        </w:rPr>
        <w:t>práce.</w:t>
      </w:r>
      <w:r w:rsidR="00883278" w:rsidRPr="00A16BC3">
        <w:rPr>
          <w:sz w:val="24"/>
          <w:szCs w:val="24"/>
        </w:rPr>
        <w:t xml:space="preserve"> Učitel</w:t>
      </w:r>
      <w:r w:rsidR="00A16BC3" w:rsidRPr="00A16BC3">
        <w:rPr>
          <w:sz w:val="24"/>
          <w:szCs w:val="24"/>
        </w:rPr>
        <w:t xml:space="preserve"> si připraví deset témat/nadpisů z tiskovin, které ukáže žákům. Žáci si vyberou dvě témata, která uznají za vhodné</w:t>
      </w:r>
      <w:r w:rsidR="001F7C11">
        <w:rPr>
          <w:sz w:val="24"/>
          <w:szCs w:val="24"/>
        </w:rPr>
        <w:t>,</w:t>
      </w:r>
      <w:r w:rsidR="00A16BC3" w:rsidRPr="00A16BC3">
        <w:rPr>
          <w:sz w:val="24"/>
          <w:szCs w:val="24"/>
        </w:rPr>
        <w:t xml:space="preserve"> a napíší na jedno z nich zprávu, která bude mít všechny parametry, aby odpovídala tomuto publicistickému útvaru. S druhým </w:t>
      </w:r>
      <w:r w:rsidR="00A16BC3" w:rsidRPr="00A16BC3">
        <w:rPr>
          <w:sz w:val="24"/>
          <w:szCs w:val="24"/>
        </w:rPr>
        <w:lastRenderedPageBreak/>
        <w:t xml:space="preserve">tématem se pokusí vymyslet dezinformační zprávu, která by také měla mít všechny </w:t>
      </w:r>
      <w:r w:rsidR="00A16BC3" w:rsidRPr="003147EA">
        <w:rPr>
          <w:sz w:val="24"/>
          <w:szCs w:val="24"/>
        </w:rPr>
        <w:t xml:space="preserve">parametry tohoto útvaru. Každá zpráva by měla mít daný počet vět, které určí učitel. Na konci slohové práce žáci mohou napsat svůj názor na to, která zpráva se jim vytvářela lépe a proč. Stačí, aby se vyjádřili maximálně pěti větami. </w:t>
      </w:r>
    </w:p>
    <w:p w:rsidR="00A16BC3" w:rsidRPr="003147EA" w:rsidRDefault="00A16BC3" w:rsidP="00CC7B8D">
      <w:pPr>
        <w:tabs>
          <w:tab w:val="left" w:pos="2565"/>
        </w:tabs>
        <w:jc w:val="both"/>
        <w:rPr>
          <w:sz w:val="24"/>
          <w:szCs w:val="24"/>
        </w:rPr>
      </w:pPr>
    </w:p>
    <w:p w:rsidR="007E2D3C" w:rsidRPr="003147EA" w:rsidRDefault="003147EA" w:rsidP="00CC7B8D">
      <w:pPr>
        <w:jc w:val="both"/>
        <w:rPr>
          <w:b/>
          <w:sz w:val="24"/>
          <w:szCs w:val="24"/>
        </w:rPr>
      </w:pPr>
      <w:r w:rsidRPr="003147EA">
        <w:rPr>
          <w:b/>
          <w:sz w:val="24"/>
          <w:szCs w:val="24"/>
        </w:rPr>
        <w:t xml:space="preserve">6) Něco </w:t>
      </w:r>
      <w:r w:rsidR="00883278" w:rsidRPr="003147EA">
        <w:rPr>
          <w:b/>
          <w:sz w:val="24"/>
          <w:szCs w:val="24"/>
        </w:rPr>
        <w:t>navíc.</w:t>
      </w:r>
      <w:r w:rsidR="00883278" w:rsidRPr="003147EA">
        <w:rPr>
          <w:sz w:val="24"/>
          <w:szCs w:val="24"/>
        </w:rPr>
        <w:t xml:space="preserve"> Pro</w:t>
      </w:r>
      <w:r w:rsidR="00D30DCC" w:rsidRPr="003147EA">
        <w:rPr>
          <w:sz w:val="24"/>
          <w:szCs w:val="24"/>
        </w:rPr>
        <w:t xml:space="preserve"> inspiraci je možné žákům dohledat na internetu plno dezinformací, které se dají použít</w:t>
      </w:r>
      <w:r w:rsidR="00D30DCC">
        <w:rPr>
          <w:sz w:val="24"/>
          <w:szCs w:val="24"/>
        </w:rPr>
        <w:t xml:space="preserve"> jako vzor toho, jak mají tyto zprávy vypadat. Neopomenul bych to, že je potřeba rozlišovat, zda dezinformace vznikla proto, aby škodila (viz. Drahoš a Merkelová</w:t>
      </w:r>
      <w:r>
        <w:rPr>
          <w:sz w:val="24"/>
          <w:szCs w:val="24"/>
        </w:rPr>
        <w:t xml:space="preserve"> </w:t>
      </w:r>
      <w:r w:rsidR="00F31E81">
        <w:rPr>
          <w:sz w:val="24"/>
          <w:szCs w:val="24"/>
        </w:rPr>
        <w:t>–</w:t>
      </w:r>
      <w:r>
        <w:rPr>
          <w:sz w:val="24"/>
          <w:szCs w:val="24"/>
        </w:rPr>
        <w:t xml:space="preserve"> </w:t>
      </w:r>
      <w:r w:rsidR="00D30DCC">
        <w:rPr>
          <w:sz w:val="24"/>
          <w:szCs w:val="24"/>
        </w:rPr>
        <w:t>prezidentská kampaň 2018</w:t>
      </w:r>
      <w:r w:rsidR="001764F5">
        <w:rPr>
          <w:sz w:val="24"/>
          <w:szCs w:val="24"/>
        </w:rPr>
        <w:t>)</w:t>
      </w:r>
      <w:r w:rsidR="00D30DCC">
        <w:rPr>
          <w:sz w:val="24"/>
          <w:szCs w:val="24"/>
        </w:rPr>
        <w:t>, popřípadě proto, aby pobavila. Kupříkladu k 1. dubnu jako „aprílovská dezinformace“.</w:t>
      </w:r>
    </w:p>
    <w:p w:rsidR="00D30DCC" w:rsidRDefault="00D30DCC" w:rsidP="00CC7B8D">
      <w:pPr>
        <w:jc w:val="both"/>
        <w:rPr>
          <w:sz w:val="24"/>
          <w:szCs w:val="24"/>
        </w:rPr>
      </w:pPr>
    </w:p>
    <w:p w:rsidR="00D30DCC" w:rsidRDefault="003F061E" w:rsidP="00D30DCC">
      <w:pPr>
        <w:jc w:val="both"/>
        <w:rPr>
          <w:sz w:val="24"/>
          <w:szCs w:val="24"/>
        </w:rPr>
      </w:pPr>
      <w:hyperlink r:id="rId8" w:history="1">
        <w:r w:rsidR="00D30DCC" w:rsidRPr="00F77324">
          <w:rPr>
            <w:rStyle w:val="Hypertextovodkaz"/>
            <w:sz w:val="24"/>
            <w:szCs w:val="24"/>
          </w:rPr>
          <w:t>http://manipulatori.cz/jiri-drahos-se-angelou-merkelovou-setkal-jako-chemik-chemickou-nikoliv-jako-politik-politickou/</w:t>
        </w:r>
      </w:hyperlink>
    </w:p>
    <w:p w:rsidR="00D30DCC" w:rsidRDefault="00D30DCC" w:rsidP="00D30DCC">
      <w:pPr>
        <w:jc w:val="both"/>
        <w:rPr>
          <w:sz w:val="24"/>
          <w:szCs w:val="24"/>
        </w:rPr>
      </w:pPr>
    </w:p>
    <w:p w:rsidR="004D0C36" w:rsidRPr="00D30DCC" w:rsidRDefault="003F061E" w:rsidP="00D30DCC">
      <w:pPr>
        <w:jc w:val="both"/>
        <w:rPr>
          <w:sz w:val="24"/>
          <w:szCs w:val="24"/>
        </w:rPr>
      </w:pPr>
      <w:hyperlink r:id="rId9" w:history="1">
        <w:r w:rsidR="006A4B5D" w:rsidRPr="00D30DCC">
          <w:rPr>
            <w:rStyle w:val="Hypertextovodkaz"/>
            <w:sz w:val="24"/>
            <w:szCs w:val="24"/>
          </w:rPr>
          <w:t>https://zpravy.idnes.cz/chram-svateho-vita-se-konecne-docka-zatepleni-stat-usetri-miliony-1cm-/domaci.aspx?c=A110329_133853_praha-zpravy_ab</w:t>
        </w:r>
      </w:hyperlink>
    </w:p>
    <w:p w:rsidR="003147EA" w:rsidRPr="00D30DCC" w:rsidRDefault="003147EA" w:rsidP="00CC7B8D">
      <w:pPr>
        <w:jc w:val="both"/>
        <w:rPr>
          <w:sz w:val="24"/>
          <w:szCs w:val="24"/>
        </w:rPr>
      </w:pPr>
    </w:p>
    <w:sectPr w:rsidR="003147EA" w:rsidRPr="00D30DCC" w:rsidSect="00AC445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61E" w:rsidRDefault="003F061E" w:rsidP="00AC445D">
      <w:r>
        <w:separator/>
      </w:r>
    </w:p>
  </w:endnote>
  <w:endnote w:type="continuationSeparator" w:id="0">
    <w:p w:rsidR="003F061E" w:rsidRDefault="003F061E" w:rsidP="00AC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BC9" w:rsidRDefault="00883278">
    <w:pPr>
      <w:pStyle w:val="Zpa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75pt;height:58.5pt">
          <v:imagedata r:id="rId1" o:title="stahování%20(1)"/>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61E" w:rsidRDefault="003F061E" w:rsidP="00AC445D">
      <w:r>
        <w:separator/>
      </w:r>
    </w:p>
  </w:footnote>
  <w:footnote w:type="continuationSeparator" w:id="0">
    <w:p w:rsidR="003F061E" w:rsidRDefault="003F061E" w:rsidP="00AC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BC9" w:rsidRDefault="003F061E">
    <w:pPr>
      <w:pStyle w:val="Zhlav"/>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D087E"/>
    <w:multiLevelType w:val="hybridMultilevel"/>
    <w:tmpl w:val="5D3C398E"/>
    <w:lvl w:ilvl="0" w:tplc="5B4CDE26">
      <w:start w:val="1"/>
      <w:numFmt w:val="bullet"/>
      <w:lvlText w:val=""/>
      <w:lvlJc w:val="left"/>
      <w:pPr>
        <w:tabs>
          <w:tab w:val="num" w:pos="720"/>
        </w:tabs>
        <w:ind w:left="720" w:hanging="360"/>
      </w:pPr>
      <w:rPr>
        <w:rFonts w:ascii="Wingdings 2" w:hAnsi="Wingdings 2" w:hint="default"/>
      </w:rPr>
    </w:lvl>
    <w:lvl w:ilvl="1" w:tplc="FC24A998" w:tentative="1">
      <w:start w:val="1"/>
      <w:numFmt w:val="bullet"/>
      <w:lvlText w:val=""/>
      <w:lvlJc w:val="left"/>
      <w:pPr>
        <w:tabs>
          <w:tab w:val="num" w:pos="1440"/>
        </w:tabs>
        <w:ind w:left="1440" w:hanging="360"/>
      </w:pPr>
      <w:rPr>
        <w:rFonts w:ascii="Wingdings 2" w:hAnsi="Wingdings 2" w:hint="default"/>
      </w:rPr>
    </w:lvl>
    <w:lvl w:ilvl="2" w:tplc="CC9AC0C0" w:tentative="1">
      <w:start w:val="1"/>
      <w:numFmt w:val="bullet"/>
      <w:lvlText w:val=""/>
      <w:lvlJc w:val="left"/>
      <w:pPr>
        <w:tabs>
          <w:tab w:val="num" w:pos="2160"/>
        </w:tabs>
        <w:ind w:left="2160" w:hanging="360"/>
      </w:pPr>
      <w:rPr>
        <w:rFonts w:ascii="Wingdings 2" w:hAnsi="Wingdings 2" w:hint="default"/>
      </w:rPr>
    </w:lvl>
    <w:lvl w:ilvl="3" w:tplc="390E59C6" w:tentative="1">
      <w:start w:val="1"/>
      <w:numFmt w:val="bullet"/>
      <w:lvlText w:val=""/>
      <w:lvlJc w:val="left"/>
      <w:pPr>
        <w:tabs>
          <w:tab w:val="num" w:pos="2880"/>
        </w:tabs>
        <w:ind w:left="2880" w:hanging="360"/>
      </w:pPr>
      <w:rPr>
        <w:rFonts w:ascii="Wingdings 2" w:hAnsi="Wingdings 2" w:hint="default"/>
      </w:rPr>
    </w:lvl>
    <w:lvl w:ilvl="4" w:tplc="8E38902A" w:tentative="1">
      <w:start w:val="1"/>
      <w:numFmt w:val="bullet"/>
      <w:lvlText w:val=""/>
      <w:lvlJc w:val="left"/>
      <w:pPr>
        <w:tabs>
          <w:tab w:val="num" w:pos="3600"/>
        </w:tabs>
        <w:ind w:left="3600" w:hanging="360"/>
      </w:pPr>
      <w:rPr>
        <w:rFonts w:ascii="Wingdings 2" w:hAnsi="Wingdings 2" w:hint="default"/>
      </w:rPr>
    </w:lvl>
    <w:lvl w:ilvl="5" w:tplc="39109E6C" w:tentative="1">
      <w:start w:val="1"/>
      <w:numFmt w:val="bullet"/>
      <w:lvlText w:val=""/>
      <w:lvlJc w:val="left"/>
      <w:pPr>
        <w:tabs>
          <w:tab w:val="num" w:pos="4320"/>
        </w:tabs>
        <w:ind w:left="4320" w:hanging="360"/>
      </w:pPr>
      <w:rPr>
        <w:rFonts w:ascii="Wingdings 2" w:hAnsi="Wingdings 2" w:hint="default"/>
      </w:rPr>
    </w:lvl>
    <w:lvl w:ilvl="6" w:tplc="057222BC" w:tentative="1">
      <w:start w:val="1"/>
      <w:numFmt w:val="bullet"/>
      <w:lvlText w:val=""/>
      <w:lvlJc w:val="left"/>
      <w:pPr>
        <w:tabs>
          <w:tab w:val="num" w:pos="5040"/>
        </w:tabs>
        <w:ind w:left="5040" w:hanging="360"/>
      </w:pPr>
      <w:rPr>
        <w:rFonts w:ascii="Wingdings 2" w:hAnsi="Wingdings 2" w:hint="default"/>
      </w:rPr>
    </w:lvl>
    <w:lvl w:ilvl="7" w:tplc="0AA22586" w:tentative="1">
      <w:start w:val="1"/>
      <w:numFmt w:val="bullet"/>
      <w:lvlText w:val=""/>
      <w:lvlJc w:val="left"/>
      <w:pPr>
        <w:tabs>
          <w:tab w:val="num" w:pos="5760"/>
        </w:tabs>
        <w:ind w:left="5760" w:hanging="360"/>
      </w:pPr>
      <w:rPr>
        <w:rFonts w:ascii="Wingdings 2" w:hAnsi="Wingdings 2" w:hint="default"/>
      </w:rPr>
    </w:lvl>
    <w:lvl w:ilvl="8" w:tplc="F08A7CD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E794D09"/>
    <w:multiLevelType w:val="hybridMultilevel"/>
    <w:tmpl w:val="22FC62FE"/>
    <w:lvl w:ilvl="0" w:tplc="0AA6D98C">
      <w:start w:val="1"/>
      <w:numFmt w:val="bullet"/>
      <w:lvlText w:val=""/>
      <w:lvlJc w:val="left"/>
      <w:pPr>
        <w:tabs>
          <w:tab w:val="num" w:pos="720"/>
        </w:tabs>
        <w:ind w:left="720" w:hanging="360"/>
      </w:pPr>
      <w:rPr>
        <w:rFonts w:ascii="Wingdings 2" w:hAnsi="Wingdings 2" w:hint="default"/>
      </w:rPr>
    </w:lvl>
    <w:lvl w:ilvl="1" w:tplc="665C6586">
      <w:start w:val="1097"/>
      <w:numFmt w:val="bullet"/>
      <w:lvlText w:val="◦"/>
      <w:lvlJc w:val="left"/>
      <w:pPr>
        <w:tabs>
          <w:tab w:val="num" w:pos="1440"/>
        </w:tabs>
        <w:ind w:left="1440" w:hanging="360"/>
      </w:pPr>
      <w:rPr>
        <w:rFonts w:ascii="Verdana" w:hAnsi="Verdana" w:hint="default"/>
      </w:rPr>
    </w:lvl>
    <w:lvl w:ilvl="2" w:tplc="4E6C12FC" w:tentative="1">
      <w:start w:val="1"/>
      <w:numFmt w:val="bullet"/>
      <w:lvlText w:val=""/>
      <w:lvlJc w:val="left"/>
      <w:pPr>
        <w:tabs>
          <w:tab w:val="num" w:pos="2160"/>
        </w:tabs>
        <w:ind w:left="2160" w:hanging="360"/>
      </w:pPr>
      <w:rPr>
        <w:rFonts w:ascii="Wingdings 2" w:hAnsi="Wingdings 2" w:hint="default"/>
      </w:rPr>
    </w:lvl>
    <w:lvl w:ilvl="3" w:tplc="B866B5E0" w:tentative="1">
      <w:start w:val="1"/>
      <w:numFmt w:val="bullet"/>
      <w:lvlText w:val=""/>
      <w:lvlJc w:val="left"/>
      <w:pPr>
        <w:tabs>
          <w:tab w:val="num" w:pos="2880"/>
        </w:tabs>
        <w:ind w:left="2880" w:hanging="360"/>
      </w:pPr>
      <w:rPr>
        <w:rFonts w:ascii="Wingdings 2" w:hAnsi="Wingdings 2" w:hint="default"/>
      </w:rPr>
    </w:lvl>
    <w:lvl w:ilvl="4" w:tplc="D054D1EE" w:tentative="1">
      <w:start w:val="1"/>
      <w:numFmt w:val="bullet"/>
      <w:lvlText w:val=""/>
      <w:lvlJc w:val="left"/>
      <w:pPr>
        <w:tabs>
          <w:tab w:val="num" w:pos="3600"/>
        </w:tabs>
        <w:ind w:left="3600" w:hanging="360"/>
      </w:pPr>
      <w:rPr>
        <w:rFonts w:ascii="Wingdings 2" w:hAnsi="Wingdings 2" w:hint="default"/>
      </w:rPr>
    </w:lvl>
    <w:lvl w:ilvl="5" w:tplc="237A52EA" w:tentative="1">
      <w:start w:val="1"/>
      <w:numFmt w:val="bullet"/>
      <w:lvlText w:val=""/>
      <w:lvlJc w:val="left"/>
      <w:pPr>
        <w:tabs>
          <w:tab w:val="num" w:pos="4320"/>
        </w:tabs>
        <w:ind w:left="4320" w:hanging="360"/>
      </w:pPr>
      <w:rPr>
        <w:rFonts w:ascii="Wingdings 2" w:hAnsi="Wingdings 2" w:hint="default"/>
      </w:rPr>
    </w:lvl>
    <w:lvl w:ilvl="6" w:tplc="61F45CE0" w:tentative="1">
      <w:start w:val="1"/>
      <w:numFmt w:val="bullet"/>
      <w:lvlText w:val=""/>
      <w:lvlJc w:val="left"/>
      <w:pPr>
        <w:tabs>
          <w:tab w:val="num" w:pos="5040"/>
        </w:tabs>
        <w:ind w:left="5040" w:hanging="360"/>
      </w:pPr>
      <w:rPr>
        <w:rFonts w:ascii="Wingdings 2" w:hAnsi="Wingdings 2" w:hint="default"/>
      </w:rPr>
    </w:lvl>
    <w:lvl w:ilvl="7" w:tplc="640CC110" w:tentative="1">
      <w:start w:val="1"/>
      <w:numFmt w:val="bullet"/>
      <w:lvlText w:val=""/>
      <w:lvlJc w:val="left"/>
      <w:pPr>
        <w:tabs>
          <w:tab w:val="num" w:pos="5760"/>
        </w:tabs>
        <w:ind w:left="5760" w:hanging="360"/>
      </w:pPr>
      <w:rPr>
        <w:rFonts w:ascii="Wingdings 2" w:hAnsi="Wingdings 2" w:hint="default"/>
      </w:rPr>
    </w:lvl>
    <w:lvl w:ilvl="8" w:tplc="0B889A3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1BC9"/>
    <w:rsid w:val="00122444"/>
    <w:rsid w:val="001764F5"/>
    <w:rsid w:val="001F7C11"/>
    <w:rsid w:val="0023691E"/>
    <w:rsid w:val="002D7A63"/>
    <w:rsid w:val="003147EA"/>
    <w:rsid w:val="003F061E"/>
    <w:rsid w:val="00436F84"/>
    <w:rsid w:val="0049001F"/>
    <w:rsid w:val="004D0C36"/>
    <w:rsid w:val="005E45DC"/>
    <w:rsid w:val="006A4B5D"/>
    <w:rsid w:val="006F1F8F"/>
    <w:rsid w:val="00736BD3"/>
    <w:rsid w:val="00751E78"/>
    <w:rsid w:val="007E2D3C"/>
    <w:rsid w:val="00825348"/>
    <w:rsid w:val="00883278"/>
    <w:rsid w:val="00A16BC3"/>
    <w:rsid w:val="00A309A7"/>
    <w:rsid w:val="00A87315"/>
    <w:rsid w:val="00AA1BC9"/>
    <w:rsid w:val="00AC445D"/>
    <w:rsid w:val="00CC7B8D"/>
    <w:rsid w:val="00D11CF3"/>
    <w:rsid w:val="00D30DCC"/>
    <w:rsid w:val="00D4138B"/>
    <w:rsid w:val="00DB307A"/>
    <w:rsid w:val="00DD613B"/>
    <w:rsid w:val="00E33E4E"/>
    <w:rsid w:val="00E76007"/>
    <w:rsid w:val="00EA0ECA"/>
    <w:rsid w:val="00F31E8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B343F"/>
  <w15:docId w15:val="{797370EC-4C0B-4BAE-A41D-EFE02E78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A1BC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A1BC9"/>
    <w:pPr>
      <w:tabs>
        <w:tab w:val="center" w:pos="4536"/>
        <w:tab w:val="right" w:pos="9072"/>
      </w:tabs>
    </w:pPr>
  </w:style>
  <w:style w:type="character" w:customStyle="1" w:styleId="ZhlavChar">
    <w:name w:val="Záhlaví Char"/>
    <w:basedOn w:val="Standardnpsmoodstavce"/>
    <w:link w:val="Zhlav"/>
    <w:rsid w:val="00AA1BC9"/>
    <w:rPr>
      <w:rFonts w:ascii="Times New Roman" w:eastAsia="Times New Roman" w:hAnsi="Times New Roman" w:cs="Times New Roman"/>
      <w:sz w:val="20"/>
      <w:szCs w:val="20"/>
      <w:lang w:eastAsia="cs-CZ"/>
    </w:rPr>
  </w:style>
  <w:style w:type="paragraph" w:styleId="Zpat">
    <w:name w:val="footer"/>
    <w:basedOn w:val="Normln"/>
    <w:link w:val="ZpatChar"/>
    <w:rsid w:val="00AA1BC9"/>
    <w:pPr>
      <w:tabs>
        <w:tab w:val="center" w:pos="4536"/>
        <w:tab w:val="right" w:pos="9072"/>
      </w:tabs>
    </w:pPr>
  </w:style>
  <w:style w:type="character" w:customStyle="1" w:styleId="ZpatChar">
    <w:name w:val="Zápatí Char"/>
    <w:basedOn w:val="Standardnpsmoodstavce"/>
    <w:link w:val="Zpat"/>
    <w:rsid w:val="00AA1BC9"/>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D30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17813">
      <w:bodyDiv w:val="1"/>
      <w:marLeft w:val="0"/>
      <w:marRight w:val="0"/>
      <w:marTop w:val="0"/>
      <w:marBottom w:val="0"/>
      <w:divBdr>
        <w:top w:val="none" w:sz="0" w:space="0" w:color="auto"/>
        <w:left w:val="none" w:sz="0" w:space="0" w:color="auto"/>
        <w:bottom w:val="none" w:sz="0" w:space="0" w:color="auto"/>
        <w:right w:val="none" w:sz="0" w:space="0" w:color="auto"/>
      </w:divBdr>
      <w:divsChild>
        <w:div w:id="697976312">
          <w:marLeft w:val="576"/>
          <w:marRight w:val="0"/>
          <w:marTop w:val="120"/>
          <w:marBottom w:val="0"/>
          <w:divBdr>
            <w:top w:val="none" w:sz="0" w:space="0" w:color="auto"/>
            <w:left w:val="none" w:sz="0" w:space="0" w:color="auto"/>
            <w:bottom w:val="none" w:sz="0" w:space="0" w:color="auto"/>
            <w:right w:val="none" w:sz="0" w:space="0" w:color="auto"/>
          </w:divBdr>
        </w:div>
        <w:div w:id="1192525205">
          <w:marLeft w:val="1008"/>
          <w:marRight w:val="0"/>
          <w:marTop w:val="110"/>
          <w:marBottom w:val="0"/>
          <w:divBdr>
            <w:top w:val="none" w:sz="0" w:space="0" w:color="auto"/>
            <w:left w:val="none" w:sz="0" w:space="0" w:color="auto"/>
            <w:bottom w:val="none" w:sz="0" w:space="0" w:color="auto"/>
            <w:right w:val="none" w:sz="0" w:space="0" w:color="auto"/>
          </w:divBdr>
        </w:div>
        <w:div w:id="1678919126">
          <w:marLeft w:val="576"/>
          <w:marRight w:val="0"/>
          <w:marTop w:val="120"/>
          <w:marBottom w:val="0"/>
          <w:divBdr>
            <w:top w:val="none" w:sz="0" w:space="0" w:color="auto"/>
            <w:left w:val="none" w:sz="0" w:space="0" w:color="auto"/>
            <w:bottom w:val="none" w:sz="0" w:space="0" w:color="auto"/>
            <w:right w:val="none" w:sz="0" w:space="0" w:color="auto"/>
          </w:divBdr>
        </w:div>
        <w:div w:id="1311710541">
          <w:marLeft w:val="1008"/>
          <w:marRight w:val="0"/>
          <w:marTop w:val="110"/>
          <w:marBottom w:val="0"/>
          <w:divBdr>
            <w:top w:val="none" w:sz="0" w:space="0" w:color="auto"/>
            <w:left w:val="none" w:sz="0" w:space="0" w:color="auto"/>
            <w:bottom w:val="none" w:sz="0" w:space="0" w:color="auto"/>
            <w:right w:val="none" w:sz="0" w:space="0" w:color="auto"/>
          </w:divBdr>
        </w:div>
        <w:div w:id="752092134">
          <w:marLeft w:val="576"/>
          <w:marRight w:val="0"/>
          <w:marTop w:val="120"/>
          <w:marBottom w:val="0"/>
          <w:divBdr>
            <w:top w:val="none" w:sz="0" w:space="0" w:color="auto"/>
            <w:left w:val="none" w:sz="0" w:space="0" w:color="auto"/>
            <w:bottom w:val="none" w:sz="0" w:space="0" w:color="auto"/>
            <w:right w:val="none" w:sz="0" w:space="0" w:color="auto"/>
          </w:divBdr>
        </w:div>
        <w:div w:id="601690814">
          <w:marLeft w:val="1008"/>
          <w:marRight w:val="0"/>
          <w:marTop w:val="110"/>
          <w:marBottom w:val="0"/>
          <w:divBdr>
            <w:top w:val="none" w:sz="0" w:space="0" w:color="auto"/>
            <w:left w:val="none" w:sz="0" w:space="0" w:color="auto"/>
            <w:bottom w:val="none" w:sz="0" w:space="0" w:color="auto"/>
            <w:right w:val="none" w:sz="0" w:space="0" w:color="auto"/>
          </w:divBdr>
        </w:div>
      </w:divsChild>
    </w:div>
    <w:div w:id="617757084">
      <w:bodyDiv w:val="1"/>
      <w:marLeft w:val="0"/>
      <w:marRight w:val="0"/>
      <w:marTop w:val="0"/>
      <w:marBottom w:val="0"/>
      <w:divBdr>
        <w:top w:val="none" w:sz="0" w:space="0" w:color="auto"/>
        <w:left w:val="none" w:sz="0" w:space="0" w:color="auto"/>
        <w:bottom w:val="none" w:sz="0" w:space="0" w:color="auto"/>
        <w:right w:val="none" w:sz="0" w:space="0" w:color="auto"/>
      </w:divBdr>
      <w:divsChild>
        <w:div w:id="1605071200">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ipulatori.cz/jiri-drahos-se-angelou-merkelovou-setkal-jako-chemik-chemickou-nikoliv-jako-politik-politicko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pravy.idnes.cz/chram-svateho-vita-se-konecne-docka-zatepleni-stat-usetri-miliony-1cm-/domaci.aspx?c=A110329_133853_praha-zpravy_ab"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TotalTime>
  <Pages>1</Pages>
  <Words>538</Words>
  <Characters>3179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vašek</dc:creator>
  <cp:lastModifiedBy>Veronika Podhajská</cp:lastModifiedBy>
  <cp:revision>12</cp:revision>
  <dcterms:created xsi:type="dcterms:W3CDTF">2018-05-12T21:23:00Z</dcterms:created>
  <dcterms:modified xsi:type="dcterms:W3CDTF">2019-03-30T18:10:00Z</dcterms:modified>
</cp:coreProperties>
</file>