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536" w:leader="none"/>
          <w:tab w:val="right" w:pos="9072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object w:dxaOrig="2491" w:dyaOrig="950">
          <v:rect xmlns:o="urn:schemas-microsoft-com:office:office" xmlns:v="urn:schemas-microsoft-com:vml" id="rectole0000000000" style="width:124.550000pt;height:47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ÍPRAVA NA VYU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ČOVAC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Í HODINU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011"/>
        <w:gridCol w:w="1568"/>
        <w:gridCol w:w="2709"/>
      </w:tblGrid>
      <w:tr>
        <w:trPr>
          <w:trHeight w:val="567" w:hRule="auto"/>
          <w:jc w:val="left"/>
        </w:trPr>
        <w:tc>
          <w:tcPr>
            <w:tcW w:w="92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íjmení a jméno studenta UJEP: Zu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šť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áková Lucie</w:t>
            </w:r>
          </w:p>
        </w:tc>
      </w:tr>
      <w:tr>
        <w:trPr>
          <w:trHeight w:val="567" w:hRule="auto"/>
          <w:jc w:val="left"/>
        </w:trPr>
        <w:tc>
          <w:tcPr>
            <w:tcW w:w="5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Studijní obor: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ČJSV SŠN</w:t>
            </w:r>
          </w:p>
        </w:tc>
        <w:tc>
          <w:tcPr>
            <w:tcW w:w="1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ík: I.</w:t>
            </w:r>
          </w:p>
        </w:tc>
        <w:tc>
          <w:tcPr>
            <w:tcW w:w="2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Zkratka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ředmětu: KBO/4148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Aktivita: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a vytvá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vazby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ík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Téma: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vazba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Klí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 slova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vazba, 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proces, 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schéma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Stru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ý popis pr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ůběhu činnosti: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áci se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ýkladu seznámí s definicí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vazby a s jejími druhy, také porozumí její úloze v 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procesu. Následn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ve skupin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ách analyzují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řipraven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 audiovizuální materiál.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ůběh činnosti: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 první fázi hodiny musí nutn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proběhnout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ýklad na téma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vazba a její úloha v 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procesu.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áci poslouchají 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si zápisky, které mohou 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ěji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ři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áci s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řipraven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ým materiálem.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se tř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ída kolektivn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pokus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najít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vazby na promítnutém obrázku (viz obr.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1), nevš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ímá si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řitom jenom textu, ale předevš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mimiky postav. 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ři dostatku času je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vhodné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řadit motivačn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aktivitu, její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souč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ástí je ukázka z dramatu Hrdý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žes (volně dostupn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na youtube.com, konkrétn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https://www.youtube.com/watch?v=L-9-TZMHTv8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čas 1:14.). 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Zadání: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šte podle vypr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Helenky její rozhovor s babi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čkou a označte v něm zpětnou vazbu a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typ: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čka: 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Helenka: 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čka: .................................................................................................................................................... 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áky rozd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íme do skupin (ideáln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po třech, maxim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po pěti), ve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sestaví podle zadaných instrukcí 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situaci, v 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bude figurovat zpětn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vazba. 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Zadání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:Vytvo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řte jednoduchou komunikačn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situaci, kde bude hrát svou roli 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šum. Mus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v ní zárove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ň proběhnout verb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ální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vazba - neverbální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vazba - bezprost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vazba - zprost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ředkovan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vazba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Variantn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 podle počtu skupin.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(Pozn. cvičen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se dále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ůže variovat volbou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ísta, mluv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ího, obsahu sd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atd.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šechna tato krit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éria si mohou náhodn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vyt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áhnout na karti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čce 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si tvo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situace specifikovat.) Nutné je v krátkém vypráv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uvést: místo, mluv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ího,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íjemce, 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zám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ěr, obsah sdělen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vybraný typ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vazby, 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kanál a 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šum.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 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aktivity 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áci utvo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komunika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situace ve skupinách vym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a vyhodnotí, zda jsou utvo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řeny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a zda obsahuj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správný typ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vazby. Kontrola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ůže proběhnout čten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ím, nebo sehráním scénky.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7200" w:dyaOrig="7211">
          <v:rect xmlns:o="urn:schemas-microsoft-com:office:office" xmlns:v="urn:schemas-microsoft-com:vml" id="rectole0000000001" style="width:360.000000pt;height:360.5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Obr.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č.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0">
    <w:abstractNumId w:val="24"/>
  </w:num>
  <w:num w:numId="12">
    <w:abstractNumId w:val="18"/>
  </w:num>
  <w:num w:numId="14">
    <w:abstractNumId w:val="12"/>
  </w:num>
  <w:num w:numId="18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youtube.com/watch?v=L-9-TZMHTv8" Id="docRId2" Type="http://schemas.openxmlformats.org/officeDocument/2006/relationships/hyperlink" /><Relationship Target="media/image1.wmf" Id="docRId4" Type="http://schemas.openxmlformats.org/officeDocument/2006/relationships/image" /><Relationship Target="styles.xml" Id="docRId6" Type="http://schemas.openxmlformats.org/officeDocument/2006/relationships/styles" /></Relationships>
</file>