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F6" w:rsidRPr="00F30DC5" w:rsidRDefault="00824248" w:rsidP="00531CF6">
      <w:pPr>
        <w:pStyle w:val="Zhlav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647825" cy="628650"/>
            <wp:effectExtent l="19050" t="0" r="9525" b="0"/>
            <wp:wrapNone/>
            <wp:docPr id="3" name="obrázek 3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CF6">
        <w:rPr>
          <w:rFonts w:ascii="Arial" w:hAnsi="Arial" w:cs="Arial"/>
          <w:b/>
          <w:sz w:val="32"/>
          <w:szCs w:val="32"/>
        </w:rPr>
        <w:t>PŘÍPRAVA NA VYUČOVACÍ HODINU</w:t>
      </w:r>
    </w:p>
    <w:p w:rsidR="00531CF6" w:rsidRPr="00AC7871" w:rsidRDefault="00531CF6" w:rsidP="00531CF6">
      <w:pPr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1567"/>
        <w:gridCol w:w="2705"/>
      </w:tblGrid>
      <w:tr w:rsidR="00531CF6" w:rsidRPr="00052E1F">
        <w:trPr>
          <w:trHeight w:val="567"/>
        </w:trPr>
        <w:tc>
          <w:tcPr>
            <w:tcW w:w="9778" w:type="dxa"/>
            <w:gridSpan w:val="3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  <w:b/>
              </w:rPr>
              <w:t xml:space="preserve">Příjmení a jméno studenta UJEP: </w:t>
            </w:r>
            <w:r w:rsidR="00540B53">
              <w:rPr>
                <w:rFonts w:ascii="Arial" w:hAnsi="Arial" w:cs="Arial"/>
                <w:b/>
              </w:rPr>
              <w:t>Eliášová Kateřina</w:t>
            </w:r>
          </w:p>
        </w:tc>
      </w:tr>
      <w:tr w:rsidR="00531CF6" w:rsidRPr="00052E1F">
        <w:trPr>
          <w:trHeight w:val="567"/>
        </w:trPr>
        <w:tc>
          <w:tcPr>
            <w:tcW w:w="5328" w:type="dxa"/>
            <w:vAlign w:val="center"/>
          </w:tcPr>
          <w:p w:rsidR="00531CF6" w:rsidRPr="00052E1F" w:rsidRDefault="00531CF6" w:rsidP="00540B53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Studijní obor: </w:t>
            </w:r>
            <w:r w:rsidR="00540B53">
              <w:rPr>
                <w:rFonts w:ascii="Arial" w:hAnsi="Arial" w:cs="Arial"/>
              </w:rPr>
              <w:t>Učitelství pro 2. Stupeň ZŠ a SŠ</w:t>
            </w:r>
          </w:p>
        </w:tc>
        <w:tc>
          <w:tcPr>
            <w:tcW w:w="1620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Ročník: </w:t>
            </w:r>
            <w:r w:rsidR="00540B53">
              <w:rPr>
                <w:rFonts w:ascii="Arial" w:hAnsi="Arial" w:cs="Arial"/>
              </w:rPr>
              <w:t>1</w:t>
            </w:r>
          </w:p>
        </w:tc>
        <w:tc>
          <w:tcPr>
            <w:tcW w:w="2830" w:type="dxa"/>
            <w:vAlign w:val="center"/>
          </w:tcPr>
          <w:p w:rsidR="00531CF6" w:rsidRPr="00052E1F" w:rsidRDefault="00531CF6" w:rsidP="004749A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Zkratka předmětu: </w:t>
            </w:r>
            <w:r w:rsidR="004749A6">
              <w:rPr>
                <w:rFonts w:ascii="Arial" w:hAnsi="Arial" w:cs="Arial"/>
              </w:rPr>
              <w:t>ČJL</w:t>
            </w:r>
          </w:p>
        </w:tc>
      </w:tr>
    </w:tbl>
    <w:p w:rsidR="00AC462E" w:rsidRDefault="00AC462E"/>
    <w:p w:rsidR="00540B53" w:rsidRDefault="00540B53" w:rsidP="00540B53">
      <w:pPr>
        <w:rPr>
          <w:sz w:val="24"/>
          <w:szCs w:val="24"/>
        </w:rPr>
      </w:pPr>
      <w:r w:rsidRPr="00DA2044">
        <w:rPr>
          <w:b/>
          <w:sz w:val="24"/>
          <w:szCs w:val="24"/>
        </w:rPr>
        <w:t>Aktivita:</w:t>
      </w:r>
      <w:r>
        <w:rPr>
          <w:sz w:val="24"/>
          <w:szCs w:val="24"/>
        </w:rPr>
        <w:t xml:space="preserve"> Slohové cvičení – líčení</w:t>
      </w:r>
    </w:p>
    <w:p w:rsidR="00540B53" w:rsidRDefault="00540B53" w:rsidP="00540B53">
      <w:pPr>
        <w:rPr>
          <w:sz w:val="24"/>
          <w:szCs w:val="24"/>
        </w:rPr>
      </w:pPr>
    </w:p>
    <w:p w:rsidR="00540B53" w:rsidRDefault="00540B53" w:rsidP="00540B53">
      <w:pPr>
        <w:rPr>
          <w:sz w:val="24"/>
          <w:szCs w:val="24"/>
        </w:rPr>
      </w:pPr>
      <w:r w:rsidRPr="00976DAA">
        <w:rPr>
          <w:b/>
          <w:sz w:val="24"/>
          <w:szCs w:val="24"/>
        </w:rPr>
        <w:t>Ročník:</w:t>
      </w:r>
      <w:r>
        <w:rPr>
          <w:sz w:val="24"/>
          <w:szCs w:val="24"/>
        </w:rPr>
        <w:t xml:space="preserve"> 2. stupeň ZŠ, 1. ročník SŠ</w:t>
      </w:r>
    </w:p>
    <w:p w:rsidR="00540B53" w:rsidRDefault="00540B53" w:rsidP="00540B53">
      <w:pPr>
        <w:rPr>
          <w:sz w:val="24"/>
          <w:szCs w:val="24"/>
        </w:rPr>
      </w:pPr>
    </w:p>
    <w:p w:rsidR="00540B53" w:rsidRDefault="00540B53" w:rsidP="00540B53">
      <w:pPr>
        <w:rPr>
          <w:sz w:val="24"/>
          <w:szCs w:val="24"/>
        </w:rPr>
      </w:pPr>
      <w:r w:rsidRPr="00DA2044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Rozdíl mezi prostým popisem a líčením</w:t>
      </w:r>
    </w:p>
    <w:p w:rsidR="00540B53" w:rsidRDefault="00540B53" w:rsidP="00540B53">
      <w:pPr>
        <w:rPr>
          <w:sz w:val="24"/>
          <w:szCs w:val="24"/>
        </w:rPr>
      </w:pPr>
    </w:p>
    <w:p w:rsidR="00540B53" w:rsidRDefault="00540B53" w:rsidP="00540B53">
      <w:pPr>
        <w:tabs>
          <w:tab w:val="left" w:pos="2565"/>
        </w:tabs>
        <w:rPr>
          <w:sz w:val="24"/>
          <w:szCs w:val="24"/>
        </w:rPr>
      </w:pPr>
      <w:r w:rsidRPr="00DA2044">
        <w:rPr>
          <w:b/>
          <w:sz w:val="24"/>
          <w:szCs w:val="24"/>
        </w:rPr>
        <w:t>Klíčová slova:</w:t>
      </w:r>
      <w:r>
        <w:rPr>
          <w:sz w:val="24"/>
          <w:szCs w:val="24"/>
        </w:rPr>
        <w:t xml:space="preserve"> sloh, líčení, prostý popis, stylizace</w:t>
      </w:r>
    </w:p>
    <w:p w:rsidR="00540B53" w:rsidRDefault="00540B53" w:rsidP="00540B53">
      <w:pPr>
        <w:tabs>
          <w:tab w:val="left" w:pos="2565"/>
        </w:tabs>
        <w:rPr>
          <w:sz w:val="24"/>
          <w:szCs w:val="24"/>
        </w:rPr>
      </w:pP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Stručný p</w:t>
      </w:r>
      <w:r w:rsidRPr="00DA2044">
        <w:rPr>
          <w:b/>
          <w:sz w:val="24"/>
          <w:szCs w:val="24"/>
        </w:rPr>
        <w:t>opis průběhu činnosti:</w:t>
      </w:r>
      <w:r>
        <w:rPr>
          <w:sz w:val="24"/>
          <w:szCs w:val="24"/>
        </w:rPr>
        <w:t xml:space="preserve"> Žáci si vylosují jeden z ústřižků (před začátkem hodiny byly r</w:t>
      </w:r>
      <w:r w:rsidR="007F4761">
        <w:rPr>
          <w:sz w:val="24"/>
          <w:szCs w:val="24"/>
        </w:rPr>
        <w:t xml:space="preserve">ozstříhány obrázky, viz níže přiložené, </w:t>
      </w:r>
      <w:r>
        <w:rPr>
          <w:sz w:val="24"/>
          <w:szCs w:val="24"/>
        </w:rPr>
        <w:t xml:space="preserve">na několik částí v závislosti na účasti žáků). Pomocí prostého popisu musí najít spolužáky, kteří mají další část obrázku. Tak se rozdělí do skupin, jeden obrázek = líčení, druhý obrázek = prostý popis, </w:t>
      </w:r>
      <w:r w:rsidR="004C3740">
        <w:rPr>
          <w:sz w:val="24"/>
          <w:szCs w:val="24"/>
        </w:rPr>
        <w:t xml:space="preserve">napíšou alespoň čtyři věty. Cílem </w:t>
      </w:r>
      <w:r>
        <w:rPr>
          <w:sz w:val="24"/>
          <w:szCs w:val="24"/>
        </w:rPr>
        <w:t xml:space="preserve">hodiny je vysvětlit si rozdíly mezi prostým popisem a líčením.  </w:t>
      </w: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</w:p>
    <w:p w:rsidR="00540B53" w:rsidRPr="00976DAA" w:rsidRDefault="00540B53" w:rsidP="001A4C45">
      <w:pPr>
        <w:tabs>
          <w:tab w:val="left" w:pos="2565"/>
        </w:tabs>
        <w:jc w:val="both"/>
        <w:rPr>
          <w:b/>
          <w:sz w:val="24"/>
          <w:szCs w:val="24"/>
        </w:rPr>
      </w:pPr>
      <w:r w:rsidRPr="00976DAA">
        <w:rPr>
          <w:b/>
          <w:sz w:val="24"/>
          <w:szCs w:val="24"/>
        </w:rPr>
        <w:t>Průběh činnosti:</w:t>
      </w: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</w:p>
    <w:p w:rsidR="001A4C45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  <w:r w:rsidRPr="00885021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4C3740">
        <w:rPr>
          <w:sz w:val="24"/>
          <w:szCs w:val="24"/>
        </w:rPr>
        <w:t>Učitel nechá žáky vylosovat část obrázku z obálky/klobouku. (obrázek je předem nastříhaný</w:t>
      </w:r>
      <w:r w:rsidR="007F4761">
        <w:rPr>
          <w:sz w:val="24"/>
          <w:szCs w:val="24"/>
        </w:rPr>
        <w:t xml:space="preserve"> tak, aby seděl počtem se zúčastněnými žáky</w:t>
      </w:r>
      <w:r w:rsidR="004C3740">
        <w:rPr>
          <w:sz w:val="24"/>
          <w:szCs w:val="24"/>
        </w:rPr>
        <w:t xml:space="preserve">). </w:t>
      </w:r>
    </w:p>
    <w:p w:rsidR="004C3740" w:rsidRPr="004C3740" w:rsidRDefault="004C3740" w:rsidP="001A4C45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4C3740">
        <w:rPr>
          <w:b/>
          <w:sz w:val="24"/>
          <w:szCs w:val="24"/>
        </w:rPr>
        <w:t>Instrukce k žákům: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Vylosovali jste si část obrázku. Vaším následujícím úkolem je, najít zbylé ústřižky a složit z nich obrázek (ve třídě jsou dva nastříhané obrázky). Pozor! Nesmíte svůj obrázek nikomu ukazovat do té doby, než si budete jistí, že hovoříte o stejném obrázku. Použijte prostý popis. </w:t>
      </w: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</w:p>
    <w:p w:rsidR="004C3740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  <w:r w:rsidRPr="00885021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4C3740">
        <w:rPr>
          <w:sz w:val="24"/>
          <w:szCs w:val="24"/>
        </w:rPr>
        <w:t xml:space="preserve">Jakmile žáci najdou ústřižky a vytvoří celistvý obrázek – jsou rozděleni do skupin. Z předchozí hodiny již </w:t>
      </w:r>
      <w:r w:rsidR="00E56D3D">
        <w:rPr>
          <w:sz w:val="24"/>
          <w:szCs w:val="24"/>
        </w:rPr>
        <w:t xml:space="preserve">žáci </w:t>
      </w:r>
      <w:r w:rsidR="004C3740">
        <w:rPr>
          <w:sz w:val="24"/>
          <w:szCs w:val="24"/>
        </w:rPr>
        <w:t>vědí, jaký je rozdíl mezi líčením a prostým popisem, našim cílem je si tuto informaci upevnit. Skupina s obrázkem č. 1 m</w:t>
      </w:r>
      <w:r w:rsidR="007F4761">
        <w:rPr>
          <w:sz w:val="24"/>
          <w:szCs w:val="24"/>
        </w:rPr>
        <w:t>á</w:t>
      </w:r>
      <w:r w:rsidR="004C3740">
        <w:rPr>
          <w:sz w:val="24"/>
          <w:szCs w:val="24"/>
        </w:rPr>
        <w:t xml:space="preserve"> za úkol napsat prostý popis, skupina s obrázkem č</w:t>
      </w:r>
      <w:r w:rsidR="007F4761">
        <w:rPr>
          <w:sz w:val="24"/>
          <w:szCs w:val="24"/>
        </w:rPr>
        <w:t>. 2 má</w:t>
      </w:r>
      <w:r w:rsidR="004C3740">
        <w:rPr>
          <w:sz w:val="24"/>
          <w:szCs w:val="24"/>
        </w:rPr>
        <w:t xml:space="preserve"> za úkol napsat líčení – krátce ve 4 větách. Jedná se o skupinovou práci, proto by se měli na vytváření textu podílet všichni (</w:t>
      </w:r>
      <w:r w:rsidR="00E56D3D">
        <w:rPr>
          <w:sz w:val="24"/>
          <w:szCs w:val="24"/>
        </w:rPr>
        <w:t xml:space="preserve">funkce ve skupině - </w:t>
      </w:r>
      <w:r w:rsidR="004C3740">
        <w:rPr>
          <w:sz w:val="24"/>
          <w:szCs w:val="24"/>
        </w:rPr>
        <w:t xml:space="preserve">iniciátoři, </w:t>
      </w:r>
      <w:r w:rsidR="00E56D3D">
        <w:rPr>
          <w:sz w:val="24"/>
          <w:szCs w:val="24"/>
        </w:rPr>
        <w:t xml:space="preserve">pisatel, korektor, řečník). </w:t>
      </w: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  <w:r w:rsidRPr="00885021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E56D3D">
        <w:rPr>
          <w:sz w:val="24"/>
          <w:szCs w:val="24"/>
        </w:rPr>
        <w:t xml:space="preserve">Napsané věty nám přečtou zvolení řečníci ze skupiny, texty si ve třídě zhodnotíme </w:t>
      </w:r>
      <w:r w:rsidR="001A4C45">
        <w:rPr>
          <w:sz w:val="24"/>
          <w:szCs w:val="24"/>
        </w:rPr>
        <w:br/>
      </w:r>
      <w:r w:rsidR="00E56D3D">
        <w:rPr>
          <w:sz w:val="24"/>
          <w:szCs w:val="24"/>
        </w:rPr>
        <w:t xml:space="preserve">a zrekapitulujeme si rozdíly mezi prostým popisem a líčením. Budeme se více věnovat líčení. </w:t>
      </w: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</w:p>
    <w:p w:rsidR="00E56D3D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  <w:r w:rsidRPr="00885021"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E56D3D">
        <w:rPr>
          <w:sz w:val="24"/>
          <w:szCs w:val="24"/>
        </w:rPr>
        <w:t xml:space="preserve">Jakmile diskuze skončí, na prezentaci jim promítneme další dva obrázky (č. 3 a č. 4). Žáci v tuto chvíli pracují samostatně. </w:t>
      </w:r>
    </w:p>
    <w:p w:rsidR="001A4C45" w:rsidRDefault="001A4C45" w:rsidP="001A4C45">
      <w:pPr>
        <w:tabs>
          <w:tab w:val="left" w:pos="2565"/>
        </w:tabs>
        <w:jc w:val="both"/>
        <w:rPr>
          <w:sz w:val="24"/>
          <w:szCs w:val="24"/>
        </w:rPr>
      </w:pPr>
    </w:p>
    <w:p w:rsidR="00540B53" w:rsidRDefault="00E56D3D" w:rsidP="001A4C45">
      <w:pPr>
        <w:tabs>
          <w:tab w:val="left" w:pos="2565"/>
        </w:tabs>
        <w:jc w:val="both"/>
        <w:rPr>
          <w:sz w:val="24"/>
          <w:szCs w:val="24"/>
        </w:rPr>
      </w:pPr>
      <w:r w:rsidRPr="004C3740">
        <w:rPr>
          <w:b/>
          <w:sz w:val="24"/>
          <w:szCs w:val="24"/>
        </w:rPr>
        <w:t>Instrukce k žákům: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Prohlédněte si dva následující obrázky a zamyslete se, jak na Vás působí…</w:t>
      </w:r>
    </w:p>
    <w:p w:rsidR="00E56D3D" w:rsidRDefault="00E56D3D" w:rsidP="001A4C45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cca jedné minutě se žáků zeptáme, který z těchto dvou obrázků na ně působí negativně </w:t>
      </w:r>
      <w:r>
        <w:rPr>
          <w:sz w:val="24"/>
          <w:szCs w:val="24"/>
        </w:rPr>
        <w:br/>
        <w:t>a který pozitivně? Pokusíme si nahlas říci, kde zrovna bychom chtěli v tento moment být.</w:t>
      </w:r>
      <w:r w:rsidR="00CF1FA9">
        <w:rPr>
          <w:sz w:val="24"/>
          <w:szCs w:val="24"/>
        </w:rPr>
        <w:t xml:space="preserve"> </w:t>
      </w:r>
      <w:r w:rsidR="00CF1FA9">
        <w:rPr>
          <w:sz w:val="24"/>
          <w:szCs w:val="24"/>
        </w:rPr>
        <w:lastRenderedPageBreak/>
        <w:t>Pokud se na tom místě v naší mysli ocitneme, co by se nám asi tak honilo hlavou při pohledu na krajinu?</w:t>
      </w:r>
    </w:p>
    <w:p w:rsidR="00E56D3D" w:rsidRDefault="00E56D3D" w:rsidP="001A4C45">
      <w:pPr>
        <w:tabs>
          <w:tab w:val="left" w:pos="2565"/>
        </w:tabs>
        <w:jc w:val="both"/>
        <w:rPr>
          <w:sz w:val="24"/>
          <w:szCs w:val="24"/>
        </w:rPr>
      </w:pPr>
    </w:p>
    <w:p w:rsidR="00E56D3D" w:rsidRPr="00E56D3D" w:rsidRDefault="00E56D3D" w:rsidP="001A4C45">
      <w:pPr>
        <w:tabs>
          <w:tab w:val="left" w:pos="2565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Např. </w:t>
      </w:r>
      <w:r w:rsidR="00CF1FA9">
        <w:rPr>
          <w:i/>
          <w:sz w:val="24"/>
          <w:szCs w:val="24"/>
        </w:rPr>
        <w:t xml:space="preserve">Jarní západy slunce mám nejraději. Není ani nesnesitelné horko a není ani pod kabát zalézající zima. Ráda sedávám na louce zabalená v dece a jen nasávám jarní atmosféru. Vše kolem mě kvete, vůně z několika květin se mísí do jedné a na tváři mě hladí paprsek slunce.  </w:t>
      </w: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</w:p>
    <w:p w:rsidR="00540B53" w:rsidRDefault="00540B53" w:rsidP="001A4C45">
      <w:pPr>
        <w:tabs>
          <w:tab w:val="left" w:pos="2565"/>
        </w:tabs>
        <w:jc w:val="both"/>
        <w:rPr>
          <w:sz w:val="24"/>
          <w:szCs w:val="24"/>
        </w:rPr>
      </w:pPr>
      <w:r w:rsidRPr="00885021">
        <w:rPr>
          <w:b/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885021">
        <w:rPr>
          <w:b/>
          <w:sz w:val="24"/>
          <w:szCs w:val="24"/>
        </w:rPr>
        <w:t>Závěrečná samostatná práce.</w:t>
      </w:r>
      <w:r>
        <w:rPr>
          <w:sz w:val="24"/>
          <w:szCs w:val="24"/>
        </w:rPr>
        <w:t xml:space="preserve"> </w:t>
      </w:r>
      <w:r w:rsidR="00CF1FA9">
        <w:rPr>
          <w:sz w:val="24"/>
          <w:szCs w:val="24"/>
        </w:rPr>
        <w:t xml:space="preserve"> Na základě „osvěžení“ pravidel psaní líčení si mohou žáci vymyslet své vlastní téma. Pro ty, kteří budou tápat, budeme mít v záloze vymyšlená témata (např. jarní výlet, kouzelné údolí, letní bouřka) </w:t>
      </w:r>
    </w:p>
    <w:p w:rsidR="00540B53" w:rsidRDefault="00540B53" w:rsidP="00540B53">
      <w:pPr>
        <w:tabs>
          <w:tab w:val="left" w:pos="2565"/>
        </w:tabs>
        <w:rPr>
          <w:sz w:val="24"/>
          <w:szCs w:val="24"/>
        </w:rPr>
      </w:pPr>
    </w:p>
    <w:p w:rsidR="00540B53" w:rsidRDefault="00540B53" w:rsidP="00540B53">
      <w:pPr>
        <w:tabs>
          <w:tab w:val="left" w:pos="2565"/>
        </w:tabs>
        <w:rPr>
          <w:b/>
          <w:sz w:val="24"/>
          <w:szCs w:val="24"/>
        </w:rPr>
      </w:pPr>
      <w:r w:rsidRPr="00885021">
        <w:rPr>
          <w:b/>
          <w:sz w:val="24"/>
          <w:szCs w:val="24"/>
        </w:rPr>
        <w:t xml:space="preserve">Obrázek </w:t>
      </w:r>
      <w:r w:rsidR="00CF1FA9">
        <w:rPr>
          <w:b/>
          <w:sz w:val="24"/>
          <w:szCs w:val="24"/>
        </w:rPr>
        <w:t>č. 1</w:t>
      </w:r>
    </w:p>
    <w:p w:rsidR="00786F6C" w:rsidRPr="00786F6C" w:rsidRDefault="00786F6C" w:rsidP="00786F6C">
      <w:pPr>
        <w:jc w:val="both"/>
        <w:rPr>
          <w:sz w:val="24"/>
        </w:rPr>
      </w:pPr>
      <w:r w:rsidRPr="00786F6C">
        <w:rPr>
          <w:sz w:val="24"/>
        </w:rPr>
        <w:t>Aby nedošlo k porušení autorského zákona, nelze obrázky přímo vkládat do zveřejněného výukového materiálu.</w:t>
      </w:r>
    </w:p>
    <w:p w:rsidR="003153BE" w:rsidRPr="00786F6C" w:rsidRDefault="004749A6" w:rsidP="004749A6">
      <w:pPr>
        <w:tabs>
          <w:tab w:val="left" w:pos="2565"/>
        </w:tabs>
        <w:rPr>
          <w:b/>
          <w:sz w:val="32"/>
          <w:szCs w:val="24"/>
        </w:rPr>
      </w:pPr>
      <w:r w:rsidRPr="00786F6C">
        <w:rPr>
          <w:sz w:val="24"/>
        </w:rPr>
        <w:t>Zdroj: https://www.worldatlas.com/articles/the-four-national-parks-of-the-czech-republic.html</w:t>
      </w:r>
    </w:p>
    <w:p w:rsidR="003153BE" w:rsidRDefault="003153BE" w:rsidP="00540B53">
      <w:pPr>
        <w:tabs>
          <w:tab w:val="left" w:pos="2565"/>
        </w:tabs>
        <w:rPr>
          <w:b/>
          <w:sz w:val="24"/>
          <w:szCs w:val="24"/>
        </w:rPr>
      </w:pPr>
    </w:p>
    <w:p w:rsidR="001A4C45" w:rsidRDefault="001A4C45" w:rsidP="00540B53">
      <w:pPr>
        <w:tabs>
          <w:tab w:val="left" w:pos="2565"/>
        </w:tabs>
        <w:rPr>
          <w:b/>
          <w:sz w:val="24"/>
          <w:szCs w:val="24"/>
        </w:rPr>
      </w:pPr>
      <w:r w:rsidRPr="00885021">
        <w:rPr>
          <w:b/>
          <w:sz w:val="24"/>
          <w:szCs w:val="24"/>
        </w:rPr>
        <w:t xml:space="preserve">Obrázek </w:t>
      </w:r>
      <w:r>
        <w:rPr>
          <w:b/>
          <w:sz w:val="24"/>
          <w:szCs w:val="24"/>
        </w:rPr>
        <w:t>č. 2</w:t>
      </w:r>
    </w:p>
    <w:p w:rsidR="003153BE" w:rsidRPr="00786F6C" w:rsidRDefault="00786F6C" w:rsidP="00786F6C">
      <w:pPr>
        <w:jc w:val="both"/>
        <w:rPr>
          <w:sz w:val="24"/>
          <w:szCs w:val="24"/>
        </w:rPr>
      </w:pPr>
      <w:r w:rsidRPr="00786F6C">
        <w:rPr>
          <w:sz w:val="24"/>
          <w:szCs w:val="24"/>
        </w:rPr>
        <w:t>Aby nedošlo k porušení autorského zákona, nelze obrázky přímo vkládat do zveřejněného výukového materiálu.</w:t>
      </w:r>
    </w:p>
    <w:p w:rsidR="003153BE" w:rsidRPr="00786F6C" w:rsidRDefault="003153BE" w:rsidP="003153BE">
      <w:pPr>
        <w:rPr>
          <w:sz w:val="24"/>
          <w:szCs w:val="24"/>
        </w:rPr>
      </w:pPr>
      <w:r w:rsidRPr="00786F6C">
        <w:rPr>
          <w:sz w:val="24"/>
          <w:szCs w:val="24"/>
        </w:rPr>
        <w:t xml:space="preserve">Zdroj: </w:t>
      </w:r>
      <w:r w:rsidR="004749A6" w:rsidRPr="00786F6C">
        <w:rPr>
          <w:sz w:val="24"/>
          <w:szCs w:val="24"/>
        </w:rPr>
        <w:t>https://www.janliska.eu/portfolio/krajinky/</w:t>
      </w:r>
    </w:p>
    <w:p w:rsidR="003153BE" w:rsidRDefault="003153BE" w:rsidP="00540B53">
      <w:pPr>
        <w:tabs>
          <w:tab w:val="left" w:pos="2565"/>
        </w:tabs>
        <w:rPr>
          <w:b/>
          <w:sz w:val="24"/>
          <w:szCs w:val="24"/>
        </w:rPr>
      </w:pPr>
    </w:p>
    <w:p w:rsidR="00CF1FA9" w:rsidRDefault="00CF1FA9" w:rsidP="00540B53">
      <w:pPr>
        <w:tabs>
          <w:tab w:val="left" w:pos="2565"/>
        </w:tabs>
        <w:rPr>
          <w:b/>
          <w:sz w:val="24"/>
          <w:szCs w:val="24"/>
        </w:rPr>
      </w:pPr>
      <w:r w:rsidRPr="00885021">
        <w:rPr>
          <w:b/>
          <w:sz w:val="24"/>
          <w:szCs w:val="24"/>
        </w:rPr>
        <w:t xml:space="preserve">Obrázek </w:t>
      </w:r>
      <w:r>
        <w:rPr>
          <w:b/>
          <w:sz w:val="24"/>
          <w:szCs w:val="24"/>
        </w:rPr>
        <w:t>č. 3</w:t>
      </w:r>
    </w:p>
    <w:p w:rsidR="00CF1FA9" w:rsidRPr="00786F6C" w:rsidRDefault="00786F6C" w:rsidP="00786F6C">
      <w:pPr>
        <w:jc w:val="both"/>
        <w:rPr>
          <w:sz w:val="24"/>
          <w:szCs w:val="24"/>
        </w:rPr>
      </w:pPr>
      <w:r w:rsidRPr="00786F6C">
        <w:rPr>
          <w:sz w:val="24"/>
          <w:szCs w:val="24"/>
        </w:rPr>
        <w:t>Aby nedošlo k porušení autorského zákona, nelze obrázky přímo vkládat do zveřejněného výukového materiálu.</w:t>
      </w:r>
    </w:p>
    <w:p w:rsidR="003153BE" w:rsidRPr="00786F6C" w:rsidRDefault="003153BE" w:rsidP="003153BE">
      <w:pPr>
        <w:rPr>
          <w:sz w:val="24"/>
          <w:szCs w:val="24"/>
        </w:rPr>
      </w:pPr>
      <w:r w:rsidRPr="00786F6C">
        <w:rPr>
          <w:sz w:val="24"/>
          <w:szCs w:val="24"/>
        </w:rPr>
        <w:t xml:space="preserve">Zdroj: </w:t>
      </w:r>
      <w:r w:rsidR="004749A6" w:rsidRPr="00786F6C">
        <w:rPr>
          <w:sz w:val="24"/>
          <w:szCs w:val="24"/>
        </w:rPr>
        <w:t>https://www.maxpixel.net/Autumn-Grim-Tree-Field-Country-Meadow-The-Fog-846779</w:t>
      </w:r>
    </w:p>
    <w:p w:rsidR="003153BE" w:rsidRDefault="003153BE" w:rsidP="00540B53">
      <w:pPr>
        <w:tabs>
          <w:tab w:val="left" w:pos="2565"/>
        </w:tabs>
        <w:rPr>
          <w:b/>
          <w:sz w:val="24"/>
          <w:szCs w:val="24"/>
        </w:rPr>
      </w:pPr>
    </w:p>
    <w:p w:rsidR="00CF1FA9" w:rsidRPr="00CF1FA9" w:rsidRDefault="00CF1FA9" w:rsidP="00540B53">
      <w:pPr>
        <w:tabs>
          <w:tab w:val="left" w:pos="2565"/>
        </w:tabs>
        <w:rPr>
          <w:b/>
          <w:sz w:val="24"/>
          <w:szCs w:val="24"/>
        </w:rPr>
      </w:pPr>
      <w:r w:rsidRPr="00885021">
        <w:rPr>
          <w:b/>
          <w:sz w:val="24"/>
          <w:szCs w:val="24"/>
        </w:rPr>
        <w:t xml:space="preserve">Obrázek </w:t>
      </w:r>
      <w:r>
        <w:rPr>
          <w:b/>
          <w:sz w:val="24"/>
          <w:szCs w:val="24"/>
        </w:rPr>
        <w:t>č. 4</w:t>
      </w:r>
    </w:p>
    <w:p w:rsidR="00540B53" w:rsidRPr="00786F6C" w:rsidRDefault="00786F6C">
      <w:pPr>
        <w:rPr>
          <w:sz w:val="24"/>
        </w:rPr>
      </w:pPr>
      <w:r w:rsidRPr="00786F6C">
        <w:rPr>
          <w:sz w:val="24"/>
        </w:rPr>
        <w:t>Aby nedošlo k porušení autorského zákona, nelze obrázky přímo vkládat do zveřejněného výukového materiálu.</w:t>
      </w:r>
      <w:bookmarkStart w:id="0" w:name="_GoBack"/>
      <w:bookmarkEnd w:id="0"/>
    </w:p>
    <w:p w:rsidR="003153BE" w:rsidRPr="00786F6C" w:rsidRDefault="003153BE">
      <w:pPr>
        <w:rPr>
          <w:sz w:val="24"/>
        </w:rPr>
      </w:pPr>
      <w:r w:rsidRPr="00786F6C">
        <w:rPr>
          <w:sz w:val="24"/>
        </w:rPr>
        <w:t xml:space="preserve">Zdroj: </w:t>
      </w:r>
      <w:r w:rsidR="00825D89" w:rsidRPr="00786F6C">
        <w:rPr>
          <w:sz w:val="24"/>
        </w:rPr>
        <w:t>http://carloskurare.blogspot.cz/2010/05/era-uma-noite-de-luar.html</w:t>
      </w:r>
    </w:p>
    <w:p w:rsidR="00825D89" w:rsidRDefault="00825D89"/>
    <w:p w:rsidR="00825D89" w:rsidRDefault="00825D89"/>
    <w:p w:rsidR="00825D89" w:rsidRDefault="00825D89"/>
    <w:sectPr w:rsidR="00825D89" w:rsidSect="009056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45" w:rsidRDefault="00176245">
      <w:r>
        <w:separator/>
      </w:r>
    </w:p>
  </w:endnote>
  <w:endnote w:type="continuationSeparator" w:id="0">
    <w:p w:rsidR="00176245" w:rsidRDefault="0017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CF6" w:rsidRDefault="00824248">
    <w:pPr>
      <w:pStyle w:val="Zpat"/>
    </w:pPr>
    <w:r>
      <w:rPr>
        <w:noProof/>
      </w:rPr>
      <w:drawing>
        <wp:inline distT="0" distB="0" distL="0" distR="0">
          <wp:extent cx="5762625" cy="742950"/>
          <wp:effectExtent l="19050" t="0" r="9525" b="0"/>
          <wp:docPr id="2" name="obrázek 2" descr="stahování%2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hování%20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45" w:rsidRDefault="00176245">
      <w:r>
        <w:separator/>
      </w:r>
    </w:p>
  </w:footnote>
  <w:footnote w:type="continuationSeparator" w:id="0">
    <w:p w:rsidR="00176245" w:rsidRDefault="0017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CF6" w:rsidRDefault="00176245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.3pt;height:24.3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568"/>
    <w:rsid w:val="000649FF"/>
    <w:rsid w:val="00161E1F"/>
    <w:rsid w:val="00176245"/>
    <w:rsid w:val="001A4C45"/>
    <w:rsid w:val="00204240"/>
    <w:rsid w:val="003153BE"/>
    <w:rsid w:val="00384A6E"/>
    <w:rsid w:val="004749A6"/>
    <w:rsid w:val="004C3740"/>
    <w:rsid w:val="00531CF6"/>
    <w:rsid w:val="00540B53"/>
    <w:rsid w:val="0058648D"/>
    <w:rsid w:val="005A5246"/>
    <w:rsid w:val="005F7C44"/>
    <w:rsid w:val="00786F6C"/>
    <w:rsid w:val="007F4761"/>
    <w:rsid w:val="00824248"/>
    <w:rsid w:val="00825D89"/>
    <w:rsid w:val="00905605"/>
    <w:rsid w:val="00A1341B"/>
    <w:rsid w:val="00AC462E"/>
    <w:rsid w:val="00AE5568"/>
    <w:rsid w:val="00B25245"/>
    <w:rsid w:val="00C114AF"/>
    <w:rsid w:val="00CF1FA9"/>
    <w:rsid w:val="00DD7B78"/>
    <w:rsid w:val="00E56D3D"/>
    <w:rsid w:val="00FD0B8C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9E5F8"/>
  <w15:docId w15:val="{B3EB08E7-4998-465A-AA0A-C1AC1974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CF6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4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0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5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4C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Učíme se učit spolu - projekt OPVV</vt:lpstr>
    </vt:vector>
  </TitlesOfParts>
  <Company>HP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Učíme se učit spolu - projekt OPVV</dc:title>
  <dc:subject>Didaktika</dc:subject>
  <dc:creator>Mgr. Veronika Podhajská</dc:creator>
  <cp:lastModifiedBy>Jakub Turek</cp:lastModifiedBy>
  <cp:revision>9</cp:revision>
  <dcterms:created xsi:type="dcterms:W3CDTF">2018-05-14T19:30:00Z</dcterms:created>
  <dcterms:modified xsi:type="dcterms:W3CDTF">2019-04-21T13:36:00Z</dcterms:modified>
</cp:coreProperties>
</file>