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6C" w:rsidRPr="004D108C" w:rsidRDefault="00AD4D6C" w:rsidP="00B9144F">
      <w:pPr>
        <w:pStyle w:val="Nadpis2"/>
        <w:rPr>
          <w:lang w:eastAsia="cs-CZ"/>
        </w:rPr>
      </w:pPr>
      <w:bookmarkStart w:id="0" w:name="_GoBack"/>
      <w:bookmarkEnd w:id="0"/>
      <w:r w:rsidRPr="00F739C7">
        <w:rPr>
          <w:lang w:eastAsia="cs-CZ"/>
        </w:rPr>
        <w:t>Pedagogická fakulta Univerzity Jana Evangelisty Purkyně v Ústí nad Labem</w:t>
      </w:r>
    </w:p>
    <w:p w:rsidR="001E2B3F" w:rsidRPr="004D108C" w:rsidRDefault="00AD4D6C" w:rsidP="004D108C">
      <w:pPr>
        <w:pStyle w:val="Nadpis2"/>
        <w:rPr>
          <w:lang w:eastAsia="cs-CZ"/>
        </w:rPr>
      </w:pPr>
      <w:r w:rsidRPr="00686F63">
        <w:rPr>
          <w:lang w:eastAsia="cs-CZ"/>
        </w:rPr>
        <w:t xml:space="preserve">Směrnice děkana PF UJEP Ústí n. L. č. </w:t>
      </w:r>
      <w:r w:rsidR="00525044">
        <w:rPr>
          <w:lang w:eastAsia="cs-CZ"/>
        </w:rPr>
        <w:t>9</w:t>
      </w:r>
      <w:r w:rsidRPr="00686F63">
        <w:rPr>
          <w:lang w:eastAsia="cs-CZ"/>
        </w:rPr>
        <w:t>/</w:t>
      </w:r>
      <w:r w:rsidR="00BE5C9C">
        <w:rPr>
          <w:lang w:eastAsia="cs-CZ"/>
        </w:rPr>
        <w:t>201</w:t>
      </w:r>
      <w:r w:rsidR="00A000CD">
        <w:rPr>
          <w:lang w:eastAsia="cs-CZ"/>
        </w:rPr>
        <w:t>5</w:t>
      </w:r>
    </w:p>
    <w:p w:rsidR="00BE5C9C" w:rsidRDefault="00ED1619" w:rsidP="004D108C">
      <w:pPr>
        <w:pStyle w:val="Nadpis3"/>
        <w:rPr>
          <w:color w:val="E53188"/>
          <w:kern w:val="32"/>
          <w:sz w:val="36"/>
          <w:szCs w:val="32"/>
          <w:lang w:eastAsia="cs-CZ"/>
        </w:rPr>
      </w:pPr>
      <w:r>
        <w:rPr>
          <w:color w:val="E53188"/>
          <w:kern w:val="32"/>
          <w:sz w:val="36"/>
          <w:szCs w:val="32"/>
          <w:lang w:eastAsia="cs-CZ"/>
        </w:rPr>
        <w:t xml:space="preserve">Zveřejňování dokumnetů na úředních deskách </w:t>
      </w:r>
      <w:r w:rsidR="00AE6111">
        <w:rPr>
          <w:color w:val="E53188"/>
          <w:kern w:val="32"/>
          <w:sz w:val="36"/>
          <w:szCs w:val="32"/>
          <w:lang w:eastAsia="cs-CZ"/>
        </w:rPr>
        <w:t xml:space="preserve">CCV </w:t>
      </w:r>
      <w:r>
        <w:rPr>
          <w:color w:val="E53188"/>
          <w:kern w:val="32"/>
          <w:sz w:val="36"/>
          <w:szCs w:val="32"/>
          <w:lang w:eastAsia="cs-CZ"/>
        </w:rPr>
        <w:t>PF UJEP</w:t>
      </w:r>
    </w:p>
    <w:p w:rsidR="00BE5C9C" w:rsidRDefault="00BE5C9C" w:rsidP="004D108C">
      <w:pPr>
        <w:pStyle w:val="Nadpis3"/>
        <w:rPr>
          <w:color w:val="E53188"/>
          <w:kern w:val="32"/>
          <w:sz w:val="36"/>
          <w:szCs w:val="32"/>
          <w:lang w:eastAsia="cs-CZ"/>
        </w:rPr>
      </w:pPr>
    </w:p>
    <w:p w:rsidR="00BE5C9C" w:rsidRDefault="00BE5C9C" w:rsidP="00BE5C9C">
      <w:pPr>
        <w:pStyle w:val="Nadpis3"/>
      </w:pPr>
      <w:r>
        <w:t>Č</w:t>
      </w:r>
      <w:r w:rsidR="00731C41" w:rsidRPr="00731C41">
        <w:rPr>
          <w:caps w:val="0"/>
        </w:rPr>
        <w:t>l</w:t>
      </w:r>
      <w:r>
        <w:t>. 1</w:t>
      </w:r>
    </w:p>
    <w:p w:rsidR="00BE5C9C" w:rsidRDefault="00BE5C9C" w:rsidP="00BE5C9C">
      <w:pPr>
        <w:pStyle w:val="Nadpis3"/>
      </w:pPr>
      <w:r>
        <w:t>Obecná ustanovení</w:t>
      </w:r>
    </w:p>
    <w:p w:rsidR="00BE5C9C" w:rsidRDefault="00BE5C9C" w:rsidP="00C80BB3">
      <w:pPr>
        <w:numPr>
          <w:ilvl w:val="0"/>
          <w:numId w:val="18"/>
        </w:numPr>
      </w:pPr>
      <w:r>
        <w:t xml:space="preserve">Tato směrnice je vydávána děkanem </w:t>
      </w:r>
      <w:r w:rsidR="00ED1619">
        <w:t xml:space="preserve">PF UJEP </w:t>
      </w:r>
      <w:r>
        <w:t xml:space="preserve">za účelem </w:t>
      </w:r>
      <w:r w:rsidR="00ED1619">
        <w:t xml:space="preserve">konkretizace údajů </w:t>
      </w:r>
      <w:r w:rsidR="007C1386">
        <w:t xml:space="preserve">uváděných na úřední desce Centra celoživotního vzdělávání </w:t>
      </w:r>
      <w:r>
        <w:t>Pedagogické fakult</w:t>
      </w:r>
      <w:r w:rsidR="003C6FB1">
        <w:t>y</w:t>
      </w:r>
      <w:r>
        <w:t xml:space="preserve"> Univerzity Jana Evangelisty Purkyně v Ústí nad Labem (dále jen </w:t>
      </w:r>
      <w:r w:rsidR="007C1386">
        <w:t xml:space="preserve">CCV </w:t>
      </w:r>
      <w:r>
        <w:t xml:space="preserve">PF UJEP). </w:t>
      </w:r>
    </w:p>
    <w:p w:rsidR="00D0475D" w:rsidRDefault="00E00355" w:rsidP="00C80BB3">
      <w:pPr>
        <w:numPr>
          <w:ilvl w:val="0"/>
          <w:numId w:val="18"/>
        </w:numPr>
        <w:spacing w:before="240" w:after="0"/>
      </w:pPr>
      <w:r>
        <w:t xml:space="preserve">Za účelem naplnění této povinnosti zřizuje děkan PF v sídle </w:t>
      </w:r>
      <w:r w:rsidR="007C1386">
        <w:t xml:space="preserve">CCV </w:t>
      </w:r>
      <w:r>
        <w:t xml:space="preserve">PF UJEP v ul. </w:t>
      </w:r>
      <w:r w:rsidR="007C1386">
        <w:t>Hoření 13</w:t>
      </w:r>
      <w:r>
        <w:t xml:space="preserve"> Ústí nad Labem úřední desku </w:t>
      </w:r>
      <w:r w:rsidR="007C1386">
        <w:t xml:space="preserve">CCV </w:t>
      </w:r>
      <w:r>
        <w:t>PF</w:t>
      </w:r>
      <w:r w:rsidR="00C929F8">
        <w:t xml:space="preserve"> UJEP</w:t>
      </w:r>
      <w:r>
        <w:t>.</w:t>
      </w:r>
    </w:p>
    <w:p w:rsidR="00E00355" w:rsidRPr="00D0475D" w:rsidRDefault="00E00355" w:rsidP="00C80BB3">
      <w:pPr>
        <w:numPr>
          <w:ilvl w:val="0"/>
          <w:numId w:val="18"/>
        </w:numPr>
        <w:spacing w:after="0"/>
      </w:pPr>
      <w:r w:rsidRPr="00E00355">
        <w:rPr>
          <w:szCs w:val="24"/>
        </w:rPr>
        <w:t>Obsah úřední desk</w:t>
      </w:r>
      <w:r w:rsidR="003C6FB1">
        <w:rPr>
          <w:szCs w:val="24"/>
        </w:rPr>
        <w:t>y</w:t>
      </w:r>
      <w:r w:rsidRPr="00E00355">
        <w:rPr>
          <w:szCs w:val="24"/>
        </w:rPr>
        <w:t xml:space="preserve"> </w:t>
      </w:r>
      <w:r w:rsidR="003C6FB1">
        <w:rPr>
          <w:szCs w:val="24"/>
        </w:rPr>
        <w:t xml:space="preserve">CCV </w:t>
      </w:r>
      <w:r w:rsidR="00D0475D">
        <w:t xml:space="preserve">PF UJEP </w:t>
      </w:r>
      <w:r w:rsidRPr="00E00355">
        <w:rPr>
          <w:szCs w:val="24"/>
        </w:rPr>
        <w:t xml:space="preserve">se zveřejňuje </w:t>
      </w:r>
      <w:r w:rsidR="00D0475D">
        <w:rPr>
          <w:szCs w:val="24"/>
        </w:rPr>
        <w:t xml:space="preserve">rovněž </w:t>
      </w:r>
      <w:r w:rsidRPr="00E00355">
        <w:rPr>
          <w:szCs w:val="24"/>
        </w:rPr>
        <w:t xml:space="preserve">i způsobem umožňujícím dálkový přístup prostřednictvím </w:t>
      </w:r>
      <w:hyperlink r:id="rId9" w:history="1">
        <w:r w:rsidR="00EF3E5F">
          <w:rPr>
            <w:rStyle w:val="Hypertextovodkaz"/>
            <w:rFonts w:ascii="Segoe UI" w:hAnsi="Segoe UI" w:cs="Segoe UI"/>
            <w:sz w:val="20"/>
            <w:szCs w:val="20"/>
          </w:rPr>
          <w:t>http://www.pf.ujep.cz/ccv/uredni-deska</w:t>
        </w:r>
      </w:hyperlink>
      <w:r w:rsidR="00D0475D">
        <w:rPr>
          <w:szCs w:val="24"/>
        </w:rPr>
        <w:t xml:space="preserve"> (</w:t>
      </w:r>
      <w:r w:rsidRPr="00E00355">
        <w:rPr>
          <w:szCs w:val="24"/>
        </w:rPr>
        <w:t xml:space="preserve">dále jen „elektronická úřední deska“). </w:t>
      </w:r>
    </w:p>
    <w:p w:rsidR="00BE5C9C" w:rsidRDefault="00BE5C9C" w:rsidP="00C80BB3">
      <w:pPr>
        <w:spacing w:after="0"/>
      </w:pPr>
    </w:p>
    <w:p w:rsidR="00BE5C9C" w:rsidRDefault="00BE5C9C" w:rsidP="00BE5C9C">
      <w:pPr>
        <w:pStyle w:val="Nadpis3"/>
      </w:pPr>
      <w:r>
        <w:t>Č</w:t>
      </w:r>
      <w:r w:rsidRPr="00731C41">
        <w:rPr>
          <w:caps w:val="0"/>
        </w:rPr>
        <w:t>l</w:t>
      </w:r>
      <w:r>
        <w:t>. 2</w:t>
      </w:r>
    </w:p>
    <w:p w:rsidR="00BE5C9C" w:rsidRDefault="00E00355" w:rsidP="00BE5C9C">
      <w:pPr>
        <w:pStyle w:val="Nadpis3"/>
      </w:pPr>
      <w:r>
        <w:t>Dokumenty vyvěšované na úřední des</w:t>
      </w:r>
      <w:r w:rsidR="003C6FB1">
        <w:t xml:space="preserve">CE CCV </w:t>
      </w:r>
      <w:r>
        <w:t xml:space="preserve">PF UJEP </w:t>
      </w:r>
    </w:p>
    <w:p w:rsidR="00E00355" w:rsidRPr="00E00355" w:rsidRDefault="003C6FB1" w:rsidP="00C80BB3">
      <w:pPr>
        <w:pStyle w:val="Default"/>
        <w:numPr>
          <w:ilvl w:val="0"/>
          <w:numId w:val="23"/>
        </w:numPr>
        <w:jc w:val="both"/>
      </w:pPr>
      <w:r>
        <w:t xml:space="preserve">CCV </w:t>
      </w:r>
      <w:r w:rsidR="00E00355" w:rsidRPr="00E00355">
        <w:t>PF UJEP na úřední des</w:t>
      </w:r>
      <w:r w:rsidR="00E00355">
        <w:t xml:space="preserve">ce </w:t>
      </w:r>
      <w:r w:rsidR="00E00355" w:rsidRPr="00E00355">
        <w:t xml:space="preserve">vyvěšuje následující dokumenty a údaje: </w:t>
      </w:r>
    </w:p>
    <w:p w:rsidR="00E00355" w:rsidRPr="00E00355" w:rsidRDefault="00E00355" w:rsidP="00C80BB3">
      <w:pPr>
        <w:pStyle w:val="Default"/>
        <w:numPr>
          <w:ilvl w:val="1"/>
          <w:numId w:val="23"/>
        </w:numPr>
        <w:jc w:val="both"/>
      </w:pPr>
      <w:r w:rsidRPr="00E00355">
        <w:t xml:space="preserve">lhůtu pro podání přihlášek ke studiu a způsob jejich podávání písemnou nebo elektronickou formou, </w:t>
      </w:r>
    </w:p>
    <w:p w:rsidR="00E00355" w:rsidRDefault="00E00355" w:rsidP="00C80BB3">
      <w:pPr>
        <w:pStyle w:val="Default"/>
        <w:numPr>
          <w:ilvl w:val="1"/>
          <w:numId w:val="23"/>
        </w:numPr>
        <w:spacing w:after="240"/>
        <w:jc w:val="both"/>
      </w:pPr>
      <w:r w:rsidRPr="00E00355">
        <w:t>rozhodnutí o přijetí či nepřijetí ke studiu uchazeče, jehož pobyt není znám</w:t>
      </w:r>
      <w:r w:rsidR="00D0475D">
        <w:t>.</w:t>
      </w:r>
    </w:p>
    <w:p w:rsidR="00D0475D" w:rsidRDefault="003C6FB1" w:rsidP="00C80BB3">
      <w:pPr>
        <w:pStyle w:val="Default"/>
        <w:numPr>
          <w:ilvl w:val="0"/>
          <w:numId w:val="23"/>
        </w:numPr>
        <w:jc w:val="both"/>
      </w:pPr>
      <w:r>
        <w:t xml:space="preserve">CCV </w:t>
      </w:r>
      <w:r w:rsidR="00D0475D" w:rsidRPr="00E00355">
        <w:t xml:space="preserve">PF UJEP na </w:t>
      </w:r>
      <w:r w:rsidR="00D0475D">
        <w:t xml:space="preserve">elektronické </w:t>
      </w:r>
      <w:r w:rsidR="00D0475D" w:rsidRPr="00E00355">
        <w:t>úřední des</w:t>
      </w:r>
      <w:r w:rsidR="00D0475D">
        <w:t xml:space="preserve">ce </w:t>
      </w:r>
      <w:r w:rsidR="00D0475D" w:rsidRPr="00E00355">
        <w:t xml:space="preserve">vyvěšuje následující dokumenty a údaje: </w:t>
      </w:r>
    </w:p>
    <w:p w:rsidR="00D0475D" w:rsidRDefault="00D0475D" w:rsidP="00C80BB3">
      <w:pPr>
        <w:pStyle w:val="Default"/>
        <w:numPr>
          <w:ilvl w:val="1"/>
          <w:numId w:val="23"/>
        </w:numPr>
        <w:jc w:val="both"/>
      </w:pPr>
      <w:r>
        <w:t>údaje uvedené v článku 2 – bod</w:t>
      </w:r>
      <w:r w:rsidR="003C6FB1">
        <w:t>u</w:t>
      </w:r>
      <w:r>
        <w:t xml:space="preserve"> 1 této směrnice a dále:  </w:t>
      </w:r>
    </w:p>
    <w:p w:rsidR="00367615" w:rsidRDefault="00367615" w:rsidP="00C80BB3">
      <w:pPr>
        <w:pStyle w:val="Default"/>
        <w:numPr>
          <w:ilvl w:val="1"/>
          <w:numId w:val="23"/>
        </w:numPr>
        <w:jc w:val="both"/>
      </w:pPr>
      <w:r w:rsidRPr="00E00355">
        <w:t>podmínky přijetí k</w:t>
      </w:r>
      <w:r w:rsidR="003C6FB1">
        <w:t xml:space="preserve"> účasti</w:t>
      </w:r>
      <w:r w:rsidRPr="00E00355">
        <w:t xml:space="preserve"> </w:t>
      </w:r>
      <w:r w:rsidR="003C6FB1">
        <w:t>v kurzech CCV PF</w:t>
      </w:r>
      <w:r w:rsidR="003C6FB1">
        <w:rPr>
          <w:color w:val="auto"/>
        </w:rPr>
        <w:t xml:space="preserve"> UJEP</w:t>
      </w:r>
      <w:r w:rsidRPr="00E00355">
        <w:t>, termín a způsob ověřování jejich splnění, a pokud je součástí ověřování požadavk</w:t>
      </w:r>
      <w:r w:rsidR="003C6FB1">
        <w:t>ů</w:t>
      </w:r>
      <w:r w:rsidRPr="00E00355">
        <w:t xml:space="preserve"> přijímací zkoušk</w:t>
      </w:r>
      <w:r w:rsidR="00C929F8">
        <w:t>a</w:t>
      </w:r>
      <w:r w:rsidRPr="00E00355">
        <w:t>, také formu a rámcový obsah zkoušky a kritéria pro její vyhodnocení,</w:t>
      </w:r>
    </w:p>
    <w:p w:rsidR="00367615" w:rsidRPr="00367615" w:rsidRDefault="00367615" w:rsidP="00C80BB3">
      <w:pPr>
        <w:pStyle w:val="Default"/>
        <w:numPr>
          <w:ilvl w:val="1"/>
          <w:numId w:val="23"/>
        </w:numPr>
        <w:jc w:val="both"/>
      </w:pPr>
      <w:r w:rsidRPr="00367615">
        <w:t xml:space="preserve">nejvyšší počet </w:t>
      </w:r>
      <w:r w:rsidR="003C6FB1">
        <w:t xml:space="preserve">účastníků </w:t>
      </w:r>
      <w:r w:rsidRPr="00367615">
        <w:t xml:space="preserve">přijímaných </w:t>
      </w:r>
      <w:r w:rsidR="003C6FB1">
        <w:t>do kurzů CCV PF UJEP</w:t>
      </w:r>
      <w:r w:rsidRPr="00367615">
        <w:t xml:space="preserve"> v příslušném </w:t>
      </w:r>
      <w:r w:rsidR="003C6FB1">
        <w:t>vzdělávacím</w:t>
      </w:r>
      <w:r w:rsidRPr="00367615">
        <w:t xml:space="preserve"> programu, </w:t>
      </w:r>
    </w:p>
    <w:p w:rsidR="00367615" w:rsidRPr="00E00355" w:rsidRDefault="00E00355" w:rsidP="00C80BB3">
      <w:pPr>
        <w:pStyle w:val="Default"/>
        <w:numPr>
          <w:ilvl w:val="1"/>
          <w:numId w:val="23"/>
        </w:numPr>
        <w:spacing w:after="240"/>
        <w:jc w:val="both"/>
      </w:pPr>
      <w:r w:rsidRPr="00E00355">
        <w:t xml:space="preserve">rozhodnutí, která nebylo možné doručit do vlastních rukou </w:t>
      </w:r>
      <w:r w:rsidR="003C6FB1">
        <w:t>účastníku kurzů CCV PF UJEP</w:t>
      </w:r>
      <w:r w:rsidRPr="00E00355">
        <w:t xml:space="preserve"> (rizikem nevyvěšení těchto rozhodnutí je neplatnost doručení rozhodnutí fikcí dle příslušných ustanovení zákona</w:t>
      </w:r>
      <w:r w:rsidR="003C6FB1">
        <w:t xml:space="preserve"> a předpisů </w:t>
      </w:r>
      <w:r w:rsidRPr="00E00355">
        <w:t xml:space="preserve"> UJEP).</w:t>
      </w:r>
    </w:p>
    <w:p w:rsidR="003C6FB1" w:rsidRDefault="003C6FB1" w:rsidP="00367615">
      <w:pPr>
        <w:pStyle w:val="Nadpis3"/>
        <w:rPr>
          <w:szCs w:val="24"/>
        </w:rPr>
      </w:pPr>
    </w:p>
    <w:p w:rsidR="00367615" w:rsidRDefault="00367615" w:rsidP="00367615">
      <w:pPr>
        <w:pStyle w:val="Nadpis3"/>
      </w:pPr>
      <w:r>
        <w:t>Č</w:t>
      </w:r>
      <w:r w:rsidRPr="00731C41">
        <w:rPr>
          <w:caps w:val="0"/>
        </w:rPr>
        <w:t>l</w:t>
      </w:r>
      <w:r>
        <w:t>. 3</w:t>
      </w:r>
    </w:p>
    <w:p w:rsidR="00367615" w:rsidRDefault="00367615" w:rsidP="00367615">
      <w:pPr>
        <w:pStyle w:val="Nadpis3"/>
      </w:pPr>
      <w:r>
        <w:t xml:space="preserve">osoby </w:t>
      </w:r>
      <w:r w:rsidR="00D36203">
        <w:t xml:space="preserve">odpovědné </w:t>
      </w:r>
      <w:r>
        <w:t>za provoz úřední desk</w:t>
      </w:r>
      <w:r w:rsidR="003C6FB1">
        <w:t>Y CCV</w:t>
      </w:r>
      <w:r w:rsidR="008F348A">
        <w:t xml:space="preserve"> PF UJEP</w:t>
      </w:r>
    </w:p>
    <w:p w:rsidR="003C6FB1" w:rsidRDefault="00B9144F" w:rsidP="00B9144F">
      <w:pPr>
        <w:numPr>
          <w:ilvl w:val="0"/>
          <w:numId w:val="22"/>
        </w:numPr>
      </w:pPr>
      <w:r>
        <w:t xml:space="preserve">Děkan </w:t>
      </w:r>
      <w:r w:rsidR="003B59D3">
        <w:t xml:space="preserve">PF UJEP </w:t>
      </w:r>
      <w:r>
        <w:t xml:space="preserve">pověřuje </w:t>
      </w:r>
      <w:r w:rsidR="003C6FB1">
        <w:t>tyto osoby zodpovědné za provoz úředních desek CCV PF:</w:t>
      </w:r>
    </w:p>
    <w:p w:rsidR="00B9144F" w:rsidRDefault="003C6FB1" w:rsidP="00722453">
      <w:pPr>
        <w:numPr>
          <w:ilvl w:val="1"/>
          <w:numId w:val="22"/>
        </w:numPr>
      </w:pPr>
      <w:r>
        <w:t xml:space="preserve">vedoucího CCV PF UJEP jako </w:t>
      </w:r>
      <w:r w:rsidR="00B9144F">
        <w:t>osob</w:t>
      </w:r>
      <w:r>
        <w:t>u</w:t>
      </w:r>
      <w:r w:rsidR="00B9144F">
        <w:t xml:space="preserve"> zodpovědn</w:t>
      </w:r>
      <w:r>
        <w:t>ou</w:t>
      </w:r>
      <w:r w:rsidR="00B9144F">
        <w:t xml:space="preserve"> za provoz </w:t>
      </w:r>
      <w:r w:rsidR="00C929F8">
        <w:t xml:space="preserve">fyzické </w:t>
      </w:r>
      <w:r w:rsidR="00B9144F">
        <w:t>úřední desk</w:t>
      </w:r>
      <w:r w:rsidR="00C929F8">
        <w:t>y</w:t>
      </w:r>
      <w:r>
        <w:t xml:space="preserve"> CCV</w:t>
      </w:r>
      <w:r w:rsidR="00B9144F">
        <w:t xml:space="preserve"> PF UJEP</w:t>
      </w:r>
      <w:r w:rsidR="00C929F8">
        <w:t>,</w:t>
      </w:r>
      <w:r w:rsidR="00B9144F">
        <w:t xml:space="preserve"> </w:t>
      </w:r>
    </w:p>
    <w:p w:rsidR="00B9144F" w:rsidRDefault="00013050" w:rsidP="00B9144F">
      <w:pPr>
        <w:numPr>
          <w:ilvl w:val="1"/>
          <w:numId w:val="22"/>
        </w:numPr>
      </w:pPr>
      <w:r w:rsidRPr="00C929F8">
        <w:lastRenderedPageBreak/>
        <w:t>webmaste</w:t>
      </w:r>
      <w:r>
        <w:t>ra</w:t>
      </w:r>
      <w:r w:rsidR="00C929F8" w:rsidRPr="00C929F8">
        <w:t xml:space="preserve"> PF UJEP </w:t>
      </w:r>
      <w:r w:rsidR="00C929F8">
        <w:t>jako osobu z</w:t>
      </w:r>
      <w:r w:rsidR="00B9144F">
        <w:t xml:space="preserve">odpovědnou za provoz elektronické úřední desky </w:t>
      </w:r>
      <w:r w:rsidR="00C929F8">
        <w:t xml:space="preserve">CCV </w:t>
      </w:r>
      <w:r w:rsidR="00B9144F">
        <w:t>PF UJEP s tím, že odpovědnost za dodání dokumentů zde uveřejněných m</w:t>
      </w:r>
      <w:r w:rsidR="00C929F8">
        <w:t>á vedoucí CCV PF UJEP nebo jím pověřená další osoba.</w:t>
      </w:r>
    </w:p>
    <w:p w:rsidR="00B9144F" w:rsidRDefault="00B9144F" w:rsidP="003B59D3">
      <w:pPr>
        <w:ind w:left="1080"/>
      </w:pPr>
    </w:p>
    <w:p w:rsidR="00C929F8" w:rsidRDefault="00C929F8" w:rsidP="00BE5C9C">
      <w:pPr>
        <w:pStyle w:val="Nadpis3"/>
      </w:pPr>
    </w:p>
    <w:p w:rsidR="00BE5C9C" w:rsidRDefault="00BE5C9C" w:rsidP="00BE5C9C">
      <w:pPr>
        <w:pStyle w:val="Nadpis3"/>
      </w:pPr>
      <w:r>
        <w:t>Č</w:t>
      </w:r>
      <w:r w:rsidRPr="00731C41">
        <w:rPr>
          <w:caps w:val="0"/>
        </w:rPr>
        <w:t>l</w:t>
      </w:r>
      <w:r>
        <w:t xml:space="preserve">. </w:t>
      </w:r>
      <w:r w:rsidR="00C929F8">
        <w:t>4</w:t>
      </w:r>
    </w:p>
    <w:p w:rsidR="00BE5C9C" w:rsidRDefault="00BE5C9C" w:rsidP="00BE5C9C">
      <w:pPr>
        <w:pStyle w:val="Nadpis3"/>
      </w:pPr>
      <w:r>
        <w:t>Závěrečná ustanovení</w:t>
      </w:r>
    </w:p>
    <w:p w:rsidR="00BE5C9C" w:rsidRDefault="00BE5C9C" w:rsidP="008F30C4">
      <w:pPr>
        <w:numPr>
          <w:ilvl w:val="0"/>
          <w:numId w:val="27"/>
        </w:numPr>
        <w:spacing w:before="240"/>
      </w:pPr>
      <w:r>
        <w:t xml:space="preserve">Kontrolou dodržování těchto pravidel je pověřen </w:t>
      </w:r>
      <w:r w:rsidR="002A6E8E">
        <w:t xml:space="preserve">PhDr. Ing. Ivan Bertl, v oblasti studijních předpisů proděkan pro </w:t>
      </w:r>
      <w:r w:rsidR="005C1BE9" w:rsidRPr="00722453">
        <w:rPr>
          <w:rFonts w:cs="Arial"/>
          <w:szCs w:val="24"/>
          <w:lang w:eastAsia="cs-CZ"/>
        </w:rPr>
        <w:t>rozvoj a vztahy fakulty</w:t>
      </w:r>
      <w:r w:rsidR="005C1BE9">
        <w:rPr>
          <w:rFonts w:ascii="Segoe UI" w:hAnsi="Segoe UI" w:cs="Segoe UI"/>
          <w:sz w:val="18"/>
          <w:szCs w:val="18"/>
          <w:lang w:eastAsia="cs-CZ"/>
        </w:rPr>
        <w:t xml:space="preserve"> </w:t>
      </w:r>
      <w:r w:rsidR="002A6E8E">
        <w:t>PF UJEP.</w:t>
      </w:r>
    </w:p>
    <w:p w:rsidR="00BE5C9C" w:rsidRDefault="00BE5C9C" w:rsidP="008F30C4">
      <w:pPr>
        <w:numPr>
          <w:ilvl w:val="0"/>
          <w:numId w:val="27"/>
        </w:numPr>
        <w:spacing w:before="240"/>
      </w:pPr>
      <w:r>
        <w:t xml:space="preserve">Tato směrnice nabývá účinnosti dne </w:t>
      </w:r>
      <w:r w:rsidR="00E00355">
        <w:t xml:space="preserve">1. 11. </w:t>
      </w:r>
      <w:r>
        <w:t>201</w:t>
      </w:r>
      <w:r w:rsidR="00E00355">
        <w:t>5</w:t>
      </w:r>
      <w:r>
        <w:t xml:space="preserve">, platí do odvolání a </w:t>
      </w:r>
      <w:r w:rsidR="00E00355">
        <w:t>ne</w:t>
      </w:r>
      <w:r>
        <w:t xml:space="preserve">nahrazuje </w:t>
      </w:r>
      <w:r w:rsidR="00E00355">
        <w:t>žádný vnitřní předpis PF UJEP</w:t>
      </w:r>
      <w:r>
        <w:t>.</w:t>
      </w:r>
    </w:p>
    <w:p w:rsidR="00E851D1" w:rsidRDefault="00E851D1" w:rsidP="00E851D1"/>
    <w:p w:rsidR="00C80BB3" w:rsidRDefault="00C80BB3" w:rsidP="00E851D1">
      <w:pPr>
        <w:autoSpaceDE w:val="0"/>
        <w:autoSpaceDN w:val="0"/>
        <w:adjustRightInd w:val="0"/>
        <w:rPr>
          <w:rFonts w:cs="Arial"/>
        </w:rPr>
      </w:pPr>
    </w:p>
    <w:p w:rsidR="00E851D1" w:rsidRPr="004F4081" w:rsidRDefault="00E851D1" w:rsidP="00E851D1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V Ústí nad Labem dne </w:t>
      </w:r>
      <w:r w:rsidR="00E00355">
        <w:rPr>
          <w:rFonts w:cs="Arial"/>
        </w:rPr>
        <w:t xml:space="preserve">30. 9. </w:t>
      </w:r>
      <w:r w:rsidR="00BE5C9C">
        <w:rPr>
          <w:rFonts w:cs="Arial"/>
        </w:rPr>
        <w:t>201</w:t>
      </w:r>
      <w:r w:rsidR="00E00355">
        <w:rPr>
          <w:rFonts w:cs="Arial"/>
        </w:rPr>
        <w:t>5</w:t>
      </w:r>
    </w:p>
    <w:p w:rsidR="00E851D1" w:rsidRDefault="00E851D1" w:rsidP="00E851D1"/>
    <w:p w:rsidR="00731C41" w:rsidRDefault="00731C41" w:rsidP="00E851D1"/>
    <w:p w:rsidR="00731C41" w:rsidRDefault="00731C41" w:rsidP="00E851D1"/>
    <w:p w:rsidR="00731C41" w:rsidRDefault="00731C41" w:rsidP="00E851D1"/>
    <w:p w:rsidR="00F74AF1" w:rsidRPr="00686F63" w:rsidRDefault="00F74AF1" w:rsidP="00B54EBD">
      <w:pPr>
        <w:pStyle w:val="Bezmezer"/>
      </w:pPr>
    </w:p>
    <w:p w:rsidR="00C926EB" w:rsidRPr="00B54EBD" w:rsidRDefault="00C926EB" w:rsidP="00B54EBD">
      <w:pPr>
        <w:pStyle w:val="Bezmezer"/>
      </w:pPr>
      <w:r w:rsidRPr="00B54EBD">
        <w:t>Doc. PaedDr. Pavel Doulík, PhD.</w:t>
      </w:r>
    </w:p>
    <w:p w:rsidR="00C926EB" w:rsidRPr="00B54EBD" w:rsidRDefault="00C926EB" w:rsidP="00B54EBD">
      <w:pPr>
        <w:pStyle w:val="Bezmezer"/>
        <w:ind w:firstLine="277"/>
      </w:pPr>
      <w:r w:rsidRPr="00B54EBD">
        <w:t>děkan PF UJEP v Ústí n. L.</w:t>
      </w:r>
    </w:p>
    <w:p w:rsidR="00C926EB" w:rsidRPr="00C80BB3" w:rsidRDefault="00C926EB" w:rsidP="00B54EBD">
      <w:pPr>
        <w:pStyle w:val="Nzev"/>
        <w:rPr>
          <w:lang w:eastAsia="cs-CZ"/>
        </w:rPr>
      </w:pPr>
      <w:r w:rsidRPr="00C80BB3">
        <w:rPr>
          <w:lang w:eastAsia="cs-CZ"/>
        </w:rPr>
        <w:t>Zpracoval:</w:t>
      </w:r>
    </w:p>
    <w:p w:rsidR="00BE5C9C" w:rsidRPr="00C80BB3" w:rsidRDefault="00BE5C9C" w:rsidP="00BE5C9C">
      <w:pPr>
        <w:pStyle w:val="Nzev"/>
        <w:rPr>
          <w:lang w:eastAsia="cs-CZ"/>
        </w:rPr>
      </w:pPr>
      <w:r w:rsidRPr="00C80BB3">
        <w:rPr>
          <w:lang w:eastAsia="cs-CZ"/>
        </w:rPr>
        <w:t>PhDr. Ing. Ivan Bertl</w:t>
      </w:r>
    </w:p>
    <w:p w:rsidR="0083646E" w:rsidRPr="00686F63" w:rsidRDefault="0083646E" w:rsidP="000C2397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83646E" w:rsidRPr="00686F63" w:rsidRDefault="0083646E" w:rsidP="000C2397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83646E" w:rsidRPr="00C80BB3" w:rsidRDefault="00C80BB3" w:rsidP="000C2397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</w:t>
      </w:r>
      <w:r w:rsidRPr="00C80BB3">
        <w:rPr>
          <w:rFonts w:cs="Arial"/>
          <w:sz w:val="20"/>
          <w:szCs w:val="20"/>
          <w:lang w:eastAsia="cs-CZ"/>
        </w:rPr>
        <w:t>říloha:</w:t>
      </w:r>
    </w:p>
    <w:p w:rsidR="00C80BB3" w:rsidRPr="00C80BB3" w:rsidRDefault="00C80BB3" w:rsidP="000C2397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  <w:r w:rsidRPr="00C80BB3">
        <w:rPr>
          <w:rFonts w:cs="Arial"/>
          <w:sz w:val="20"/>
          <w:szCs w:val="20"/>
          <w:lang w:eastAsia="cs-CZ"/>
        </w:rPr>
        <w:t>vzor oznámení o úředních deskách</w:t>
      </w:r>
    </w:p>
    <w:p w:rsidR="00C80BB3" w:rsidRDefault="00C80BB3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</w:p>
    <w:p w:rsidR="00C80BB3" w:rsidRDefault="00C80BB3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</w:p>
    <w:p w:rsidR="00C80BB3" w:rsidRDefault="00C80BB3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</w:p>
    <w:p w:rsidR="00C80BB3" w:rsidRDefault="00C80BB3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</w:p>
    <w:p w:rsidR="00C80BB3" w:rsidRDefault="00C80BB3">
      <w:pPr>
        <w:autoSpaceDE w:val="0"/>
        <w:autoSpaceDN w:val="0"/>
        <w:adjustRightInd w:val="0"/>
        <w:rPr>
          <w:rFonts w:cs="Arial"/>
          <w:sz w:val="20"/>
          <w:szCs w:val="20"/>
          <w:lang w:eastAsia="cs-CZ"/>
        </w:rPr>
      </w:pPr>
    </w:p>
    <w:p w:rsidR="00C80BB3" w:rsidRPr="00C80BB3" w:rsidRDefault="00C929F8" w:rsidP="00C80BB3">
      <w:pPr>
        <w:autoSpaceDE w:val="0"/>
        <w:autoSpaceDN w:val="0"/>
        <w:adjustRightInd w:val="0"/>
        <w:jc w:val="right"/>
        <w:rPr>
          <w:rFonts w:cs="Arial"/>
          <w:b/>
          <w:szCs w:val="24"/>
          <w:lang w:eastAsia="cs-CZ"/>
        </w:rPr>
      </w:pPr>
      <w:r>
        <w:rPr>
          <w:rFonts w:cs="Arial"/>
          <w:b/>
          <w:szCs w:val="24"/>
          <w:lang w:eastAsia="cs-CZ"/>
        </w:rPr>
        <w:br w:type="page"/>
      </w:r>
      <w:r w:rsidR="00C80BB3" w:rsidRPr="00C80BB3">
        <w:rPr>
          <w:rFonts w:cs="Arial"/>
          <w:b/>
          <w:szCs w:val="24"/>
          <w:lang w:eastAsia="cs-CZ"/>
        </w:rPr>
        <w:lastRenderedPageBreak/>
        <w:t xml:space="preserve">Příloha k Směrnici děkana PF UJEP č. </w:t>
      </w:r>
      <w:r w:rsidR="00A053F3">
        <w:rPr>
          <w:rFonts w:cs="Arial"/>
          <w:b/>
          <w:szCs w:val="24"/>
          <w:lang w:eastAsia="cs-CZ"/>
        </w:rPr>
        <w:t>9</w:t>
      </w:r>
      <w:r w:rsidR="00C80BB3" w:rsidRPr="00C80BB3">
        <w:rPr>
          <w:rFonts w:cs="Arial"/>
          <w:b/>
          <w:szCs w:val="24"/>
          <w:lang w:eastAsia="cs-CZ"/>
        </w:rPr>
        <w:t>/2015:</w:t>
      </w:r>
    </w:p>
    <w:p w:rsidR="00C80BB3" w:rsidRPr="00C80BB3" w:rsidRDefault="00C80BB3" w:rsidP="00C80BB3">
      <w:pPr>
        <w:autoSpaceDE w:val="0"/>
        <w:autoSpaceDN w:val="0"/>
        <w:adjustRightInd w:val="0"/>
        <w:jc w:val="right"/>
        <w:rPr>
          <w:rFonts w:cs="Arial"/>
          <w:i/>
          <w:szCs w:val="24"/>
          <w:lang w:eastAsia="cs-CZ"/>
        </w:rPr>
      </w:pPr>
      <w:r w:rsidRPr="00C80BB3">
        <w:rPr>
          <w:rFonts w:cs="Arial"/>
          <w:i/>
          <w:szCs w:val="24"/>
          <w:lang w:eastAsia="cs-CZ"/>
        </w:rPr>
        <w:t>V</w:t>
      </w:r>
      <w:r w:rsidR="00BA3381">
        <w:rPr>
          <w:rFonts w:cs="Arial"/>
          <w:i/>
          <w:szCs w:val="24"/>
          <w:lang w:eastAsia="cs-CZ"/>
        </w:rPr>
        <w:t xml:space="preserve">zor </w:t>
      </w:r>
      <w:r w:rsidRPr="00C80BB3">
        <w:rPr>
          <w:rFonts w:cs="Arial"/>
          <w:i/>
          <w:szCs w:val="24"/>
          <w:lang w:eastAsia="cs-CZ"/>
        </w:rPr>
        <w:t>oznámení o úřední des</w:t>
      </w:r>
      <w:r w:rsidR="00C929F8">
        <w:rPr>
          <w:rFonts w:cs="Arial"/>
          <w:i/>
          <w:szCs w:val="24"/>
          <w:lang w:eastAsia="cs-CZ"/>
        </w:rPr>
        <w:t>ce CCV PF UJEP</w:t>
      </w:r>
    </w:p>
    <w:p w:rsidR="00C80BB3" w:rsidRDefault="00C80BB3">
      <w:pPr>
        <w:autoSpaceDE w:val="0"/>
        <w:autoSpaceDN w:val="0"/>
        <w:adjustRightInd w:val="0"/>
        <w:rPr>
          <w:rFonts w:cs="Arial"/>
          <w:i/>
          <w:sz w:val="20"/>
          <w:szCs w:val="20"/>
          <w:lang w:eastAsia="cs-CZ"/>
        </w:rPr>
      </w:pPr>
    </w:p>
    <w:p w:rsidR="008F348A" w:rsidRDefault="008F348A">
      <w:pPr>
        <w:autoSpaceDE w:val="0"/>
        <w:autoSpaceDN w:val="0"/>
        <w:adjustRightInd w:val="0"/>
        <w:rPr>
          <w:rFonts w:cs="Arial"/>
          <w:b/>
          <w:szCs w:val="24"/>
          <w:lang w:eastAsia="cs-CZ"/>
        </w:rPr>
      </w:pPr>
    </w:p>
    <w:p w:rsidR="008F348A" w:rsidRDefault="008F348A">
      <w:pPr>
        <w:autoSpaceDE w:val="0"/>
        <w:autoSpaceDN w:val="0"/>
        <w:adjustRightInd w:val="0"/>
        <w:rPr>
          <w:rFonts w:cs="Arial"/>
          <w:b/>
          <w:szCs w:val="24"/>
          <w:lang w:eastAsia="cs-CZ"/>
        </w:rPr>
      </w:pPr>
    </w:p>
    <w:p w:rsidR="00C80BB3" w:rsidRPr="008F348A" w:rsidRDefault="008F348A">
      <w:pPr>
        <w:autoSpaceDE w:val="0"/>
        <w:autoSpaceDN w:val="0"/>
        <w:adjustRightInd w:val="0"/>
        <w:rPr>
          <w:rFonts w:cs="Arial"/>
          <w:b/>
          <w:szCs w:val="24"/>
          <w:lang w:eastAsia="cs-CZ"/>
        </w:rPr>
      </w:pPr>
      <w:r w:rsidRPr="008F348A">
        <w:rPr>
          <w:rFonts w:cs="Arial"/>
          <w:b/>
          <w:szCs w:val="24"/>
          <w:lang w:eastAsia="cs-CZ"/>
        </w:rPr>
        <w:t>Oznámení uveřejněné ve všech budovách užívaných PF UJEP</w:t>
      </w:r>
      <w:r w:rsidR="00760FC5">
        <w:rPr>
          <w:rFonts w:cs="Arial"/>
          <w:b/>
          <w:szCs w:val="24"/>
          <w:lang w:eastAsia="cs-CZ"/>
        </w:rPr>
        <w:t xml:space="preserve"> a na </w:t>
      </w:r>
      <w:r w:rsidR="00760FC5" w:rsidRPr="008F348A">
        <w:rPr>
          <w:rFonts w:cs="Arial"/>
          <w:b/>
          <w:szCs w:val="24"/>
          <w:lang w:eastAsia="cs-CZ"/>
        </w:rPr>
        <w:t>fyzických úředních deskách</w:t>
      </w:r>
      <w:r w:rsidRPr="008F348A">
        <w:rPr>
          <w:rFonts w:cs="Arial"/>
          <w:b/>
          <w:szCs w:val="24"/>
          <w:lang w:eastAsia="cs-CZ"/>
        </w:rPr>
        <w:t>:</w:t>
      </w:r>
    </w:p>
    <w:p w:rsidR="008F348A" w:rsidRPr="008F348A" w:rsidRDefault="008F348A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760FC5" w:rsidRPr="00760FC5" w:rsidRDefault="00760FC5" w:rsidP="00760FC5">
      <w:pPr>
        <w:pStyle w:val="Default"/>
        <w:spacing w:before="120" w:after="120" w:line="276" w:lineRule="auto"/>
        <w:jc w:val="both"/>
      </w:pPr>
      <w:r w:rsidRPr="00760FC5">
        <w:t>V souladu s ustanovením § 26 odst. 1. zákona č. 500/2004 Sb., správní řád v platném znění, a zákonem č. 106/1999 Sb., o svobodném přístupu k informacím v</w:t>
      </w:r>
      <w:r w:rsidR="00C929F8">
        <w:t> </w:t>
      </w:r>
      <w:r w:rsidRPr="00760FC5">
        <w:t>platném</w:t>
      </w:r>
      <w:r w:rsidR="00C929F8">
        <w:t xml:space="preserve"> znění,</w:t>
      </w:r>
      <w:r w:rsidRPr="00760FC5">
        <w:t xml:space="preserve"> jsou údaje a dokumenty vztahující se k</w:t>
      </w:r>
      <w:r w:rsidR="00C929F8">
        <w:t xml:space="preserve"> CCV </w:t>
      </w:r>
      <w:r w:rsidRPr="00760FC5">
        <w:t xml:space="preserve">PF UJEP zveřejněny na úředních deskách umístěných fyzicky </w:t>
      </w:r>
      <w:r w:rsidR="00C929F8">
        <w:t xml:space="preserve">v sídle CCV PF </w:t>
      </w:r>
      <w:r w:rsidRPr="00760FC5">
        <w:t>UJEP</w:t>
      </w:r>
      <w:r w:rsidR="00C929F8">
        <w:t xml:space="preserve"> </w:t>
      </w:r>
      <w:r w:rsidRPr="00760FC5">
        <w:t xml:space="preserve">– </w:t>
      </w:r>
      <w:r w:rsidR="00C929F8">
        <w:t xml:space="preserve">Hoření </w:t>
      </w:r>
      <w:r w:rsidRPr="00760FC5">
        <w:t xml:space="preserve">ul. </w:t>
      </w:r>
      <w:r w:rsidR="00C929F8">
        <w:t>13</w:t>
      </w:r>
      <w:r w:rsidRPr="00760FC5">
        <w:t xml:space="preserve"> – Ústí nad Labem - a dále elektronicky na adrese </w:t>
      </w:r>
      <w:r w:rsidR="00616EFF" w:rsidRPr="00722453">
        <w:rPr>
          <w:u w:val="single"/>
        </w:rPr>
        <w:t>http://www.pf.ujep.cz/ccv/uredni-deska</w:t>
      </w:r>
      <w:r w:rsidRPr="00760FC5">
        <w:t>.</w:t>
      </w:r>
    </w:p>
    <w:p w:rsidR="008F348A" w:rsidRPr="008F348A" w:rsidRDefault="008F348A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8F348A" w:rsidRPr="008F348A" w:rsidRDefault="008F348A">
      <w:pPr>
        <w:autoSpaceDE w:val="0"/>
        <w:autoSpaceDN w:val="0"/>
        <w:adjustRightInd w:val="0"/>
        <w:rPr>
          <w:rFonts w:cs="Arial"/>
          <w:szCs w:val="24"/>
          <w:lang w:eastAsia="cs-CZ"/>
        </w:rPr>
      </w:pPr>
    </w:p>
    <w:p w:rsidR="00760FC5" w:rsidRPr="008F348A" w:rsidRDefault="00760FC5">
      <w:pPr>
        <w:autoSpaceDE w:val="0"/>
        <w:autoSpaceDN w:val="0"/>
        <w:adjustRightInd w:val="0"/>
        <w:rPr>
          <w:rFonts w:cs="Arial"/>
          <w:b/>
          <w:szCs w:val="24"/>
          <w:lang w:eastAsia="cs-CZ"/>
        </w:rPr>
      </w:pPr>
    </w:p>
    <w:sectPr w:rsidR="00760FC5" w:rsidRPr="008F348A" w:rsidSect="00BE5C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75D2B" w15:done="0"/>
  <w15:commentEx w15:paraId="0CDE10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93" w:rsidRDefault="00582893" w:rsidP="00686F63">
      <w:r>
        <w:separator/>
      </w:r>
    </w:p>
  </w:endnote>
  <w:endnote w:type="continuationSeparator" w:id="0">
    <w:p w:rsidR="00582893" w:rsidRDefault="00582893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4F" w:rsidRDefault="00B9144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2453">
      <w:rPr>
        <w:noProof/>
      </w:rPr>
      <w:t>1</w:t>
    </w:r>
    <w:r>
      <w:fldChar w:fldCharType="end"/>
    </w:r>
  </w:p>
  <w:p w:rsidR="00B9144F" w:rsidRDefault="00B91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93" w:rsidRDefault="00582893" w:rsidP="00686F63">
      <w:r>
        <w:separator/>
      </w:r>
    </w:p>
  </w:footnote>
  <w:footnote w:type="continuationSeparator" w:id="0">
    <w:p w:rsidR="00582893" w:rsidRDefault="00582893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9FB" w:rsidRDefault="0058289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0.6pt;margin-top:-60.75pt;width:177pt;height:67.5pt;z-index:-1;mso-position-horizontal-relative:margin;mso-position-vertical-relative:margin" wrapcoords="11624 3120 2837 3120 2746 5040 3112 6960 7597 16080 19129 16080 19129 14640 17207 10800 18397 10800 19220 9120 19312 3600 18854 3120 14919 3120 11624 3120">
          <v:imagedata r:id="rId1" o:title="LOGO_PF_dokument_trans"/>
          <w10:wrap type="tight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10A"/>
    <w:multiLevelType w:val="hybridMultilevel"/>
    <w:tmpl w:val="EDFC96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20841"/>
    <w:multiLevelType w:val="hybridMultilevel"/>
    <w:tmpl w:val="B0D8F5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E20EB"/>
    <w:multiLevelType w:val="hybridMultilevel"/>
    <w:tmpl w:val="BD4A3482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16D21"/>
    <w:multiLevelType w:val="hybridMultilevel"/>
    <w:tmpl w:val="D892E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C4D52"/>
    <w:multiLevelType w:val="hybridMultilevel"/>
    <w:tmpl w:val="2C5C4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A53B5"/>
    <w:multiLevelType w:val="hybridMultilevel"/>
    <w:tmpl w:val="6CE044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BDAE46BE">
      <w:start w:val="3"/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6E0ACE"/>
    <w:multiLevelType w:val="hybridMultilevel"/>
    <w:tmpl w:val="B5341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749F5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22C7B"/>
    <w:multiLevelType w:val="hybridMultilevel"/>
    <w:tmpl w:val="54A6B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42CD6"/>
    <w:multiLevelType w:val="hybridMultilevel"/>
    <w:tmpl w:val="7F322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10"/>
  </w:num>
  <w:num w:numId="6">
    <w:abstractNumId w:val="6"/>
  </w:num>
  <w:num w:numId="7">
    <w:abstractNumId w:val="20"/>
  </w:num>
  <w:num w:numId="8">
    <w:abstractNumId w:val="19"/>
  </w:num>
  <w:num w:numId="9">
    <w:abstractNumId w:val="13"/>
  </w:num>
  <w:num w:numId="10">
    <w:abstractNumId w:val="21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  <w:num w:numId="15">
    <w:abstractNumId w:val="25"/>
  </w:num>
  <w:num w:numId="16">
    <w:abstractNumId w:val="23"/>
  </w:num>
  <w:num w:numId="17">
    <w:abstractNumId w:val="5"/>
  </w:num>
  <w:num w:numId="18">
    <w:abstractNumId w:val="24"/>
  </w:num>
  <w:num w:numId="19">
    <w:abstractNumId w:val="11"/>
  </w:num>
  <w:num w:numId="20">
    <w:abstractNumId w:val="1"/>
  </w:num>
  <w:num w:numId="21">
    <w:abstractNumId w:val="16"/>
  </w:num>
  <w:num w:numId="22">
    <w:abstractNumId w:val="22"/>
  </w:num>
  <w:num w:numId="23">
    <w:abstractNumId w:val="3"/>
  </w:num>
  <w:num w:numId="24">
    <w:abstractNumId w:val="8"/>
  </w:num>
  <w:num w:numId="25">
    <w:abstractNumId w:val="2"/>
  </w:num>
  <w:num w:numId="26">
    <w:abstractNumId w:val="17"/>
  </w:num>
  <w:num w:numId="27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el Doulík">
    <w15:presenceInfo w15:providerId="None" w15:userId="Pavel Doulí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trackRevisions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C9C"/>
    <w:rsid w:val="000036EA"/>
    <w:rsid w:val="00003711"/>
    <w:rsid w:val="00013050"/>
    <w:rsid w:val="00025F2B"/>
    <w:rsid w:val="00030067"/>
    <w:rsid w:val="000415D1"/>
    <w:rsid w:val="0006262F"/>
    <w:rsid w:val="00080F2D"/>
    <w:rsid w:val="00084947"/>
    <w:rsid w:val="000B26EB"/>
    <w:rsid w:val="000B5A76"/>
    <w:rsid w:val="000C2397"/>
    <w:rsid w:val="000C28A7"/>
    <w:rsid w:val="00135371"/>
    <w:rsid w:val="00144F54"/>
    <w:rsid w:val="00150D22"/>
    <w:rsid w:val="0016566D"/>
    <w:rsid w:val="001753EC"/>
    <w:rsid w:val="00187D8E"/>
    <w:rsid w:val="001B6649"/>
    <w:rsid w:val="001C13A0"/>
    <w:rsid w:val="001D2E1A"/>
    <w:rsid w:val="001E2B3F"/>
    <w:rsid w:val="002146CB"/>
    <w:rsid w:val="002710B9"/>
    <w:rsid w:val="0027482B"/>
    <w:rsid w:val="00287160"/>
    <w:rsid w:val="00294625"/>
    <w:rsid w:val="002A2093"/>
    <w:rsid w:val="002A6E8E"/>
    <w:rsid w:val="002B2A84"/>
    <w:rsid w:val="002F7F41"/>
    <w:rsid w:val="00313B6F"/>
    <w:rsid w:val="00333979"/>
    <w:rsid w:val="00340DC4"/>
    <w:rsid w:val="00341EDF"/>
    <w:rsid w:val="00367615"/>
    <w:rsid w:val="00393DD0"/>
    <w:rsid w:val="003B59D3"/>
    <w:rsid w:val="003C186A"/>
    <w:rsid w:val="003C59CA"/>
    <w:rsid w:val="003C6BB1"/>
    <w:rsid w:val="003C6FB1"/>
    <w:rsid w:val="00404C32"/>
    <w:rsid w:val="00462863"/>
    <w:rsid w:val="004777E2"/>
    <w:rsid w:val="004D108C"/>
    <w:rsid w:val="004D3E67"/>
    <w:rsid w:val="004D73E7"/>
    <w:rsid w:val="004E76A3"/>
    <w:rsid w:val="004F0009"/>
    <w:rsid w:val="004F6C48"/>
    <w:rsid w:val="0051141E"/>
    <w:rsid w:val="00513090"/>
    <w:rsid w:val="00525044"/>
    <w:rsid w:val="0054016D"/>
    <w:rsid w:val="0055123F"/>
    <w:rsid w:val="00553C5A"/>
    <w:rsid w:val="00555B7A"/>
    <w:rsid w:val="00582893"/>
    <w:rsid w:val="00596962"/>
    <w:rsid w:val="005C1BE9"/>
    <w:rsid w:val="005F0576"/>
    <w:rsid w:val="006066E3"/>
    <w:rsid w:val="00614AFB"/>
    <w:rsid w:val="00616EFF"/>
    <w:rsid w:val="00633D3E"/>
    <w:rsid w:val="00634E93"/>
    <w:rsid w:val="006774FC"/>
    <w:rsid w:val="00686F63"/>
    <w:rsid w:val="006A2D3F"/>
    <w:rsid w:val="006C7061"/>
    <w:rsid w:val="006F18A2"/>
    <w:rsid w:val="00702929"/>
    <w:rsid w:val="00713C7F"/>
    <w:rsid w:val="00722453"/>
    <w:rsid w:val="00722DEC"/>
    <w:rsid w:val="007234CB"/>
    <w:rsid w:val="00725FF3"/>
    <w:rsid w:val="00731C41"/>
    <w:rsid w:val="007562BD"/>
    <w:rsid w:val="00760FC5"/>
    <w:rsid w:val="00761EE1"/>
    <w:rsid w:val="00787604"/>
    <w:rsid w:val="007C1386"/>
    <w:rsid w:val="007E0A9D"/>
    <w:rsid w:val="007F3FD5"/>
    <w:rsid w:val="007F5CA6"/>
    <w:rsid w:val="00815A2E"/>
    <w:rsid w:val="008172F8"/>
    <w:rsid w:val="0083646E"/>
    <w:rsid w:val="00874D48"/>
    <w:rsid w:val="0088209C"/>
    <w:rsid w:val="008904A2"/>
    <w:rsid w:val="00892BED"/>
    <w:rsid w:val="008B42F4"/>
    <w:rsid w:val="008C4A8E"/>
    <w:rsid w:val="008E2F30"/>
    <w:rsid w:val="008E5492"/>
    <w:rsid w:val="008F30C4"/>
    <w:rsid w:val="008F348A"/>
    <w:rsid w:val="00913FFF"/>
    <w:rsid w:val="00916762"/>
    <w:rsid w:val="009302D7"/>
    <w:rsid w:val="00930446"/>
    <w:rsid w:val="0093341E"/>
    <w:rsid w:val="00945663"/>
    <w:rsid w:val="00983D57"/>
    <w:rsid w:val="00991282"/>
    <w:rsid w:val="00A000CD"/>
    <w:rsid w:val="00A03260"/>
    <w:rsid w:val="00A04458"/>
    <w:rsid w:val="00A053F3"/>
    <w:rsid w:val="00A1195F"/>
    <w:rsid w:val="00A41051"/>
    <w:rsid w:val="00A705E4"/>
    <w:rsid w:val="00AA558E"/>
    <w:rsid w:val="00AB5BD2"/>
    <w:rsid w:val="00AB5F13"/>
    <w:rsid w:val="00AB6B0B"/>
    <w:rsid w:val="00AD4D6C"/>
    <w:rsid w:val="00AE6111"/>
    <w:rsid w:val="00AF181A"/>
    <w:rsid w:val="00B05513"/>
    <w:rsid w:val="00B54EBD"/>
    <w:rsid w:val="00B816F2"/>
    <w:rsid w:val="00B9144F"/>
    <w:rsid w:val="00B96FA7"/>
    <w:rsid w:val="00BA3381"/>
    <w:rsid w:val="00BE57B3"/>
    <w:rsid w:val="00BE5C9C"/>
    <w:rsid w:val="00BF0E85"/>
    <w:rsid w:val="00C255EF"/>
    <w:rsid w:val="00C80BB3"/>
    <w:rsid w:val="00C926EB"/>
    <w:rsid w:val="00C929F8"/>
    <w:rsid w:val="00CA59C6"/>
    <w:rsid w:val="00CB415C"/>
    <w:rsid w:val="00CC46A4"/>
    <w:rsid w:val="00CC7CFD"/>
    <w:rsid w:val="00CD72A0"/>
    <w:rsid w:val="00CF1CF0"/>
    <w:rsid w:val="00CF5987"/>
    <w:rsid w:val="00CF6A30"/>
    <w:rsid w:val="00D019FB"/>
    <w:rsid w:val="00D0475D"/>
    <w:rsid w:val="00D07C97"/>
    <w:rsid w:val="00D307D3"/>
    <w:rsid w:val="00D36203"/>
    <w:rsid w:val="00D4532D"/>
    <w:rsid w:val="00D54875"/>
    <w:rsid w:val="00D71142"/>
    <w:rsid w:val="00D86978"/>
    <w:rsid w:val="00DA7463"/>
    <w:rsid w:val="00DB09D3"/>
    <w:rsid w:val="00DD29D2"/>
    <w:rsid w:val="00DD3969"/>
    <w:rsid w:val="00DD699A"/>
    <w:rsid w:val="00DE0649"/>
    <w:rsid w:val="00DE4E83"/>
    <w:rsid w:val="00DE6AA3"/>
    <w:rsid w:val="00E00355"/>
    <w:rsid w:val="00E135C6"/>
    <w:rsid w:val="00E2587F"/>
    <w:rsid w:val="00E5228F"/>
    <w:rsid w:val="00E63A1D"/>
    <w:rsid w:val="00E851D1"/>
    <w:rsid w:val="00E97750"/>
    <w:rsid w:val="00EB30CC"/>
    <w:rsid w:val="00ED1619"/>
    <w:rsid w:val="00ED5100"/>
    <w:rsid w:val="00EE523D"/>
    <w:rsid w:val="00EF3E5F"/>
    <w:rsid w:val="00F0161A"/>
    <w:rsid w:val="00F223BC"/>
    <w:rsid w:val="00F330B5"/>
    <w:rsid w:val="00F53349"/>
    <w:rsid w:val="00F613EE"/>
    <w:rsid w:val="00F65B94"/>
    <w:rsid w:val="00F739C7"/>
    <w:rsid w:val="00F74AF1"/>
    <w:rsid w:val="00F841CA"/>
    <w:rsid w:val="00F87427"/>
    <w:rsid w:val="00FA0DEC"/>
    <w:rsid w:val="00FC7E7E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paragraph" w:customStyle="1" w:styleId="Default">
    <w:name w:val="Default"/>
    <w:rsid w:val="00E00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f.ujep.cz/ccv/uredni-deska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&#283;kan\Sm&#283;rnice%20a%20p&#345;&#237;kazy\smernice_rrrr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9D14-87E7-4B10-B950-DE7B7A25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</Template>
  <TotalTime>1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DoulikP</dc:creator>
  <cp:lastModifiedBy>BertlI</cp:lastModifiedBy>
  <cp:revision>4</cp:revision>
  <cp:lastPrinted>2015-11-02T13:35:00Z</cp:lastPrinted>
  <dcterms:created xsi:type="dcterms:W3CDTF">2017-04-11T05:53:00Z</dcterms:created>
  <dcterms:modified xsi:type="dcterms:W3CDTF">2017-09-01T05:33:00Z</dcterms:modified>
</cp:coreProperties>
</file>