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0029B" w14:textId="4834F7EA" w:rsidR="007863AC" w:rsidRDefault="00D325D3" w:rsidP="00A205A3">
      <w:pPr>
        <w:jc w:val="right"/>
        <w:rPr>
          <w:sz w:val="24"/>
          <w:szCs w:val="24"/>
        </w:rPr>
      </w:pPr>
      <w:r>
        <w:rPr>
          <w:b/>
          <w:sz w:val="24"/>
          <w:szCs w:val="24"/>
        </w:rPr>
        <w:t>CCV</w:t>
      </w:r>
      <w:r w:rsidR="00A34E7D">
        <w:rPr>
          <w:b/>
          <w:sz w:val="24"/>
          <w:szCs w:val="24"/>
        </w:rPr>
        <w:t>_</w:t>
      </w:r>
      <w:r>
        <w:rPr>
          <w:b/>
          <w:sz w:val="24"/>
          <w:szCs w:val="24"/>
        </w:rPr>
        <w:t>G</w:t>
      </w:r>
      <w:proofErr w:type="gramStart"/>
      <w:r>
        <w:rPr>
          <w:b/>
          <w:sz w:val="24"/>
          <w:szCs w:val="24"/>
        </w:rPr>
        <w:t xml:space="preserve">7711, </w:t>
      </w:r>
      <w:r w:rsidR="00AF4499" w:rsidRPr="007863AC">
        <w:rPr>
          <w:b/>
          <w:sz w:val="24"/>
          <w:szCs w:val="24"/>
        </w:rPr>
        <w:t xml:space="preserve"> </w:t>
      </w:r>
      <w:r w:rsidR="00A205A3" w:rsidRPr="007863AC">
        <w:rPr>
          <w:b/>
          <w:sz w:val="24"/>
          <w:szCs w:val="24"/>
        </w:rPr>
        <w:t>K</w:t>
      </w:r>
      <w:r w:rsidR="008D27A9" w:rsidRPr="007863AC">
        <w:rPr>
          <w:b/>
          <w:sz w:val="24"/>
          <w:szCs w:val="24"/>
        </w:rPr>
        <w:t>SSP</w:t>
      </w:r>
      <w:proofErr w:type="gramEnd"/>
      <w:r w:rsidR="00A34E7D">
        <w:rPr>
          <w:b/>
          <w:sz w:val="24"/>
          <w:szCs w:val="24"/>
        </w:rPr>
        <w:t>_</w:t>
      </w:r>
      <w:r w:rsidR="008D27A9" w:rsidRPr="007863AC">
        <w:rPr>
          <w:b/>
          <w:sz w:val="24"/>
          <w:szCs w:val="24"/>
        </w:rPr>
        <w:t>7</w:t>
      </w:r>
      <w:r w:rsidR="00B03656">
        <w:rPr>
          <w:b/>
          <w:sz w:val="24"/>
          <w:szCs w:val="24"/>
        </w:rPr>
        <w:t>7</w:t>
      </w:r>
      <w:r w:rsidR="008D27A9" w:rsidRPr="007863AC">
        <w:rPr>
          <w:b/>
          <w:sz w:val="24"/>
          <w:szCs w:val="24"/>
        </w:rPr>
        <w:t>11</w:t>
      </w:r>
      <w:r w:rsidR="00064A72">
        <w:rPr>
          <w:b/>
          <w:sz w:val="24"/>
          <w:szCs w:val="24"/>
        </w:rPr>
        <w:t>, KSSP_Q711</w:t>
      </w:r>
      <w:r w:rsidR="00A205A3" w:rsidRPr="007863AC">
        <w:rPr>
          <w:sz w:val="24"/>
          <w:szCs w:val="24"/>
        </w:rPr>
        <w:t xml:space="preserve"> </w:t>
      </w:r>
    </w:p>
    <w:p w14:paraId="7F90F2B6" w14:textId="77777777" w:rsidR="007863AC" w:rsidRPr="00E41497" w:rsidRDefault="00A205A3" w:rsidP="00A205A3">
      <w:pPr>
        <w:jc w:val="right"/>
        <w:rPr>
          <w:b/>
          <w:color w:val="6600CC"/>
          <w:sz w:val="24"/>
          <w:szCs w:val="24"/>
        </w:rPr>
      </w:pPr>
      <w:r w:rsidRPr="00E41497">
        <w:rPr>
          <w:b/>
          <w:color w:val="6600CC"/>
          <w:sz w:val="24"/>
          <w:szCs w:val="24"/>
        </w:rPr>
        <w:t xml:space="preserve">KLINICKÁ PRAXE – </w:t>
      </w:r>
      <w:r w:rsidR="007863AC" w:rsidRPr="00E41497">
        <w:rPr>
          <w:b/>
          <w:color w:val="6600CC"/>
          <w:sz w:val="24"/>
          <w:szCs w:val="24"/>
        </w:rPr>
        <w:t xml:space="preserve">PODPORA </w:t>
      </w:r>
      <w:r w:rsidRPr="00E41497">
        <w:rPr>
          <w:b/>
          <w:color w:val="6600CC"/>
          <w:sz w:val="24"/>
          <w:szCs w:val="24"/>
        </w:rPr>
        <w:t>DĚT</w:t>
      </w:r>
      <w:r w:rsidR="007863AC" w:rsidRPr="00E41497">
        <w:rPr>
          <w:b/>
          <w:color w:val="6600CC"/>
          <w:sz w:val="24"/>
          <w:szCs w:val="24"/>
        </w:rPr>
        <w:t>Í</w:t>
      </w:r>
      <w:r w:rsidRPr="00E41497">
        <w:rPr>
          <w:b/>
          <w:color w:val="6600CC"/>
          <w:sz w:val="24"/>
          <w:szCs w:val="24"/>
        </w:rPr>
        <w:t xml:space="preserve"> </w:t>
      </w:r>
      <w:r w:rsidR="007863AC" w:rsidRPr="00E41497">
        <w:rPr>
          <w:b/>
          <w:color w:val="6600CC"/>
          <w:sz w:val="24"/>
          <w:szCs w:val="24"/>
        </w:rPr>
        <w:t>OHROŽENÝCH</w:t>
      </w:r>
      <w:r w:rsidRPr="00E41497">
        <w:rPr>
          <w:b/>
          <w:color w:val="6600CC"/>
          <w:sz w:val="24"/>
          <w:szCs w:val="24"/>
        </w:rPr>
        <w:t xml:space="preserve"> SOCIÁLN</w:t>
      </w:r>
      <w:r w:rsidR="007863AC" w:rsidRPr="00E41497">
        <w:rPr>
          <w:b/>
          <w:color w:val="6600CC"/>
          <w:sz w:val="24"/>
          <w:szCs w:val="24"/>
        </w:rPr>
        <w:t>ÍM VYLOUČENÍM</w:t>
      </w:r>
    </w:p>
    <w:p w14:paraId="76BC1A70" w14:textId="77777777" w:rsidR="00A205A3" w:rsidRDefault="00A205A3" w:rsidP="00A205A3">
      <w:pPr>
        <w:jc w:val="right"/>
      </w:pPr>
      <w:r>
        <w:t>Vyučující: doc. Ing. Helena Vomáčková, CSc.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85"/>
        <w:gridCol w:w="13596"/>
      </w:tblGrid>
      <w:tr w:rsidR="007E503C" w:rsidRPr="00C402A4" w14:paraId="5E231F21" w14:textId="77777777" w:rsidTr="00342592">
        <w:trPr>
          <w:trHeight w:val="422"/>
        </w:trPr>
        <w:tc>
          <w:tcPr>
            <w:tcW w:w="155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4F314D" w14:textId="72529518" w:rsidR="007E503C" w:rsidRPr="00C402A4" w:rsidRDefault="008D27A9" w:rsidP="00FA5A9B">
            <w:pPr>
              <w:autoSpaceDE w:val="0"/>
              <w:autoSpaceDN w:val="0"/>
              <w:adjustRightInd w:val="0"/>
              <w:rPr>
                <w:b/>
                <w:color w:val="000000"/>
                <w:sz w:val="32"/>
                <w:szCs w:val="32"/>
              </w:rPr>
            </w:pPr>
            <w:r w:rsidRPr="00A538D8">
              <w:rPr>
                <w:b/>
                <w:color w:val="7030A0"/>
                <w:sz w:val="32"/>
                <w:szCs w:val="32"/>
              </w:rPr>
              <w:t>DOPORUČENÝ</w:t>
            </w:r>
            <w:r>
              <w:rPr>
                <w:b/>
                <w:color w:val="000000"/>
                <w:sz w:val="32"/>
                <w:szCs w:val="32"/>
              </w:rPr>
              <w:t xml:space="preserve"> </w:t>
            </w:r>
            <w:r w:rsidR="007E503C" w:rsidRPr="00C402A4">
              <w:rPr>
                <w:b/>
                <w:color w:val="000000"/>
                <w:sz w:val="32"/>
                <w:szCs w:val="32"/>
              </w:rPr>
              <w:t>HARMONOGRAM PRAXE – ZS 20</w:t>
            </w:r>
            <w:r w:rsidR="00E7391F" w:rsidRPr="00C402A4">
              <w:rPr>
                <w:b/>
                <w:color w:val="000000"/>
                <w:sz w:val="32"/>
                <w:szCs w:val="32"/>
              </w:rPr>
              <w:t>2</w:t>
            </w:r>
            <w:r w:rsidR="00064A72">
              <w:rPr>
                <w:b/>
                <w:color w:val="000000"/>
                <w:sz w:val="32"/>
                <w:szCs w:val="32"/>
              </w:rPr>
              <w:t>5</w:t>
            </w:r>
            <w:r w:rsidR="007E503C" w:rsidRPr="00C402A4">
              <w:rPr>
                <w:b/>
                <w:color w:val="000000"/>
                <w:sz w:val="32"/>
                <w:szCs w:val="32"/>
              </w:rPr>
              <w:t>/20</w:t>
            </w:r>
            <w:r w:rsidR="00DD7981" w:rsidRPr="00C402A4">
              <w:rPr>
                <w:b/>
                <w:color w:val="000000"/>
                <w:sz w:val="32"/>
                <w:szCs w:val="32"/>
              </w:rPr>
              <w:t>2</w:t>
            </w:r>
            <w:r w:rsidR="00064A72">
              <w:rPr>
                <w:b/>
                <w:color w:val="000000"/>
                <w:sz w:val="32"/>
                <w:szCs w:val="32"/>
              </w:rPr>
              <w:t>6</w:t>
            </w:r>
          </w:p>
        </w:tc>
      </w:tr>
      <w:tr w:rsidR="007E503C" w:rsidRPr="00C402A4" w14:paraId="1C15BFD0" w14:textId="77777777" w:rsidTr="00064A72">
        <w:trPr>
          <w:trHeight w:val="362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46E0BC2" w14:textId="77777777" w:rsidR="007E503C" w:rsidRPr="00C402A4" w:rsidRDefault="007E503C" w:rsidP="00FA5A9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402A4">
              <w:rPr>
                <w:b/>
                <w:bCs/>
                <w:color w:val="000000"/>
                <w:sz w:val="26"/>
                <w:szCs w:val="26"/>
              </w:rPr>
              <w:t>TERMÍN</w:t>
            </w:r>
          </w:p>
        </w:tc>
        <w:tc>
          <w:tcPr>
            <w:tcW w:w="1359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CC5D1FE" w14:textId="77777777" w:rsidR="007E503C" w:rsidRPr="00C402A4" w:rsidRDefault="00867384" w:rsidP="00FA5A9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ČINNOSTI</w:t>
            </w:r>
          </w:p>
        </w:tc>
      </w:tr>
      <w:tr w:rsidR="00064A72" w:rsidRPr="00C402A4" w14:paraId="19DAA81C" w14:textId="77777777" w:rsidTr="00064A72">
        <w:trPr>
          <w:trHeight w:val="698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96C4D6E" w14:textId="59CF2C84" w:rsidR="00064A72" w:rsidRPr="00C402A4" w:rsidRDefault="00064A72" w:rsidP="00064A72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30.9. </w:t>
            </w:r>
            <w:r w:rsidRPr="00C402A4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6.10.2025</w:t>
            </w:r>
          </w:p>
        </w:tc>
        <w:tc>
          <w:tcPr>
            <w:tcW w:w="13596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1AE337A6" w14:textId="580DF355" w:rsidR="00064A72" w:rsidRPr="00C402A4" w:rsidRDefault="00064A72" w:rsidP="00064A72">
            <w:pPr>
              <w:autoSpaceDE w:val="0"/>
              <w:autoSpaceDN w:val="0"/>
              <w:adjustRightInd w:val="0"/>
              <w:spacing w:after="60" w:line="264" w:lineRule="auto"/>
              <w:rPr>
                <w:sz w:val="26"/>
                <w:szCs w:val="26"/>
              </w:rPr>
            </w:pPr>
            <w:r w:rsidRPr="00C402A4">
              <w:rPr>
                <w:sz w:val="26"/>
                <w:szCs w:val="26"/>
              </w:rPr>
              <w:t>Studenti vytvoří</w:t>
            </w:r>
            <w:r w:rsidRPr="00C402A4">
              <w:rPr>
                <w:b/>
                <w:bCs/>
                <w:sz w:val="26"/>
                <w:szCs w:val="26"/>
              </w:rPr>
              <w:t xml:space="preserve"> skupiny cca po čtyřech </w:t>
            </w:r>
            <w:r w:rsidRPr="00C402A4">
              <w:rPr>
                <w:sz w:val="26"/>
                <w:szCs w:val="26"/>
              </w:rPr>
              <w:t xml:space="preserve">(během praxe možnost střídání </w:t>
            </w:r>
            <w:r>
              <w:rPr>
                <w:sz w:val="26"/>
                <w:szCs w:val="26"/>
              </w:rPr>
              <w:t xml:space="preserve">rolí </w:t>
            </w:r>
            <w:r w:rsidRPr="00C402A4">
              <w:rPr>
                <w:sz w:val="26"/>
                <w:szCs w:val="26"/>
              </w:rPr>
              <w:t xml:space="preserve">ve skupině) a každá skupina prostuduje podmínky absolvování kurzu a jeho požadované výstupy – viz přílohy. Dále zvolí svého </w:t>
            </w:r>
            <w:r w:rsidRPr="00C402A4">
              <w:rPr>
                <w:b/>
                <w:sz w:val="26"/>
                <w:szCs w:val="26"/>
              </w:rPr>
              <w:t>mluvčího</w:t>
            </w:r>
            <w:r w:rsidRPr="00C402A4">
              <w:rPr>
                <w:sz w:val="26"/>
                <w:szCs w:val="26"/>
              </w:rPr>
              <w:t xml:space="preserve"> (</w:t>
            </w:r>
            <w:r w:rsidRPr="00C402A4">
              <w:rPr>
                <w:i/>
                <w:sz w:val="26"/>
                <w:szCs w:val="26"/>
              </w:rPr>
              <w:t>plný kontakt obdrží vyučující</w:t>
            </w:r>
            <w:r w:rsidRPr="00C402A4">
              <w:rPr>
                <w:sz w:val="26"/>
                <w:szCs w:val="26"/>
              </w:rPr>
              <w:t xml:space="preserve">), dohodnou se na </w:t>
            </w:r>
            <w:r w:rsidRPr="00C402A4">
              <w:rPr>
                <w:b/>
                <w:sz w:val="26"/>
                <w:szCs w:val="26"/>
              </w:rPr>
              <w:t>ZŠ</w:t>
            </w:r>
            <w:r w:rsidRPr="00C402A4">
              <w:rPr>
                <w:sz w:val="26"/>
                <w:szCs w:val="26"/>
              </w:rPr>
              <w:t>, k</w:t>
            </w:r>
            <w:r>
              <w:rPr>
                <w:sz w:val="26"/>
                <w:szCs w:val="26"/>
              </w:rPr>
              <w:t>terou osloví a k</w:t>
            </w:r>
            <w:r w:rsidRPr="00C402A4">
              <w:rPr>
                <w:sz w:val="26"/>
                <w:szCs w:val="26"/>
              </w:rPr>
              <w:t>de budou</w:t>
            </w:r>
            <w:r>
              <w:rPr>
                <w:sz w:val="26"/>
                <w:szCs w:val="26"/>
              </w:rPr>
              <w:t xml:space="preserve"> po udělení souhlasu</w:t>
            </w:r>
            <w:r w:rsidRPr="00C402A4">
              <w:rPr>
                <w:sz w:val="26"/>
                <w:szCs w:val="26"/>
              </w:rPr>
              <w:t xml:space="preserve"> vykonávat praxi</w:t>
            </w:r>
            <w:r>
              <w:rPr>
                <w:sz w:val="26"/>
                <w:szCs w:val="26"/>
              </w:rPr>
              <w:t>:</w:t>
            </w:r>
            <w:r w:rsidRPr="00C402A4">
              <w:rPr>
                <w:sz w:val="26"/>
                <w:szCs w:val="26"/>
              </w:rPr>
              <w:t xml:space="preserve"> zahájí přípravné práce.</w:t>
            </w:r>
            <w:r w:rsidRPr="00C402A4">
              <w:rPr>
                <w:sz w:val="26"/>
                <w:szCs w:val="26"/>
              </w:rPr>
              <w:t xml:space="preserve"> </w:t>
            </w:r>
          </w:p>
        </w:tc>
      </w:tr>
      <w:tr w:rsidR="00064A72" w:rsidRPr="00C402A4" w14:paraId="00982A1F" w14:textId="77777777" w:rsidTr="00064A72">
        <w:trPr>
          <w:trHeight w:val="701"/>
        </w:trPr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46FF49D" w14:textId="1B8F69B6" w:rsidR="00064A72" w:rsidRPr="00C402A4" w:rsidRDefault="00064A72" w:rsidP="00064A72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7.10.</w:t>
            </w:r>
            <w:r w:rsidRPr="00C402A4">
              <w:rPr>
                <w:sz w:val="26"/>
                <w:szCs w:val="26"/>
              </w:rPr>
              <w:t xml:space="preserve">– </w:t>
            </w:r>
            <w:r>
              <w:rPr>
                <w:sz w:val="26"/>
                <w:szCs w:val="26"/>
              </w:rPr>
              <w:t>20</w:t>
            </w:r>
            <w:r w:rsidRPr="00C402A4">
              <w:rPr>
                <w:sz w:val="26"/>
                <w:szCs w:val="26"/>
              </w:rPr>
              <w:t>.10.202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135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06081EF4" w14:textId="4544EDCA" w:rsidR="00064A72" w:rsidRPr="00C402A4" w:rsidRDefault="00064A72" w:rsidP="00064A72">
            <w:pPr>
              <w:autoSpaceDE w:val="0"/>
              <w:autoSpaceDN w:val="0"/>
              <w:adjustRightInd w:val="0"/>
              <w:spacing w:after="60" w:line="264" w:lineRule="auto"/>
              <w:rPr>
                <w:sz w:val="26"/>
                <w:szCs w:val="26"/>
              </w:rPr>
            </w:pPr>
            <w:r w:rsidRPr="00C402A4">
              <w:rPr>
                <w:b/>
                <w:bCs/>
                <w:sz w:val="26"/>
                <w:szCs w:val="26"/>
              </w:rPr>
              <w:t>Skupiny</w:t>
            </w:r>
            <w:r w:rsidRPr="00C402A4">
              <w:rPr>
                <w:sz w:val="26"/>
                <w:szCs w:val="26"/>
              </w:rPr>
              <w:t xml:space="preserve"> navštíví </w:t>
            </w:r>
            <w:r>
              <w:rPr>
                <w:sz w:val="26"/>
                <w:szCs w:val="26"/>
              </w:rPr>
              <w:t>oslove</w:t>
            </w:r>
            <w:r w:rsidRPr="00C402A4">
              <w:rPr>
                <w:sz w:val="26"/>
                <w:szCs w:val="26"/>
              </w:rPr>
              <w:t>né školy</w:t>
            </w:r>
            <w:r>
              <w:rPr>
                <w:sz w:val="26"/>
                <w:szCs w:val="26"/>
              </w:rPr>
              <w:t>, vytipují za pomoci učitelů</w:t>
            </w:r>
            <w:r w:rsidRPr="00C402A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„sociálně znevýhodněné“</w:t>
            </w:r>
            <w:r w:rsidRPr="00C402A4">
              <w:rPr>
                <w:sz w:val="26"/>
                <w:szCs w:val="26"/>
              </w:rPr>
              <w:t xml:space="preserve"> žák</w:t>
            </w:r>
            <w:r>
              <w:rPr>
                <w:sz w:val="26"/>
                <w:szCs w:val="26"/>
              </w:rPr>
              <w:t>y</w:t>
            </w:r>
            <w:r w:rsidRPr="00C402A4">
              <w:rPr>
                <w:sz w:val="26"/>
                <w:szCs w:val="26"/>
              </w:rPr>
              <w:t xml:space="preserve"> (doporučena 4. </w:t>
            </w:r>
            <w:r>
              <w:rPr>
                <w:sz w:val="26"/>
                <w:szCs w:val="26"/>
              </w:rPr>
              <w:t>-</w:t>
            </w:r>
            <w:r w:rsidRPr="00C402A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6</w:t>
            </w:r>
            <w:r w:rsidRPr="00C402A4">
              <w:rPr>
                <w:sz w:val="26"/>
                <w:szCs w:val="26"/>
              </w:rPr>
              <w:t>. třída) a</w:t>
            </w:r>
            <w:r w:rsidRPr="00C402A4">
              <w:rPr>
                <w:b/>
                <w:bCs/>
                <w:sz w:val="26"/>
                <w:szCs w:val="26"/>
              </w:rPr>
              <w:t xml:space="preserve"> zajistí: </w:t>
            </w:r>
            <w:r w:rsidRPr="00E41497">
              <w:rPr>
                <w:b/>
                <w:bCs/>
                <w:color w:val="6600CC"/>
                <w:sz w:val="26"/>
                <w:szCs w:val="26"/>
              </w:rPr>
              <w:t>Dohody o realizaci praxe</w:t>
            </w:r>
            <w:r w:rsidRPr="00E41497">
              <w:rPr>
                <w:bCs/>
                <w:color w:val="6600CC"/>
                <w:sz w:val="26"/>
                <w:szCs w:val="26"/>
              </w:rPr>
              <w:t>, Souhlas rodičů</w:t>
            </w:r>
            <w:r>
              <w:rPr>
                <w:sz w:val="26"/>
                <w:szCs w:val="26"/>
              </w:rPr>
              <w:t>, nemá-li ošetřeno ZŠ</w:t>
            </w:r>
            <w:r w:rsidRPr="00C402A4">
              <w:rPr>
                <w:sz w:val="26"/>
                <w:szCs w:val="26"/>
              </w:rPr>
              <w:t xml:space="preserve">, výukové prostory, čas </w:t>
            </w:r>
            <w:r>
              <w:rPr>
                <w:sz w:val="26"/>
                <w:szCs w:val="26"/>
              </w:rPr>
              <w:t>klinické praxe</w:t>
            </w:r>
            <w:r w:rsidRPr="00C402A4">
              <w:rPr>
                <w:sz w:val="26"/>
                <w:szCs w:val="26"/>
              </w:rPr>
              <w:t xml:space="preserve">. Učitelé na vybraných školách </w:t>
            </w:r>
            <w:proofErr w:type="gramStart"/>
            <w:r w:rsidRPr="00C402A4">
              <w:rPr>
                <w:sz w:val="26"/>
                <w:szCs w:val="26"/>
              </w:rPr>
              <w:t>zapíší</w:t>
            </w:r>
            <w:proofErr w:type="gramEnd"/>
            <w:r w:rsidRPr="00C402A4">
              <w:rPr>
                <w:sz w:val="26"/>
                <w:szCs w:val="26"/>
              </w:rPr>
              <w:t xml:space="preserve"> charakteristiky </w:t>
            </w:r>
            <w:r>
              <w:rPr>
                <w:sz w:val="26"/>
                <w:szCs w:val="26"/>
              </w:rPr>
              <w:t xml:space="preserve">vytipovaných žáků </w:t>
            </w:r>
            <w:r w:rsidRPr="00E41497">
              <w:rPr>
                <w:sz w:val="26"/>
                <w:szCs w:val="26"/>
              </w:rPr>
              <w:t xml:space="preserve">do </w:t>
            </w:r>
            <w:r w:rsidRPr="00E41497">
              <w:rPr>
                <w:b/>
                <w:color w:val="6600CC"/>
                <w:sz w:val="26"/>
                <w:szCs w:val="26"/>
              </w:rPr>
              <w:t>Identifikačního listu</w:t>
            </w:r>
            <w:r w:rsidRPr="00C402A4">
              <w:rPr>
                <w:sz w:val="26"/>
                <w:szCs w:val="26"/>
              </w:rPr>
              <w:t xml:space="preserve">, který předají mluvčímu skupiny. Na základě </w:t>
            </w:r>
            <w:r w:rsidRPr="00C402A4">
              <w:rPr>
                <w:b/>
                <w:sz w:val="26"/>
                <w:szCs w:val="26"/>
              </w:rPr>
              <w:t xml:space="preserve">Identifikačního </w:t>
            </w:r>
            <w:proofErr w:type="gramStart"/>
            <w:r w:rsidRPr="00C402A4">
              <w:rPr>
                <w:b/>
                <w:sz w:val="26"/>
                <w:szCs w:val="26"/>
              </w:rPr>
              <w:t>listu</w:t>
            </w:r>
            <w:r w:rsidRPr="00C402A4">
              <w:rPr>
                <w:sz w:val="26"/>
                <w:szCs w:val="26"/>
              </w:rPr>
              <w:t xml:space="preserve"> - </w:t>
            </w:r>
            <w:r w:rsidRPr="00C402A4">
              <w:rPr>
                <w:i/>
                <w:sz w:val="26"/>
                <w:szCs w:val="26"/>
              </w:rPr>
              <w:t>viz</w:t>
            </w:r>
            <w:proofErr w:type="gramEnd"/>
            <w:r w:rsidRPr="00C402A4">
              <w:rPr>
                <w:i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níže</w:t>
            </w:r>
            <w:r w:rsidRPr="00C402A4">
              <w:rPr>
                <w:sz w:val="26"/>
                <w:szCs w:val="26"/>
              </w:rPr>
              <w:t xml:space="preserve">, skupiny připravují </w:t>
            </w:r>
            <w:r>
              <w:rPr>
                <w:b/>
                <w:color w:val="6600CC"/>
                <w:sz w:val="26"/>
                <w:szCs w:val="26"/>
              </w:rPr>
              <w:t>Plán práce</w:t>
            </w:r>
            <w:r w:rsidRPr="00E41497">
              <w:rPr>
                <w:color w:val="6600CC"/>
                <w:sz w:val="26"/>
                <w:szCs w:val="26"/>
              </w:rPr>
              <w:t xml:space="preserve"> </w:t>
            </w:r>
            <w:r w:rsidRPr="00C402A4">
              <w:rPr>
                <w:sz w:val="26"/>
                <w:szCs w:val="26"/>
              </w:rPr>
              <w:t xml:space="preserve">na </w:t>
            </w:r>
            <w:r>
              <w:rPr>
                <w:sz w:val="26"/>
                <w:szCs w:val="26"/>
              </w:rPr>
              <w:t>5</w:t>
            </w:r>
            <w:r w:rsidRPr="00C402A4">
              <w:rPr>
                <w:sz w:val="26"/>
                <w:szCs w:val="26"/>
              </w:rPr>
              <w:t xml:space="preserve">x2 setkání s tím, že na </w:t>
            </w:r>
            <w:r>
              <w:rPr>
                <w:sz w:val="26"/>
                <w:szCs w:val="26"/>
              </w:rPr>
              <w:t>dvou po sobě jdoucích setkáních</w:t>
            </w:r>
            <w:r w:rsidRPr="00C402A4">
              <w:rPr>
                <w:sz w:val="26"/>
                <w:szCs w:val="26"/>
              </w:rPr>
              <w:t xml:space="preserve"> budou </w:t>
            </w:r>
            <w:r>
              <w:rPr>
                <w:sz w:val="26"/>
                <w:szCs w:val="26"/>
              </w:rPr>
              <w:t>realizovány</w:t>
            </w:r>
            <w:r w:rsidRPr="00FA1E0C">
              <w:rPr>
                <w:b/>
                <w:bCs/>
                <w:sz w:val="26"/>
                <w:szCs w:val="26"/>
              </w:rPr>
              <w:t xml:space="preserve"> učební úlohy z</w:t>
            </w:r>
            <w:r>
              <w:rPr>
                <w:b/>
                <w:bCs/>
                <w:sz w:val="26"/>
                <w:szCs w:val="26"/>
              </w:rPr>
              <w:t>e všech 5</w:t>
            </w:r>
            <w:r w:rsidRPr="00FA1E0C">
              <w:rPr>
                <w:b/>
                <w:bCs/>
                <w:sz w:val="26"/>
                <w:szCs w:val="26"/>
              </w:rPr>
              <w:t xml:space="preserve"> úrovní</w:t>
            </w:r>
            <w:r>
              <w:rPr>
                <w:sz w:val="26"/>
                <w:szCs w:val="26"/>
              </w:rPr>
              <w:t xml:space="preserve"> taxonomie </w:t>
            </w:r>
            <w:proofErr w:type="spellStart"/>
            <w:r>
              <w:rPr>
                <w:sz w:val="26"/>
                <w:szCs w:val="26"/>
              </w:rPr>
              <w:t>Tollingerové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Pr="00C402A4">
              <w:rPr>
                <w:bCs/>
                <w:sz w:val="26"/>
                <w:szCs w:val="26"/>
              </w:rPr>
              <w:t xml:space="preserve">– viz </w:t>
            </w:r>
            <w:r>
              <w:rPr>
                <w:bCs/>
                <w:sz w:val="26"/>
                <w:szCs w:val="26"/>
              </w:rPr>
              <w:t>příloha</w:t>
            </w:r>
            <w:r w:rsidRPr="00C402A4">
              <w:rPr>
                <w:sz w:val="26"/>
                <w:szCs w:val="26"/>
              </w:rPr>
              <w:t>.</w:t>
            </w:r>
          </w:p>
        </w:tc>
      </w:tr>
      <w:tr w:rsidR="00064A72" w:rsidRPr="00C402A4" w14:paraId="58C789A6" w14:textId="77777777" w:rsidTr="00064A72">
        <w:trPr>
          <w:trHeight w:val="416"/>
        </w:trPr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8949291" w14:textId="438C7594" w:rsidR="00064A72" w:rsidRPr="00C402A4" w:rsidRDefault="00064A72" w:rsidP="00064A72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Pr="00C402A4">
              <w:rPr>
                <w:sz w:val="26"/>
                <w:szCs w:val="26"/>
              </w:rPr>
              <w:t>.–</w:t>
            </w:r>
            <w:r>
              <w:rPr>
                <w:sz w:val="26"/>
                <w:szCs w:val="26"/>
              </w:rPr>
              <w:t>27</w:t>
            </w:r>
            <w:r w:rsidRPr="00C402A4">
              <w:rPr>
                <w:sz w:val="26"/>
                <w:szCs w:val="26"/>
              </w:rPr>
              <w:t>.10.202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135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26C7C46E" w14:textId="0C2C5DB8" w:rsidR="00064A72" w:rsidRPr="00C402A4" w:rsidRDefault="00064A72" w:rsidP="00064A72">
            <w:pPr>
              <w:autoSpaceDE w:val="0"/>
              <w:autoSpaceDN w:val="0"/>
              <w:adjustRightInd w:val="0"/>
              <w:spacing w:after="60" w:line="264" w:lineRule="auto"/>
              <w:rPr>
                <w:sz w:val="26"/>
                <w:szCs w:val="26"/>
              </w:rPr>
            </w:pPr>
            <w:r w:rsidRPr="00C402A4">
              <w:rPr>
                <w:b/>
                <w:bCs/>
                <w:sz w:val="26"/>
                <w:szCs w:val="26"/>
              </w:rPr>
              <w:t xml:space="preserve">Každá skupina </w:t>
            </w:r>
            <w:r w:rsidRPr="00C402A4">
              <w:rPr>
                <w:bCs/>
                <w:sz w:val="26"/>
                <w:szCs w:val="26"/>
              </w:rPr>
              <w:t xml:space="preserve">dokončuje </w:t>
            </w:r>
            <w:r w:rsidRPr="00DD2560">
              <w:rPr>
                <w:b/>
                <w:color w:val="6600CC"/>
                <w:sz w:val="26"/>
                <w:szCs w:val="26"/>
              </w:rPr>
              <w:t xml:space="preserve">Plán </w:t>
            </w:r>
            <w:r w:rsidRPr="00DD2560">
              <w:rPr>
                <w:b/>
                <w:bCs/>
                <w:color w:val="6600CC"/>
                <w:sz w:val="26"/>
                <w:szCs w:val="26"/>
              </w:rPr>
              <w:t>…</w:t>
            </w:r>
            <w:r w:rsidRPr="00DD2560">
              <w:rPr>
                <w:bCs/>
                <w:color w:val="6600CC"/>
                <w:sz w:val="26"/>
                <w:szCs w:val="26"/>
              </w:rPr>
              <w:t xml:space="preserve"> </w:t>
            </w:r>
            <w:r w:rsidRPr="00C402A4">
              <w:rPr>
                <w:bCs/>
                <w:sz w:val="26"/>
                <w:szCs w:val="26"/>
              </w:rPr>
              <w:t>pro</w:t>
            </w:r>
            <w:r w:rsidRPr="00C402A4">
              <w:rPr>
                <w:sz w:val="26"/>
                <w:szCs w:val="26"/>
              </w:rPr>
              <w:t xml:space="preserve"> vytipované žáky (žáků je minimálně tolik</w:t>
            </w:r>
            <w:r>
              <w:rPr>
                <w:sz w:val="26"/>
                <w:szCs w:val="26"/>
              </w:rPr>
              <w:t>,</w:t>
            </w:r>
            <w:r w:rsidRPr="00C402A4">
              <w:rPr>
                <w:sz w:val="26"/>
                <w:szCs w:val="26"/>
              </w:rPr>
              <w:t xml:space="preserve"> jako studentů ve skupině) a ve Wordu připravený </w:t>
            </w:r>
            <w:r w:rsidRPr="00DD2560">
              <w:rPr>
                <w:b/>
                <w:color w:val="6600CC"/>
                <w:sz w:val="26"/>
                <w:szCs w:val="26"/>
              </w:rPr>
              <w:t xml:space="preserve">Plán </w:t>
            </w:r>
            <w:r w:rsidRPr="00DD2560">
              <w:rPr>
                <w:b/>
                <w:bCs/>
                <w:color w:val="6600CC"/>
                <w:sz w:val="26"/>
                <w:szCs w:val="26"/>
              </w:rPr>
              <w:t>…</w:t>
            </w:r>
            <w:r w:rsidRPr="00DD2560">
              <w:rPr>
                <w:color w:val="6600CC"/>
                <w:sz w:val="26"/>
                <w:szCs w:val="26"/>
              </w:rPr>
              <w:t xml:space="preserve"> </w:t>
            </w:r>
            <w:r w:rsidRPr="00C402A4">
              <w:rPr>
                <w:sz w:val="26"/>
                <w:szCs w:val="26"/>
              </w:rPr>
              <w:t>zašle digitálně ke kontrole (nebo konzultuje osobně s</w:t>
            </w:r>
            <w:r>
              <w:rPr>
                <w:sz w:val="26"/>
                <w:szCs w:val="26"/>
              </w:rPr>
              <w:t> </w:t>
            </w:r>
            <w:r w:rsidRPr="00C402A4">
              <w:rPr>
                <w:sz w:val="26"/>
                <w:szCs w:val="26"/>
              </w:rPr>
              <w:t>vyučující</w:t>
            </w:r>
            <w:r>
              <w:rPr>
                <w:sz w:val="26"/>
                <w:szCs w:val="26"/>
              </w:rPr>
              <w:t xml:space="preserve">, a to </w:t>
            </w:r>
            <w:r w:rsidRPr="00064A72">
              <w:rPr>
                <w:b/>
                <w:bCs/>
                <w:sz w:val="26"/>
                <w:szCs w:val="26"/>
              </w:rPr>
              <w:t>max 3x</w:t>
            </w:r>
            <w:r>
              <w:rPr>
                <w:sz w:val="26"/>
                <w:szCs w:val="26"/>
              </w:rPr>
              <w:t>!</w:t>
            </w:r>
            <w:r w:rsidRPr="00C402A4">
              <w:rPr>
                <w:sz w:val="26"/>
                <w:szCs w:val="26"/>
              </w:rPr>
              <w:t xml:space="preserve">). Současně </w:t>
            </w:r>
            <w:r w:rsidRPr="00C402A4">
              <w:rPr>
                <w:sz w:val="26"/>
                <w:szCs w:val="26"/>
                <w:highlight w:val="yellow"/>
              </w:rPr>
              <w:t xml:space="preserve">zasílá </w:t>
            </w:r>
            <w:proofErr w:type="spellStart"/>
            <w:r w:rsidRPr="00C402A4">
              <w:rPr>
                <w:sz w:val="26"/>
                <w:szCs w:val="26"/>
                <w:highlight w:val="yellow"/>
              </w:rPr>
              <w:t>scan</w:t>
            </w:r>
            <w:proofErr w:type="spellEnd"/>
            <w:r w:rsidRPr="00C402A4">
              <w:rPr>
                <w:sz w:val="26"/>
                <w:szCs w:val="26"/>
                <w:highlight w:val="yellow"/>
              </w:rPr>
              <w:t xml:space="preserve"> učitelem podepsaného a orazítkovaného </w:t>
            </w:r>
            <w:r w:rsidRPr="00DD2560">
              <w:rPr>
                <w:b/>
                <w:color w:val="6600CC"/>
                <w:sz w:val="26"/>
                <w:szCs w:val="26"/>
                <w:highlight w:val="yellow"/>
              </w:rPr>
              <w:t xml:space="preserve">Identifikačního listu </w:t>
            </w:r>
            <w:r w:rsidRPr="00342592">
              <w:rPr>
                <w:sz w:val="26"/>
                <w:szCs w:val="26"/>
              </w:rPr>
              <w:t>(</w:t>
            </w:r>
            <w:r w:rsidRPr="00C402A4">
              <w:rPr>
                <w:sz w:val="26"/>
                <w:szCs w:val="26"/>
              </w:rPr>
              <w:t xml:space="preserve">originál se předává až před udělením zápočtu – </w:t>
            </w:r>
            <w:r w:rsidRPr="00623F40">
              <w:rPr>
                <w:i/>
                <w:iCs/>
                <w:sz w:val="26"/>
                <w:szCs w:val="26"/>
              </w:rPr>
              <w:t>viz níže</w:t>
            </w:r>
            <w:r w:rsidRPr="00C402A4">
              <w:rPr>
                <w:sz w:val="26"/>
                <w:szCs w:val="26"/>
              </w:rPr>
              <w:t>).</w:t>
            </w:r>
          </w:p>
        </w:tc>
      </w:tr>
      <w:tr w:rsidR="00064A72" w:rsidRPr="00C402A4" w14:paraId="1F197447" w14:textId="77777777" w:rsidTr="00064A72">
        <w:trPr>
          <w:trHeight w:val="462"/>
        </w:trPr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9F88F66" w14:textId="3206232B" w:rsidR="00064A72" w:rsidRPr="00C402A4" w:rsidRDefault="00064A72" w:rsidP="00064A72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28.10</w:t>
            </w:r>
            <w:r w:rsidRPr="00C402A4">
              <w:rPr>
                <w:sz w:val="26"/>
                <w:szCs w:val="26"/>
              </w:rPr>
              <w:t>.–</w:t>
            </w:r>
            <w:r>
              <w:rPr>
                <w:sz w:val="26"/>
                <w:szCs w:val="26"/>
              </w:rPr>
              <w:t>10.11.2025</w:t>
            </w:r>
          </w:p>
        </w:tc>
        <w:tc>
          <w:tcPr>
            <w:tcW w:w="135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4FA2440D" w14:textId="31B88FA0" w:rsidR="00064A72" w:rsidRPr="00C402A4" w:rsidRDefault="00064A72" w:rsidP="00064A72">
            <w:pPr>
              <w:autoSpaceDE w:val="0"/>
              <w:autoSpaceDN w:val="0"/>
              <w:adjustRightInd w:val="0"/>
              <w:spacing w:after="60" w:line="264" w:lineRule="auto"/>
              <w:rPr>
                <w:b/>
                <w:bCs/>
                <w:sz w:val="26"/>
                <w:szCs w:val="26"/>
              </w:rPr>
            </w:pPr>
            <w:r w:rsidRPr="00C402A4">
              <w:rPr>
                <w:sz w:val="26"/>
                <w:szCs w:val="26"/>
              </w:rPr>
              <w:t xml:space="preserve">Korekce a úprava </w:t>
            </w:r>
            <w:r w:rsidRPr="00DD2560">
              <w:rPr>
                <w:b/>
                <w:color w:val="6600CC"/>
                <w:sz w:val="26"/>
                <w:szCs w:val="26"/>
              </w:rPr>
              <w:t>Plán</w:t>
            </w:r>
            <w:r>
              <w:rPr>
                <w:b/>
                <w:color w:val="6600CC"/>
                <w:sz w:val="26"/>
                <w:szCs w:val="26"/>
              </w:rPr>
              <w:t>u</w:t>
            </w:r>
            <w:r w:rsidRPr="00DD2560">
              <w:rPr>
                <w:b/>
                <w:color w:val="6600CC"/>
                <w:sz w:val="26"/>
                <w:szCs w:val="26"/>
              </w:rPr>
              <w:t xml:space="preserve"> </w:t>
            </w:r>
            <w:r w:rsidRPr="00DD2560">
              <w:rPr>
                <w:b/>
                <w:bCs/>
                <w:color w:val="6600CC"/>
                <w:sz w:val="26"/>
                <w:szCs w:val="26"/>
              </w:rPr>
              <w:t>…</w:t>
            </w:r>
            <w:r w:rsidRPr="0056291D">
              <w:rPr>
                <w:b/>
                <w:bCs/>
                <w:color w:val="7030A0"/>
                <w:sz w:val="26"/>
                <w:szCs w:val="26"/>
              </w:rPr>
              <w:t xml:space="preserve"> </w:t>
            </w:r>
            <w:r w:rsidRPr="00C402A4">
              <w:rPr>
                <w:sz w:val="26"/>
                <w:szCs w:val="26"/>
              </w:rPr>
              <w:t xml:space="preserve">na základě připomínek vyučujícího, výstupem je </w:t>
            </w:r>
            <w:r w:rsidRPr="00C402A4">
              <w:rPr>
                <w:b/>
                <w:bCs/>
                <w:sz w:val="26"/>
                <w:szCs w:val="26"/>
              </w:rPr>
              <w:t xml:space="preserve">odsouhlasený </w:t>
            </w:r>
            <w:r w:rsidRPr="00DD2560">
              <w:rPr>
                <w:b/>
                <w:color w:val="6600CC"/>
                <w:sz w:val="26"/>
                <w:szCs w:val="26"/>
              </w:rPr>
              <w:t xml:space="preserve">Plán </w:t>
            </w:r>
            <w:r w:rsidRPr="00DD2560">
              <w:rPr>
                <w:b/>
                <w:bCs/>
                <w:color w:val="6600CC"/>
                <w:sz w:val="26"/>
                <w:szCs w:val="26"/>
              </w:rPr>
              <w:t>…</w:t>
            </w:r>
            <w:r w:rsidRPr="00C402A4">
              <w:rPr>
                <w:b/>
                <w:bCs/>
                <w:sz w:val="26"/>
                <w:szCs w:val="26"/>
              </w:rPr>
              <w:t xml:space="preserve">, </w:t>
            </w:r>
            <w:r w:rsidRPr="00C402A4">
              <w:rPr>
                <w:bCs/>
                <w:sz w:val="26"/>
                <w:szCs w:val="26"/>
              </w:rPr>
              <w:t xml:space="preserve">který opravňuje k zahájení praxe. </w:t>
            </w:r>
            <w:r w:rsidRPr="00DD2560">
              <w:rPr>
                <w:b/>
                <w:sz w:val="26"/>
                <w:szCs w:val="26"/>
              </w:rPr>
              <w:t>Každ</w:t>
            </w:r>
            <w:r>
              <w:rPr>
                <w:b/>
                <w:sz w:val="26"/>
                <w:szCs w:val="26"/>
              </w:rPr>
              <w:t>á</w:t>
            </w:r>
            <w:r w:rsidRPr="00DD2560">
              <w:rPr>
                <w:b/>
                <w:sz w:val="26"/>
                <w:szCs w:val="26"/>
              </w:rPr>
              <w:t xml:space="preserve"> skupin</w:t>
            </w:r>
            <w:r>
              <w:rPr>
                <w:b/>
                <w:sz w:val="26"/>
                <w:szCs w:val="26"/>
              </w:rPr>
              <w:t>a</w:t>
            </w:r>
            <w:r w:rsidRPr="00C402A4">
              <w:rPr>
                <w:bCs/>
                <w:sz w:val="26"/>
                <w:szCs w:val="26"/>
              </w:rPr>
              <w:t xml:space="preserve"> před zahájením praxe za</w:t>
            </w:r>
            <w:r>
              <w:rPr>
                <w:bCs/>
                <w:sz w:val="26"/>
                <w:szCs w:val="26"/>
              </w:rPr>
              <w:t xml:space="preserve">šle </w:t>
            </w:r>
            <w:r w:rsidRPr="008912B4">
              <w:rPr>
                <w:b/>
                <w:sz w:val="26"/>
                <w:szCs w:val="26"/>
              </w:rPr>
              <w:t xml:space="preserve">v jednom </w:t>
            </w:r>
            <w:proofErr w:type="spellStart"/>
            <w:r w:rsidRPr="008912B4">
              <w:rPr>
                <w:b/>
                <w:sz w:val="26"/>
                <w:szCs w:val="26"/>
              </w:rPr>
              <w:t>scanu</w:t>
            </w:r>
            <w:proofErr w:type="spellEnd"/>
            <w:r w:rsidRPr="00C402A4">
              <w:rPr>
                <w:bCs/>
                <w:sz w:val="26"/>
                <w:szCs w:val="26"/>
              </w:rPr>
              <w:t xml:space="preserve"> </w:t>
            </w:r>
            <w:r w:rsidRPr="00C402A4">
              <w:rPr>
                <w:bCs/>
                <w:sz w:val="26"/>
                <w:szCs w:val="26"/>
                <w:highlight w:val="yellow"/>
              </w:rPr>
              <w:t xml:space="preserve">školou potvrzené </w:t>
            </w:r>
            <w:r w:rsidRPr="0056291D">
              <w:rPr>
                <w:b/>
                <w:bCs/>
                <w:color w:val="7030A0"/>
                <w:sz w:val="26"/>
                <w:szCs w:val="26"/>
                <w:highlight w:val="yellow"/>
              </w:rPr>
              <w:t>Dohody o realizaci praxe</w:t>
            </w:r>
            <w:r w:rsidRPr="0056291D">
              <w:rPr>
                <w:bCs/>
                <w:color w:val="7030A0"/>
                <w:sz w:val="26"/>
                <w:szCs w:val="26"/>
              </w:rPr>
              <w:t xml:space="preserve"> </w:t>
            </w:r>
            <w:r>
              <w:rPr>
                <w:bCs/>
                <w:color w:val="7030A0"/>
                <w:sz w:val="26"/>
                <w:szCs w:val="26"/>
              </w:rPr>
              <w:t xml:space="preserve">všech členů skupiny </w:t>
            </w:r>
            <w:r w:rsidRPr="00C402A4">
              <w:rPr>
                <w:bCs/>
                <w:sz w:val="26"/>
                <w:szCs w:val="26"/>
              </w:rPr>
              <w:t xml:space="preserve">– </w:t>
            </w:r>
            <w:r w:rsidRPr="00C402A4">
              <w:rPr>
                <w:bCs/>
                <w:i/>
                <w:sz w:val="26"/>
                <w:szCs w:val="26"/>
              </w:rPr>
              <w:t xml:space="preserve">viz </w:t>
            </w:r>
            <w:r>
              <w:rPr>
                <w:bCs/>
                <w:i/>
                <w:sz w:val="26"/>
                <w:szCs w:val="26"/>
              </w:rPr>
              <w:t>příloha.</w:t>
            </w:r>
            <w:r w:rsidRPr="00C402A4">
              <w:rPr>
                <w:bCs/>
                <w:color w:val="FF0000"/>
                <w:sz w:val="26"/>
                <w:szCs w:val="26"/>
              </w:rPr>
              <w:t xml:space="preserve"> </w:t>
            </w:r>
            <w:r w:rsidRPr="00C402A4">
              <w:rPr>
                <w:sz w:val="26"/>
                <w:szCs w:val="26"/>
              </w:rPr>
              <w:t xml:space="preserve">(Originál </w:t>
            </w:r>
            <w:r>
              <w:rPr>
                <w:sz w:val="26"/>
                <w:szCs w:val="26"/>
              </w:rPr>
              <w:t>se předává</w:t>
            </w:r>
            <w:r w:rsidRPr="00C402A4">
              <w:rPr>
                <w:sz w:val="26"/>
                <w:szCs w:val="26"/>
              </w:rPr>
              <w:t xml:space="preserve"> až před udělením zápočtu – viz níže).</w:t>
            </w:r>
          </w:p>
        </w:tc>
      </w:tr>
      <w:tr w:rsidR="00064A72" w:rsidRPr="00C402A4" w14:paraId="77E9DD28" w14:textId="77777777" w:rsidTr="00064A72">
        <w:trPr>
          <w:trHeight w:val="701"/>
        </w:trPr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E8E7B32" w14:textId="3A0DB8FD" w:rsidR="00064A72" w:rsidRPr="00C402A4" w:rsidRDefault="00064A72" w:rsidP="00064A72">
            <w:pPr>
              <w:autoSpaceDE w:val="0"/>
              <w:autoSpaceDN w:val="0"/>
              <w:adjustRightInd w:val="0"/>
              <w:jc w:val="right"/>
              <w:rPr>
                <w:b/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  <w:t>11</w:t>
            </w:r>
            <w:r w:rsidRPr="00C402A4">
              <w:rPr>
                <w:sz w:val="26"/>
                <w:szCs w:val="26"/>
                <w:highlight w:val="yellow"/>
              </w:rPr>
              <w:t>.</w:t>
            </w:r>
            <w:r>
              <w:rPr>
                <w:sz w:val="26"/>
                <w:szCs w:val="26"/>
                <w:highlight w:val="yellow"/>
              </w:rPr>
              <w:t>11.</w:t>
            </w:r>
            <w:r w:rsidRPr="00C402A4">
              <w:rPr>
                <w:sz w:val="26"/>
                <w:szCs w:val="26"/>
                <w:highlight w:val="yellow"/>
              </w:rPr>
              <w:t xml:space="preserve">– </w:t>
            </w:r>
            <w:r>
              <w:rPr>
                <w:sz w:val="26"/>
                <w:szCs w:val="26"/>
                <w:highlight w:val="yellow"/>
              </w:rPr>
              <w:t>5</w:t>
            </w:r>
            <w:r w:rsidRPr="00C402A4">
              <w:rPr>
                <w:sz w:val="26"/>
                <w:szCs w:val="26"/>
                <w:highlight w:val="yellow"/>
              </w:rPr>
              <w:t>.12. 202</w:t>
            </w:r>
            <w:r>
              <w:rPr>
                <w:sz w:val="26"/>
                <w:szCs w:val="26"/>
                <w:highlight w:val="yellow"/>
              </w:rPr>
              <w:t>5</w:t>
            </w:r>
          </w:p>
        </w:tc>
        <w:tc>
          <w:tcPr>
            <w:tcW w:w="135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2B18F7DF" w14:textId="29C23767" w:rsidR="00064A72" w:rsidRPr="00C402A4" w:rsidRDefault="00064A72" w:rsidP="00064A72">
            <w:pPr>
              <w:autoSpaceDE w:val="0"/>
              <w:autoSpaceDN w:val="0"/>
              <w:adjustRightInd w:val="0"/>
              <w:spacing w:after="60" w:line="264" w:lineRule="auto"/>
              <w:rPr>
                <w:sz w:val="26"/>
                <w:szCs w:val="26"/>
              </w:rPr>
            </w:pPr>
            <w:r w:rsidRPr="0056291D">
              <w:rPr>
                <w:color w:val="7030A0"/>
                <w:sz w:val="26"/>
                <w:szCs w:val="26"/>
                <w:highlight w:val="yellow"/>
              </w:rPr>
              <w:t xml:space="preserve">Realizace </w:t>
            </w:r>
            <w:r w:rsidRPr="0056291D">
              <w:rPr>
                <w:b/>
                <w:bCs/>
                <w:color w:val="7030A0"/>
                <w:sz w:val="26"/>
                <w:szCs w:val="26"/>
                <w:highlight w:val="yellow"/>
              </w:rPr>
              <w:t xml:space="preserve">praxe </w:t>
            </w:r>
            <w:r w:rsidRPr="0056291D">
              <w:rPr>
                <w:color w:val="7030A0"/>
                <w:sz w:val="26"/>
                <w:szCs w:val="26"/>
                <w:highlight w:val="yellow"/>
              </w:rPr>
              <w:t xml:space="preserve">skupinami studentů, povinnost </w:t>
            </w:r>
            <w:r>
              <w:rPr>
                <w:color w:val="7030A0"/>
                <w:sz w:val="26"/>
                <w:szCs w:val="26"/>
                <w:highlight w:val="yellow"/>
              </w:rPr>
              <w:t>fotodokumentace praktikujících studentů</w:t>
            </w:r>
            <w:r w:rsidRPr="0056291D">
              <w:rPr>
                <w:color w:val="7030A0"/>
                <w:sz w:val="26"/>
                <w:szCs w:val="26"/>
                <w:highlight w:val="yellow"/>
              </w:rPr>
              <w:t xml:space="preserve"> z každého setkání </w:t>
            </w:r>
            <w:r>
              <w:rPr>
                <w:color w:val="7030A0"/>
                <w:sz w:val="26"/>
                <w:szCs w:val="26"/>
                <w:highlight w:val="yellow"/>
              </w:rPr>
              <w:t>v </w:t>
            </w:r>
            <w:proofErr w:type="spellStart"/>
            <w:proofErr w:type="gramStart"/>
            <w:r>
              <w:rPr>
                <w:color w:val="7030A0"/>
                <w:sz w:val="26"/>
                <w:szCs w:val="26"/>
                <w:highlight w:val="yellow"/>
              </w:rPr>
              <w:t>jpg.formátu</w:t>
            </w:r>
            <w:proofErr w:type="spellEnd"/>
            <w:proofErr w:type="gramEnd"/>
            <w:r>
              <w:rPr>
                <w:color w:val="7030A0"/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Po realizaci 5x2 setkáních v rámci</w:t>
            </w:r>
            <w:r w:rsidRPr="00C402A4">
              <w:rPr>
                <w:sz w:val="26"/>
                <w:szCs w:val="26"/>
              </w:rPr>
              <w:t xml:space="preserve"> praxe si každá skupina vyžádá zápis učitele do předvyplněného </w:t>
            </w:r>
            <w:r w:rsidRPr="00C402A4">
              <w:rPr>
                <w:b/>
                <w:bCs/>
                <w:sz w:val="26"/>
                <w:szCs w:val="26"/>
              </w:rPr>
              <w:t xml:space="preserve">Evaluačního </w:t>
            </w:r>
            <w:r>
              <w:rPr>
                <w:b/>
                <w:bCs/>
                <w:sz w:val="26"/>
                <w:szCs w:val="26"/>
              </w:rPr>
              <w:t>listu</w:t>
            </w:r>
            <w:r w:rsidRPr="00C402A4">
              <w:rPr>
                <w:sz w:val="26"/>
                <w:szCs w:val="26"/>
              </w:rPr>
              <w:t xml:space="preserve"> – </w:t>
            </w:r>
            <w:r w:rsidRPr="00C402A4">
              <w:rPr>
                <w:i/>
                <w:sz w:val="26"/>
                <w:szCs w:val="26"/>
              </w:rPr>
              <w:t xml:space="preserve">viz </w:t>
            </w:r>
            <w:r>
              <w:rPr>
                <w:i/>
                <w:sz w:val="26"/>
                <w:szCs w:val="26"/>
              </w:rPr>
              <w:t>níže</w:t>
            </w:r>
            <w:r w:rsidRPr="00C402A4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064A72" w:rsidRPr="00C402A4" w14:paraId="1F4D5CDA" w14:textId="77777777" w:rsidTr="00064A72">
        <w:trPr>
          <w:trHeight w:val="775"/>
        </w:trPr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1D63BBE" w14:textId="016F3A58" w:rsidR="00064A72" w:rsidRPr="00C402A4" w:rsidRDefault="00064A72" w:rsidP="00064A72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16.12.25 </w:t>
            </w:r>
            <w:r w:rsidRPr="00C402A4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5.1.</w:t>
            </w:r>
            <w:r w:rsidRPr="00C402A4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135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72BEDDBC" w14:textId="250CA66C" w:rsidR="00064A72" w:rsidRPr="0056291D" w:rsidRDefault="00064A72" w:rsidP="00064A72">
            <w:pPr>
              <w:autoSpaceDE w:val="0"/>
              <w:autoSpaceDN w:val="0"/>
              <w:adjustRightInd w:val="0"/>
              <w:spacing w:after="60" w:line="264" w:lineRule="auto"/>
              <w:rPr>
                <w:color w:val="7030A0"/>
                <w:sz w:val="26"/>
                <w:szCs w:val="26"/>
              </w:rPr>
            </w:pPr>
            <w:r w:rsidRPr="0056291D">
              <w:rPr>
                <w:sz w:val="26"/>
                <w:szCs w:val="26"/>
              </w:rPr>
              <w:t>Precizování záznamů v </w:t>
            </w:r>
            <w:r w:rsidRPr="00DD2560">
              <w:rPr>
                <w:b/>
                <w:color w:val="6600CC"/>
                <w:sz w:val="26"/>
                <w:szCs w:val="26"/>
              </w:rPr>
              <w:t>Plán</w:t>
            </w:r>
            <w:r>
              <w:rPr>
                <w:b/>
                <w:color w:val="6600CC"/>
                <w:sz w:val="26"/>
                <w:szCs w:val="26"/>
              </w:rPr>
              <w:t>u</w:t>
            </w:r>
            <w:r w:rsidRPr="00DD2560">
              <w:rPr>
                <w:b/>
                <w:color w:val="6600CC"/>
                <w:sz w:val="26"/>
                <w:szCs w:val="26"/>
              </w:rPr>
              <w:t xml:space="preserve"> </w:t>
            </w:r>
            <w:r w:rsidRPr="00DD2560">
              <w:rPr>
                <w:b/>
                <w:bCs/>
                <w:color w:val="6600CC"/>
                <w:sz w:val="26"/>
                <w:szCs w:val="26"/>
              </w:rPr>
              <w:t>…</w:t>
            </w:r>
            <w:r w:rsidRPr="0056291D">
              <w:rPr>
                <w:sz w:val="26"/>
                <w:szCs w:val="26"/>
              </w:rPr>
              <w:t xml:space="preserve"> a </w:t>
            </w:r>
            <w:r w:rsidRPr="0056291D">
              <w:rPr>
                <w:b/>
                <w:bCs/>
                <w:sz w:val="26"/>
                <w:szCs w:val="26"/>
              </w:rPr>
              <w:t xml:space="preserve">odevzdávání </w:t>
            </w:r>
            <w:r w:rsidRPr="0056291D">
              <w:rPr>
                <w:b/>
                <w:bCs/>
                <w:sz w:val="26"/>
                <w:szCs w:val="26"/>
                <w:highlight w:val="yellow"/>
              </w:rPr>
              <w:t>originálů</w:t>
            </w:r>
            <w:r w:rsidRPr="0056291D">
              <w:rPr>
                <w:b/>
                <w:bCs/>
                <w:sz w:val="26"/>
                <w:szCs w:val="26"/>
              </w:rPr>
              <w:t xml:space="preserve"> podkladů k zápočtům </w:t>
            </w:r>
            <w:r w:rsidRPr="00DD2560">
              <w:rPr>
                <w:b/>
                <w:color w:val="6600CC"/>
                <w:sz w:val="26"/>
                <w:szCs w:val="26"/>
              </w:rPr>
              <w:t xml:space="preserve">(Identifikace, Dohody, </w:t>
            </w:r>
            <w:r w:rsidRPr="00DD2560">
              <w:rPr>
                <w:bCs/>
                <w:color w:val="6600CC"/>
                <w:sz w:val="26"/>
                <w:szCs w:val="26"/>
              </w:rPr>
              <w:t>Souhlas</w:t>
            </w:r>
            <w:r w:rsidRPr="00DD2560">
              <w:rPr>
                <w:b/>
                <w:color w:val="6600CC"/>
                <w:sz w:val="26"/>
                <w:szCs w:val="26"/>
              </w:rPr>
              <w:t xml:space="preserve">, Evaluace) + </w:t>
            </w:r>
            <w:r>
              <w:rPr>
                <w:b/>
                <w:color w:val="6600CC"/>
                <w:sz w:val="26"/>
                <w:szCs w:val="26"/>
              </w:rPr>
              <w:t>Plán</w:t>
            </w:r>
            <w:r w:rsidRPr="00DD2560">
              <w:rPr>
                <w:b/>
                <w:color w:val="6600CC"/>
                <w:sz w:val="26"/>
                <w:szCs w:val="26"/>
              </w:rPr>
              <w:t>, Fota</w:t>
            </w:r>
            <w:r w:rsidRPr="0056291D">
              <w:rPr>
                <w:b/>
                <w:color w:val="7030A0"/>
                <w:sz w:val="26"/>
                <w:szCs w:val="26"/>
              </w:rPr>
              <w:t xml:space="preserve"> </w:t>
            </w:r>
            <w:r w:rsidRPr="0056291D">
              <w:rPr>
                <w:bCs/>
                <w:sz w:val="26"/>
                <w:szCs w:val="26"/>
              </w:rPr>
              <w:t xml:space="preserve">(ve formátu </w:t>
            </w:r>
            <w:proofErr w:type="spellStart"/>
            <w:r w:rsidRPr="0056291D">
              <w:rPr>
                <w:bCs/>
                <w:sz w:val="26"/>
                <w:szCs w:val="26"/>
              </w:rPr>
              <w:t>jpg</w:t>
            </w:r>
            <w:proofErr w:type="spellEnd"/>
            <w:r w:rsidRPr="0056291D">
              <w:rPr>
                <w:bCs/>
                <w:sz w:val="26"/>
                <w:szCs w:val="26"/>
              </w:rPr>
              <w:t>. s průkazným datem konání praxe, tj. minimálně 10 fotodokumentací</w:t>
            </w:r>
            <w:r w:rsidRPr="0056291D">
              <w:rPr>
                <w:sz w:val="26"/>
                <w:szCs w:val="26"/>
              </w:rPr>
              <w:t>)</w:t>
            </w:r>
          </w:p>
        </w:tc>
      </w:tr>
      <w:tr w:rsidR="00064A72" w:rsidRPr="00C402A4" w14:paraId="6E764852" w14:textId="77777777" w:rsidTr="00064A72">
        <w:trPr>
          <w:trHeight w:val="701"/>
        </w:trPr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CAC0720" w14:textId="77777777" w:rsidR="00064A72" w:rsidRPr="00362574" w:rsidRDefault="00064A72" w:rsidP="00064A72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6"/>
                <w:szCs w:val="26"/>
              </w:rPr>
            </w:pPr>
            <w:r w:rsidRPr="00362574">
              <w:rPr>
                <w:b/>
                <w:bCs/>
                <w:sz w:val="26"/>
                <w:szCs w:val="26"/>
              </w:rPr>
              <w:t>6. 1.–14. 2. 2026</w:t>
            </w:r>
          </w:p>
          <w:p w14:paraId="75EFCBDE" w14:textId="7E9A331F" w:rsidR="00064A72" w:rsidRPr="00A538D8" w:rsidRDefault="00064A72" w:rsidP="00064A72">
            <w:pPr>
              <w:autoSpaceDE w:val="0"/>
              <w:autoSpaceDN w:val="0"/>
              <w:adjustRightInd w:val="0"/>
              <w:jc w:val="right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zkouškové období</w:t>
            </w:r>
          </w:p>
        </w:tc>
        <w:tc>
          <w:tcPr>
            <w:tcW w:w="135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0B6CF817" w14:textId="7CA82258" w:rsidR="00064A72" w:rsidRPr="00C402A4" w:rsidRDefault="00064A72" w:rsidP="00064A72">
            <w:pPr>
              <w:autoSpaceDE w:val="0"/>
              <w:autoSpaceDN w:val="0"/>
              <w:adjustRightInd w:val="0"/>
              <w:spacing w:after="60" w:line="264" w:lineRule="auto"/>
              <w:rPr>
                <w:sz w:val="26"/>
                <w:szCs w:val="26"/>
              </w:rPr>
            </w:pPr>
            <w:r w:rsidRPr="00C402A4">
              <w:rPr>
                <w:b/>
                <w:bCs/>
                <w:sz w:val="26"/>
                <w:szCs w:val="26"/>
              </w:rPr>
              <w:t xml:space="preserve">Kompletace a odevzdávání </w:t>
            </w:r>
            <w:r>
              <w:rPr>
                <w:b/>
                <w:bCs/>
                <w:sz w:val="26"/>
                <w:szCs w:val="26"/>
              </w:rPr>
              <w:t>podkladů</w:t>
            </w:r>
            <w:r w:rsidRPr="00C402A4">
              <w:rPr>
                <w:b/>
                <w:bCs/>
                <w:sz w:val="26"/>
                <w:szCs w:val="26"/>
              </w:rPr>
              <w:t xml:space="preserve"> k zápočtům </w:t>
            </w:r>
            <w:r w:rsidRPr="00DD2560">
              <w:rPr>
                <w:bCs/>
                <w:color w:val="6600CC"/>
                <w:sz w:val="26"/>
                <w:szCs w:val="26"/>
              </w:rPr>
              <w:t>(</w:t>
            </w:r>
            <w:r w:rsidRPr="00DD2560">
              <w:rPr>
                <w:b/>
                <w:color w:val="6600CC"/>
                <w:sz w:val="26"/>
                <w:szCs w:val="26"/>
              </w:rPr>
              <w:t xml:space="preserve">Identifikace, Dohody, </w:t>
            </w:r>
            <w:r w:rsidRPr="00DD2560">
              <w:rPr>
                <w:bCs/>
                <w:color w:val="6600CC"/>
                <w:sz w:val="26"/>
                <w:szCs w:val="26"/>
              </w:rPr>
              <w:t>Souhlas</w:t>
            </w:r>
            <w:r w:rsidRPr="00DD2560">
              <w:rPr>
                <w:b/>
                <w:color w:val="6600CC"/>
                <w:sz w:val="26"/>
                <w:szCs w:val="26"/>
              </w:rPr>
              <w:t xml:space="preserve">, Evaluace, </w:t>
            </w:r>
            <w:r>
              <w:rPr>
                <w:b/>
                <w:color w:val="6600CC"/>
                <w:sz w:val="26"/>
                <w:szCs w:val="26"/>
              </w:rPr>
              <w:t>Plán</w:t>
            </w:r>
            <w:r w:rsidRPr="00DD2560">
              <w:rPr>
                <w:b/>
                <w:color w:val="6600CC"/>
                <w:sz w:val="26"/>
                <w:szCs w:val="26"/>
              </w:rPr>
              <w:t>, Fota</w:t>
            </w:r>
            <w:r w:rsidRPr="00DD2560">
              <w:rPr>
                <w:color w:val="6600CC"/>
                <w:sz w:val="26"/>
                <w:szCs w:val="26"/>
              </w:rPr>
              <w:t>)</w:t>
            </w:r>
          </w:p>
        </w:tc>
      </w:tr>
    </w:tbl>
    <w:p w14:paraId="4AC153F2" w14:textId="77777777" w:rsidR="007E503C" w:rsidRDefault="007E503C" w:rsidP="00A205A3">
      <w:pPr>
        <w:rPr>
          <w:b/>
          <w:color w:val="17365D"/>
          <w:sz w:val="24"/>
          <w:szCs w:val="24"/>
        </w:rPr>
      </w:pPr>
    </w:p>
    <w:p w14:paraId="75BE42F4" w14:textId="77777777" w:rsidR="007E503C" w:rsidRDefault="007E503C" w:rsidP="00A205A3">
      <w:pPr>
        <w:rPr>
          <w:b/>
          <w:color w:val="17365D"/>
          <w:sz w:val="24"/>
          <w:szCs w:val="24"/>
        </w:rPr>
      </w:pPr>
    </w:p>
    <w:p w14:paraId="1F1B74E4" w14:textId="77777777" w:rsidR="00A205A3" w:rsidRDefault="00A205A3" w:rsidP="00A205A3">
      <w:pPr>
        <w:rPr>
          <w:b/>
          <w:sz w:val="24"/>
          <w:szCs w:val="24"/>
        </w:rPr>
      </w:pPr>
      <w:r>
        <w:rPr>
          <w:b/>
          <w:sz w:val="24"/>
          <w:szCs w:val="24"/>
        </w:rPr>
        <w:t>POŽADAVKY K ZÁPOČTU</w:t>
      </w:r>
    </w:p>
    <w:p w14:paraId="7B60182E" w14:textId="6F92FAF0" w:rsidR="00A205A3" w:rsidRPr="00DD2560" w:rsidRDefault="00DD2560" w:rsidP="00A205A3">
      <w:pPr>
        <w:rPr>
          <w:b/>
          <w:color w:val="6600CC"/>
          <w:sz w:val="24"/>
          <w:szCs w:val="24"/>
        </w:rPr>
      </w:pPr>
      <w:r>
        <w:rPr>
          <w:b/>
          <w:color w:val="6600CC"/>
          <w:sz w:val="24"/>
          <w:szCs w:val="24"/>
        </w:rPr>
        <w:t>6</w:t>
      </w:r>
      <w:r w:rsidR="00867384" w:rsidRPr="00DD2560">
        <w:rPr>
          <w:b/>
          <w:color w:val="6600CC"/>
          <w:sz w:val="24"/>
          <w:szCs w:val="24"/>
        </w:rPr>
        <w:t>.1.202</w:t>
      </w:r>
      <w:r w:rsidR="00064A72">
        <w:rPr>
          <w:b/>
          <w:color w:val="6600CC"/>
          <w:sz w:val="24"/>
          <w:szCs w:val="24"/>
        </w:rPr>
        <w:t>6</w:t>
      </w:r>
      <w:r w:rsidR="00361A09" w:rsidRPr="00DD2560">
        <w:rPr>
          <w:b/>
          <w:color w:val="6600CC"/>
          <w:sz w:val="24"/>
          <w:szCs w:val="24"/>
        </w:rPr>
        <w:t xml:space="preserve"> </w:t>
      </w:r>
      <w:r w:rsidR="00361A09" w:rsidRPr="00DD2560">
        <w:rPr>
          <w:color w:val="6600CC"/>
          <w:sz w:val="24"/>
          <w:szCs w:val="24"/>
        </w:rPr>
        <w:t xml:space="preserve">+ další termíny vypsané ve </w:t>
      </w:r>
      <w:proofErr w:type="spellStart"/>
      <w:r w:rsidR="00361A09" w:rsidRPr="00DD2560">
        <w:rPr>
          <w:color w:val="6600CC"/>
          <w:sz w:val="24"/>
          <w:szCs w:val="24"/>
        </w:rPr>
        <w:t>STAGu</w:t>
      </w:r>
      <w:proofErr w:type="spellEnd"/>
    </w:p>
    <w:p w14:paraId="308C963F" w14:textId="7A768844" w:rsidR="00C85718" w:rsidRDefault="00116A3F" w:rsidP="00A205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Dodržení </w:t>
      </w:r>
      <w:r w:rsidR="0067278B">
        <w:rPr>
          <w:b/>
          <w:sz w:val="24"/>
          <w:szCs w:val="24"/>
        </w:rPr>
        <w:t>H</w:t>
      </w:r>
      <w:r w:rsidRPr="00116A3F">
        <w:rPr>
          <w:b/>
          <w:sz w:val="24"/>
          <w:szCs w:val="24"/>
        </w:rPr>
        <w:t>armonogramu praxe</w:t>
      </w:r>
      <w:r w:rsidR="0067278B">
        <w:rPr>
          <w:sz w:val="24"/>
          <w:szCs w:val="24"/>
        </w:rPr>
        <w:t xml:space="preserve"> </w:t>
      </w:r>
      <w:r w:rsidR="00A538D8">
        <w:rPr>
          <w:sz w:val="24"/>
          <w:szCs w:val="24"/>
        </w:rPr>
        <w:t>+ p</w:t>
      </w:r>
      <w:r w:rsidR="00A538D8" w:rsidRPr="0072561A">
        <w:rPr>
          <w:sz w:val="24"/>
          <w:szCs w:val="24"/>
        </w:rPr>
        <w:t>ředložení</w:t>
      </w:r>
    </w:p>
    <w:p w14:paraId="1C6CBA58" w14:textId="77777777" w:rsidR="00C85718" w:rsidRDefault="00C85718" w:rsidP="00A205A3">
      <w:pPr>
        <w:jc w:val="both"/>
        <w:rPr>
          <w:sz w:val="24"/>
          <w:szCs w:val="24"/>
        </w:rPr>
        <w:sectPr w:rsidR="00C85718" w:rsidSect="0045177F">
          <w:headerReference w:type="default" r:id="rId7"/>
          <w:footerReference w:type="default" r:id="rId8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14:paraId="12357213" w14:textId="0F87D895" w:rsidR="00C7278B" w:rsidRDefault="00C7278B" w:rsidP="00C7278B">
      <w:pPr>
        <w:jc w:val="both"/>
        <w:rPr>
          <w:i/>
          <w:color w:val="7030A0"/>
          <w:sz w:val="24"/>
          <w:szCs w:val="24"/>
        </w:rPr>
      </w:pPr>
      <w:r>
        <w:rPr>
          <w:sz w:val="24"/>
          <w:szCs w:val="24"/>
        </w:rPr>
        <w:t>+ originálu</w:t>
      </w:r>
      <w:r w:rsidRPr="001C63FA">
        <w:rPr>
          <w:b/>
          <w:sz w:val="24"/>
          <w:szCs w:val="24"/>
        </w:rPr>
        <w:t xml:space="preserve"> Identifikační</w:t>
      </w:r>
      <w:r>
        <w:rPr>
          <w:b/>
          <w:sz w:val="24"/>
          <w:szCs w:val="24"/>
        </w:rPr>
        <w:t>ho</w:t>
      </w:r>
      <w:r w:rsidRPr="001C63FA">
        <w:rPr>
          <w:b/>
          <w:sz w:val="24"/>
          <w:szCs w:val="24"/>
        </w:rPr>
        <w:t xml:space="preserve"> list</w:t>
      </w:r>
      <w:r>
        <w:rPr>
          <w:b/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A538D8" w:rsidRPr="00A538D8">
        <w:rPr>
          <w:i/>
          <w:iCs/>
          <w:sz w:val="24"/>
          <w:szCs w:val="24"/>
        </w:rPr>
        <w:t>(</w:t>
      </w:r>
      <w:proofErr w:type="spellStart"/>
      <w:r w:rsidR="00A538D8" w:rsidRPr="00A538D8">
        <w:rPr>
          <w:i/>
          <w:iCs/>
          <w:sz w:val="24"/>
          <w:szCs w:val="24"/>
        </w:rPr>
        <w:t>razítko+podpis</w:t>
      </w:r>
      <w:proofErr w:type="spellEnd"/>
      <w:r w:rsidR="00A538D8" w:rsidRPr="00A538D8">
        <w:rPr>
          <w:i/>
          <w:iCs/>
          <w:sz w:val="24"/>
          <w:szCs w:val="24"/>
        </w:rPr>
        <w:t>)</w:t>
      </w:r>
      <w:r w:rsidR="00A538D8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– </w:t>
      </w:r>
      <w:r>
        <w:rPr>
          <w:sz w:val="24"/>
          <w:szCs w:val="24"/>
        </w:rPr>
        <w:t xml:space="preserve">viz </w:t>
      </w:r>
      <w:r w:rsidR="001F5D3D">
        <w:rPr>
          <w:i/>
          <w:color w:val="7030A0"/>
          <w:sz w:val="24"/>
          <w:szCs w:val="24"/>
        </w:rPr>
        <w:t>níže</w:t>
      </w:r>
    </w:p>
    <w:p w14:paraId="27660DE8" w14:textId="5B25DCBC" w:rsidR="00C7278B" w:rsidRDefault="00C7278B" w:rsidP="00C7278B">
      <w:pPr>
        <w:jc w:val="both"/>
        <w:rPr>
          <w:i/>
          <w:color w:val="7030A0"/>
          <w:sz w:val="24"/>
          <w:szCs w:val="24"/>
        </w:rPr>
      </w:pPr>
      <w:r>
        <w:rPr>
          <w:sz w:val="24"/>
          <w:szCs w:val="24"/>
        </w:rPr>
        <w:t>+ originálu</w:t>
      </w:r>
      <w:r w:rsidRPr="001C63FA">
        <w:rPr>
          <w:b/>
          <w:sz w:val="24"/>
          <w:szCs w:val="24"/>
        </w:rPr>
        <w:t xml:space="preserve"> Evaluační</w:t>
      </w:r>
      <w:r>
        <w:rPr>
          <w:b/>
          <w:sz w:val="24"/>
          <w:szCs w:val="24"/>
        </w:rPr>
        <w:t>ho</w:t>
      </w:r>
      <w:r w:rsidRPr="001C63FA">
        <w:rPr>
          <w:b/>
          <w:sz w:val="24"/>
          <w:szCs w:val="24"/>
        </w:rPr>
        <w:t xml:space="preserve"> list</w:t>
      </w:r>
      <w:r>
        <w:rPr>
          <w:b/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A538D8" w:rsidRPr="00A538D8">
        <w:rPr>
          <w:i/>
          <w:iCs/>
          <w:sz w:val="24"/>
          <w:szCs w:val="24"/>
        </w:rPr>
        <w:t>(</w:t>
      </w:r>
      <w:proofErr w:type="spellStart"/>
      <w:r w:rsidR="00A538D8" w:rsidRPr="00A538D8">
        <w:rPr>
          <w:i/>
          <w:iCs/>
          <w:sz w:val="24"/>
          <w:szCs w:val="24"/>
        </w:rPr>
        <w:t>razítko+podpis</w:t>
      </w:r>
      <w:proofErr w:type="spellEnd"/>
      <w:r w:rsidR="00A538D8" w:rsidRPr="00A538D8">
        <w:rPr>
          <w:i/>
          <w:iCs/>
          <w:sz w:val="24"/>
          <w:szCs w:val="24"/>
        </w:rPr>
        <w:t>)</w:t>
      </w:r>
      <w:r w:rsidR="00A538D8">
        <w:rPr>
          <w:i/>
          <w:iCs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– </w:t>
      </w:r>
      <w:r w:rsidR="001F5D3D">
        <w:rPr>
          <w:sz w:val="24"/>
          <w:szCs w:val="24"/>
        </w:rPr>
        <w:t xml:space="preserve">viz </w:t>
      </w:r>
      <w:r w:rsidR="001F5D3D">
        <w:rPr>
          <w:i/>
          <w:color w:val="7030A0"/>
          <w:sz w:val="24"/>
          <w:szCs w:val="24"/>
        </w:rPr>
        <w:t>níže</w:t>
      </w:r>
    </w:p>
    <w:p w14:paraId="1130504E" w14:textId="670CE5D3" w:rsidR="00C85718" w:rsidRDefault="0067278B" w:rsidP="00A205A3">
      <w:pPr>
        <w:jc w:val="both"/>
        <w:rPr>
          <w:i/>
          <w:color w:val="7030A0"/>
          <w:sz w:val="24"/>
          <w:szCs w:val="24"/>
        </w:rPr>
      </w:pPr>
      <w:r>
        <w:rPr>
          <w:b/>
          <w:sz w:val="24"/>
          <w:szCs w:val="24"/>
        </w:rPr>
        <w:t xml:space="preserve">+ </w:t>
      </w:r>
      <w:r w:rsidR="00DD2560">
        <w:rPr>
          <w:b/>
          <w:sz w:val="24"/>
          <w:szCs w:val="24"/>
        </w:rPr>
        <w:t>Plán práce</w:t>
      </w:r>
      <w:r w:rsidR="00A205A3" w:rsidRPr="0072561A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– </w:t>
      </w:r>
      <w:r w:rsidR="001F5D3D">
        <w:rPr>
          <w:sz w:val="24"/>
          <w:szCs w:val="24"/>
        </w:rPr>
        <w:t xml:space="preserve">viz </w:t>
      </w:r>
      <w:r w:rsidR="001F5D3D">
        <w:rPr>
          <w:i/>
          <w:color w:val="7030A0"/>
          <w:sz w:val="24"/>
          <w:szCs w:val="24"/>
        </w:rPr>
        <w:t>níže</w:t>
      </w:r>
    </w:p>
    <w:p w14:paraId="05857DB5" w14:textId="4C1194ED" w:rsidR="00C85718" w:rsidRDefault="0067278B" w:rsidP="00A205A3">
      <w:pPr>
        <w:jc w:val="both"/>
        <w:rPr>
          <w:sz w:val="24"/>
          <w:szCs w:val="24"/>
        </w:rPr>
      </w:pPr>
      <w:r>
        <w:rPr>
          <w:sz w:val="24"/>
          <w:szCs w:val="24"/>
        </w:rPr>
        <w:t>+</w:t>
      </w:r>
      <w:r w:rsidR="00A205A3">
        <w:rPr>
          <w:sz w:val="24"/>
          <w:szCs w:val="24"/>
        </w:rPr>
        <w:t xml:space="preserve"> </w:t>
      </w:r>
      <w:r w:rsidR="00A205A3" w:rsidRPr="00B934CA">
        <w:rPr>
          <w:b/>
          <w:sz w:val="24"/>
          <w:szCs w:val="24"/>
        </w:rPr>
        <w:t>fotodokumentace</w:t>
      </w:r>
      <w:r w:rsidR="00A205A3">
        <w:rPr>
          <w:sz w:val="24"/>
          <w:szCs w:val="24"/>
        </w:rPr>
        <w:t xml:space="preserve"> </w:t>
      </w:r>
      <w:r w:rsidR="00DD2560">
        <w:rPr>
          <w:sz w:val="24"/>
          <w:szCs w:val="24"/>
        </w:rPr>
        <w:t xml:space="preserve">práce studentů s žáky </w:t>
      </w:r>
      <w:r w:rsidR="00A205A3">
        <w:rPr>
          <w:sz w:val="24"/>
          <w:szCs w:val="24"/>
        </w:rPr>
        <w:t>z každého dne praxe</w:t>
      </w:r>
      <w:r w:rsidR="00C85718">
        <w:rPr>
          <w:sz w:val="24"/>
          <w:szCs w:val="24"/>
        </w:rPr>
        <w:t xml:space="preserve"> </w:t>
      </w:r>
      <w:r w:rsidR="008D6083">
        <w:rPr>
          <w:sz w:val="24"/>
          <w:szCs w:val="24"/>
        </w:rPr>
        <w:t>(</w:t>
      </w:r>
      <w:proofErr w:type="spellStart"/>
      <w:proofErr w:type="gramStart"/>
      <w:r w:rsidR="008D6083">
        <w:rPr>
          <w:sz w:val="24"/>
          <w:szCs w:val="24"/>
        </w:rPr>
        <w:t>jpg.formát</w:t>
      </w:r>
      <w:proofErr w:type="spellEnd"/>
      <w:proofErr w:type="gramEnd"/>
      <w:r w:rsidR="008D6083">
        <w:rPr>
          <w:sz w:val="24"/>
          <w:szCs w:val="24"/>
        </w:rPr>
        <w:t>)</w:t>
      </w:r>
    </w:p>
    <w:p w14:paraId="069BA4C2" w14:textId="2F04253B" w:rsidR="001F5D3D" w:rsidRDefault="00C7278B" w:rsidP="001F5D3D">
      <w:pPr>
        <w:jc w:val="both"/>
        <w:rPr>
          <w:i/>
          <w:color w:val="7030A0"/>
          <w:sz w:val="24"/>
          <w:szCs w:val="24"/>
        </w:rPr>
      </w:pPr>
      <w:r>
        <w:rPr>
          <w:sz w:val="24"/>
          <w:szCs w:val="24"/>
        </w:rPr>
        <w:t xml:space="preserve">+ originálu </w:t>
      </w:r>
      <w:r>
        <w:rPr>
          <w:b/>
          <w:sz w:val="24"/>
          <w:szCs w:val="24"/>
        </w:rPr>
        <w:t xml:space="preserve">Dohody o realizaci praxe </w:t>
      </w:r>
      <w:r w:rsidR="00A538D8" w:rsidRPr="00A538D8">
        <w:rPr>
          <w:i/>
          <w:iCs/>
          <w:sz w:val="24"/>
          <w:szCs w:val="24"/>
        </w:rPr>
        <w:t>(</w:t>
      </w:r>
      <w:proofErr w:type="spellStart"/>
      <w:r w:rsidR="00A538D8" w:rsidRPr="00A538D8">
        <w:rPr>
          <w:i/>
          <w:iCs/>
          <w:sz w:val="24"/>
          <w:szCs w:val="24"/>
        </w:rPr>
        <w:t>razítko+podpis</w:t>
      </w:r>
      <w:proofErr w:type="spellEnd"/>
      <w:r w:rsidR="00A538D8" w:rsidRPr="00A538D8">
        <w:rPr>
          <w:i/>
          <w:iCs/>
          <w:sz w:val="24"/>
          <w:szCs w:val="24"/>
        </w:rPr>
        <w:t>)</w:t>
      </w:r>
      <w:r w:rsidR="00A538D8">
        <w:rPr>
          <w:i/>
          <w:iCs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– </w:t>
      </w:r>
      <w:r w:rsidR="001F5D3D">
        <w:rPr>
          <w:sz w:val="24"/>
          <w:szCs w:val="24"/>
        </w:rPr>
        <w:t xml:space="preserve">viz samostatná </w:t>
      </w:r>
      <w:r w:rsidR="001F5D3D" w:rsidRPr="00DD2560">
        <w:rPr>
          <w:i/>
          <w:color w:val="6600CC"/>
          <w:sz w:val="24"/>
          <w:szCs w:val="24"/>
        </w:rPr>
        <w:t xml:space="preserve">Příloha </w:t>
      </w:r>
    </w:p>
    <w:p w14:paraId="1C0C5981" w14:textId="148AD33B" w:rsidR="001F5D3D" w:rsidRDefault="00C7278B" w:rsidP="001F5D3D">
      <w:pPr>
        <w:jc w:val="both"/>
        <w:rPr>
          <w:i/>
          <w:color w:val="7030A0"/>
          <w:sz w:val="24"/>
          <w:szCs w:val="24"/>
        </w:rPr>
      </w:pPr>
      <w:r w:rsidRPr="00BC7CFE">
        <w:rPr>
          <w:i/>
          <w:sz w:val="24"/>
          <w:szCs w:val="24"/>
        </w:rPr>
        <w:t>+</w:t>
      </w:r>
      <w:r w:rsidRPr="00BC7CFE">
        <w:rPr>
          <w:sz w:val="24"/>
          <w:szCs w:val="24"/>
        </w:rPr>
        <w:t xml:space="preserve"> </w:t>
      </w:r>
      <w:r>
        <w:rPr>
          <w:sz w:val="24"/>
          <w:szCs w:val="24"/>
        </w:rPr>
        <w:t>originálu</w:t>
      </w:r>
      <w:r>
        <w:rPr>
          <w:b/>
          <w:sz w:val="24"/>
          <w:szCs w:val="24"/>
        </w:rPr>
        <w:t xml:space="preserve"> Souhlasu zákonného zástupce </w:t>
      </w:r>
      <w:r w:rsidRPr="005625D5">
        <w:rPr>
          <w:i/>
          <w:sz w:val="24"/>
          <w:szCs w:val="24"/>
        </w:rPr>
        <w:t>(pokud nemá ZŠ ošetřeno</w:t>
      </w:r>
      <w:r>
        <w:rPr>
          <w:sz w:val="24"/>
          <w:szCs w:val="24"/>
        </w:rPr>
        <w:t xml:space="preserve">) </w:t>
      </w:r>
      <w:r>
        <w:rPr>
          <w:b/>
          <w:sz w:val="24"/>
          <w:szCs w:val="24"/>
        </w:rPr>
        <w:t xml:space="preserve">– </w:t>
      </w:r>
      <w:r w:rsidR="001F5D3D">
        <w:rPr>
          <w:sz w:val="24"/>
          <w:szCs w:val="24"/>
        </w:rPr>
        <w:t xml:space="preserve">viz </w:t>
      </w:r>
      <w:r w:rsidR="001F5D3D" w:rsidRPr="00DD2560">
        <w:rPr>
          <w:i/>
          <w:color w:val="6600CC"/>
          <w:sz w:val="24"/>
          <w:szCs w:val="24"/>
        </w:rPr>
        <w:t xml:space="preserve">Příloha </w:t>
      </w:r>
    </w:p>
    <w:p w14:paraId="20D27817" w14:textId="77777777" w:rsidR="00C85718" w:rsidRDefault="00C85718" w:rsidP="00A205A3">
      <w:pPr>
        <w:jc w:val="both"/>
        <w:rPr>
          <w:i/>
          <w:color w:val="7030A0"/>
          <w:sz w:val="24"/>
          <w:szCs w:val="24"/>
        </w:rPr>
        <w:sectPr w:rsidR="00C85718" w:rsidSect="00C85718">
          <w:type w:val="continuous"/>
          <w:pgSz w:w="16838" w:h="11906" w:orient="landscape"/>
          <w:pgMar w:top="567" w:right="567" w:bottom="567" w:left="567" w:header="709" w:footer="709" w:gutter="0"/>
          <w:cols w:num="2" w:space="708"/>
          <w:docGrid w:linePitch="360"/>
        </w:sectPr>
      </w:pPr>
    </w:p>
    <w:p w14:paraId="4555D61C" w14:textId="77777777" w:rsidR="00A205A3" w:rsidRDefault="00A205A3" w:rsidP="00A205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B16540A" w14:textId="23F261C8" w:rsidR="00A538D8" w:rsidRDefault="00A205A3" w:rsidP="008D6083">
      <w:pPr>
        <w:rPr>
          <w:sz w:val="24"/>
          <w:szCs w:val="24"/>
        </w:rPr>
      </w:pPr>
      <w:r w:rsidRPr="0072561A">
        <w:rPr>
          <w:sz w:val="24"/>
          <w:szCs w:val="24"/>
        </w:rPr>
        <w:t xml:space="preserve">Zápočet bude udělen na základě </w:t>
      </w:r>
      <w:r w:rsidR="00361A09">
        <w:rPr>
          <w:sz w:val="24"/>
          <w:szCs w:val="24"/>
        </w:rPr>
        <w:t xml:space="preserve">odsouhlasení </w:t>
      </w:r>
      <w:r w:rsidRPr="0072561A">
        <w:rPr>
          <w:sz w:val="24"/>
          <w:szCs w:val="24"/>
        </w:rPr>
        <w:t>splněn</w:t>
      </w:r>
      <w:r>
        <w:rPr>
          <w:sz w:val="24"/>
          <w:szCs w:val="24"/>
        </w:rPr>
        <w:t>í všech</w:t>
      </w:r>
      <w:r w:rsidRPr="0072561A">
        <w:rPr>
          <w:sz w:val="24"/>
          <w:szCs w:val="24"/>
        </w:rPr>
        <w:t xml:space="preserve"> úkolů</w:t>
      </w:r>
      <w:r>
        <w:rPr>
          <w:sz w:val="24"/>
          <w:szCs w:val="24"/>
        </w:rPr>
        <w:t xml:space="preserve"> </w:t>
      </w:r>
      <w:r w:rsidR="0067278B">
        <w:rPr>
          <w:sz w:val="24"/>
          <w:szCs w:val="24"/>
        </w:rPr>
        <w:t>v rámci Harmonogramu.</w:t>
      </w:r>
      <w:r w:rsidRPr="0072561A">
        <w:rPr>
          <w:sz w:val="24"/>
          <w:szCs w:val="24"/>
        </w:rPr>
        <w:t xml:space="preserve"> </w:t>
      </w:r>
      <w:r w:rsidR="0067278B">
        <w:rPr>
          <w:sz w:val="24"/>
          <w:szCs w:val="24"/>
        </w:rPr>
        <w:t>Všechny</w:t>
      </w:r>
      <w:r w:rsidRPr="0072561A">
        <w:rPr>
          <w:sz w:val="24"/>
          <w:szCs w:val="24"/>
        </w:rPr>
        <w:t xml:space="preserve"> digitálně </w:t>
      </w:r>
      <w:r w:rsidR="0067278B">
        <w:rPr>
          <w:sz w:val="24"/>
          <w:szCs w:val="24"/>
        </w:rPr>
        <w:t xml:space="preserve">zasílané materiály </w:t>
      </w:r>
      <w:r w:rsidR="00867384">
        <w:rPr>
          <w:sz w:val="24"/>
          <w:szCs w:val="24"/>
        </w:rPr>
        <w:t>(</w:t>
      </w:r>
      <w:r w:rsidR="00867384" w:rsidRPr="00DD2560">
        <w:rPr>
          <w:b/>
          <w:bCs/>
          <w:sz w:val="24"/>
          <w:szCs w:val="24"/>
        </w:rPr>
        <w:t>včetně věci mailu</w:t>
      </w:r>
      <w:r w:rsidR="00867384">
        <w:rPr>
          <w:sz w:val="24"/>
          <w:szCs w:val="24"/>
        </w:rPr>
        <w:t xml:space="preserve">) </w:t>
      </w:r>
      <w:r w:rsidR="0067278B">
        <w:rPr>
          <w:sz w:val="24"/>
          <w:szCs w:val="24"/>
        </w:rPr>
        <w:t xml:space="preserve">budou označeny </w:t>
      </w:r>
      <w:r w:rsidR="001C63FA">
        <w:rPr>
          <w:sz w:val="24"/>
          <w:szCs w:val="24"/>
        </w:rPr>
        <w:t xml:space="preserve">kódem předmětu ze </w:t>
      </w:r>
      <w:proofErr w:type="spellStart"/>
      <w:r w:rsidR="001C63FA">
        <w:rPr>
          <w:sz w:val="24"/>
          <w:szCs w:val="24"/>
        </w:rPr>
        <w:t>STAGu</w:t>
      </w:r>
      <w:proofErr w:type="spellEnd"/>
      <w:r w:rsidR="001C63FA">
        <w:rPr>
          <w:sz w:val="24"/>
          <w:szCs w:val="24"/>
        </w:rPr>
        <w:t xml:space="preserve"> a dále </w:t>
      </w:r>
      <w:r w:rsidR="0067278B">
        <w:rPr>
          <w:sz w:val="24"/>
          <w:szCs w:val="24"/>
        </w:rPr>
        <w:t>číslem skupiny</w:t>
      </w:r>
      <w:r w:rsidR="001C63FA">
        <w:rPr>
          <w:sz w:val="24"/>
          <w:szCs w:val="24"/>
        </w:rPr>
        <w:t xml:space="preserve"> a prvním slovem přílohy</w:t>
      </w:r>
      <w:r w:rsidR="009F46C3">
        <w:rPr>
          <w:sz w:val="24"/>
          <w:szCs w:val="24"/>
        </w:rPr>
        <w:t>,</w:t>
      </w:r>
      <w:r w:rsidR="001C63FA">
        <w:rPr>
          <w:sz w:val="24"/>
          <w:szCs w:val="24"/>
        </w:rPr>
        <w:t xml:space="preserve"> např.</w:t>
      </w:r>
      <w:r w:rsidR="00391ADD">
        <w:rPr>
          <w:sz w:val="24"/>
          <w:szCs w:val="24"/>
        </w:rPr>
        <w:t>:</w:t>
      </w:r>
      <w:r w:rsidRPr="0072561A">
        <w:rPr>
          <w:sz w:val="24"/>
          <w:szCs w:val="24"/>
        </w:rPr>
        <w:t xml:space="preserve"> </w:t>
      </w:r>
    </w:p>
    <w:p w14:paraId="6C0D52DE" w14:textId="5F90F1DB" w:rsidR="00A538D8" w:rsidRPr="00DD2560" w:rsidRDefault="00D325D3" w:rsidP="008D6083">
      <w:pPr>
        <w:rPr>
          <w:color w:val="6600CC"/>
          <w:sz w:val="24"/>
          <w:szCs w:val="24"/>
        </w:rPr>
      </w:pPr>
      <w:r>
        <w:rPr>
          <w:b/>
          <w:color w:val="6600CC"/>
          <w:sz w:val="24"/>
          <w:szCs w:val="24"/>
        </w:rPr>
        <w:t>CCV</w:t>
      </w:r>
      <w:r w:rsidR="00A34E7D">
        <w:rPr>
          <w:b/>
          <w:color w:val="6600CC"/>
          <w:sz w:val="24"/>
          <w:szCs w:val="24"/>
        </w:rPr>
        <w:t>_</w:t>
      </w:r>
      <w:r>
        <w:rPr>
          <w:b/>
          <w:color w:val="6600CC"/>
          <w:sz w:val="24"/>
          <w:szCs w:val="24"/>
        </w:rPr>
        <w:t xml:space="preserve">G7711 </w:t>
      </w:r>
      <w:r w:rsidR="00A34E7D">
        <w:rPr>
          <w:bCs/>
          <w:i/>
          <w:iCs/>
          <w:color w:val="6600CC"/>
          <w:sz w:val="24"/>
          <w:szCs w:val="24"/>
        </w:rPr>
        <w:t>nebo</w:t>
      </w:r>
      <w:r>
        <w:rPr>
          <w:b/>
          <w:color w:val="6600CC"/>
          <w:sz w:val="24"/>
          <w:szCs w:val="24"/>
        </w:rPr>
        <w:t xml:space="preserve"> </w:t>
      </w:r>
      <w:r w:rsidR="00A205A3" w:rsidRPr="00DD2560">
        <w:rPr>
          <w:b/>
          <w:color w:val="6600CC"/>
          <w:sz w:val="24"/>
          <w:szCs w:val="24"/>
        </w:rPr>
        <w:t>K</w:t>
      </w:r>
      <w:r w:rsidR="006C46F1" w:rsidRPr="00DD2560">
        <w:rPr>
          <w:b/>
          <w:color w:val="6600CC"/>
          <w:sz w:val="24"/>
          <w:szCs w:val="24"/>
        </w:rPr>
        <w:t>SSP</w:t>
      </w:r>
      <w:r w:rsidRPr="00DD2560">
        <w:rPr>
          <w:b/>
          <w:color w:val="6600CC"/>
          <w:sz w:val="24"/>
          <w:szCs w:val="24"/>
        </w:rPr>
        <w:t>_</w:t>
      </w:r>
      <w:r w:rsidR="006C46F1" w:rsidRPr="00DD2560">
        <w:rPr>
          <w:b/>
          <w:color w:val="6600CC"/>
          <w:sz w:val="24"/>
          <w:szCs w:val="24"/>
        </w:rPr>
        <w:t>7</w:t>
      </w:r>
      <w:r w:rsidR="00B03656">
        <w:rPr>
          <w:b/>
          <w:color w:val="6600CC"/>
          <w:sz w:val="24"/>
          <w:szCs w:val="24"/>
        </w:rPr>
        <w:t>7</w:t>
      </w:r>
      <w:r w:rsidR="006C46F1" w:rsidRPr="00DD2560">
        <w:rPr>
          <w:b/>
          <w:color w:val="6600CC"/>
          <w:sz w:val="24"/>
          <w:szCs w:val="24"/>
        </w:rPr>
        <w:t>11</w:t>
      </w:r>
      <w:r>
        <w:rPr>
          <w:b/>
          <w:color w:val="6600CC"/>
          <w:sz w:val="24"/>
          <w:szCs w:val="24"/>
        </w:rPr>
        <w:t>_</w:t>
      </w:r>
      <w:r w:rsidR="001C63FA" w:rsidRPr="00DD2560">
        <w:rPr>
          <w:color w:val="6600CC"/>
          <w:sz w:val="24"/>
          <w:szCs w:val="24"/>
        </w:rPr>
        <w:t xml:space="preserve">Sk3 Dohoda </w:t>
      </w:r>
    </w:p>
    <w:p w14:paraId="65AC1138" w14:textId="749E12A4" w:rsidR="00A538D8" w:rsidRPr="00DD2560" w:rsidRDefault="00D325D3" w:rsidP="008D6083">
      <w:pPr>
        <w:rPr>
          <w:color w:val="6600CC"/>
          <w:sz w:val="24"/>
          <w:szCs w:val="24"/>
        </w:rPr>
      </w:pPr>
      <w:r>
        <w:rPr>
          <w:b/>
          <w:color w:val="6600CC"/>
          <w:sz w:val="24"/>
          <w:szCs w:val="24"/>
        </w:rPr>
        <w:t>CCV</w:t>
      </w:r>
      <w:r w:rsidR="00A34E7D">
        <w:rPr>
          <w:b/>
          <w:color w:val="6600CC"/>
          <w:sz w:val="24"/>
          <w:szCs w:val="24"/>
        </w:rPr>
        <w:t>_</w:t>
      </w:r>
      <w:r>
        <w:rPr>
          <w:b/>
          <w:color w:val="6600CC"/>
          <w:sz w:val="24"/>
          <w:szCs w:val="24"/>
        </w:rPr>
        <w:t xml:space="preserve">G7711 </w:t>
      </w:r>
      <w:r w:rsidR="00A34E7D">
        <w:rPr>
          <w:bCs/>
          <w:i/>
          <w:iCs/>
          <w:color w:val="6600CC"/>
          <w:sz w:val="24"/>
          <w:szCs w:val="24"/>
        </w:rPr>
        <w:t>nebo</w:t>
      </w:r>
      <w:r>
        <w:rPr>
          <w:b/>
          <w:color w:val="6600CC"/>
          <w:sz w:val="24"/>
          <w:szCs w:val="24"/>
        </w:rPr>
        <w:t xml:space="preserve"> </w:t>
      </w:r>
      <w:r w:rsidR="006C46F1" w:rsidRPr="00DD2560">
        <w:rPr>
          <w:b/>
          <w:color w:val="6600CC"/>
          <w:sz w:val="24"/>
          <w:szCs w:val="24"/>
        </w:rPr>
        <w:t>KSSP</w:t>
      </w:r>
      <w:r w:rsidRPr="00DD2560">
        <w:rPr>
          <w:b/>
          <w:color w:val="6600CC"/>
          <w:sz w:val="24"/>
          <w:szCs w:val="24"/>
        </w:rPr>
        <w:t>_</w:t>
      </w:r>
      <w:r w:rsidR="006C46F1" w:rsidRPr="00DD2560">
        <w:rPr>
          <w:b/>
          <w:color w:val="6600CC"/>
          <w:sz w:val="24"/>
          <w:szCs w:val="24"/>
        </w:rPr>
        <w:t>7</w:t>
      </w:r>
      <w:r w:rsidR="00B03656">
        <w:rPr>
          <w:b/>
          <w:color w:val="6600CC"/>
          <w:sz w:val="24"/>
          <w:szCs w:val="24"/>
        </w:rPr>
        <w:t>7</w:t>
      </w:r>
      <w:r w:rsidR="006C46F1" w:rsidRPr="00DD2560">
        <w:rPr>
          <w:b/>
          <w:color w:val="6600CC"/>
          <w:sz w:val="24"/>
          <w:szCs w:val="24"/>
        </w:rPr>
        <w:t>11</w:t>
      </w:r>
      <w:r w:rsidR="001C63FA" w:rsidRPr="00DD2560">
        <w:rPr>
          <w:b/>
          <w:color w:val="6600CC"/>
          <w:sz w:val="24"/>
          <w:szCs w:val="24"/>
        </w:rPr>
        <w:t xml:space="preserve">_ </w:t>
      </w:r>
      <w:r w:rsidR="001C63FA" w:rsidRPr="00DD2560">
        <w:rPr>
          <w:color w:val="6600CC"/>
          <w:sz w:val="24"/>
          <w:szCs w:val="24"/>
        </w:rPr>
        <w:t xml:space="preserve">Sk1 Evaluace </w:t>
      </w:r>
    </w:p>
    <w:p w14:paraId="655DDC96" w14:textId="3B9963F5" w:rsidR="00A538D8" w:rsidRPr="00DD2560" w:rsidRDefault="00D325D3" w:rsidP="008D6083">
      <w:pPr>
        <w:rPr>
          <w:color w:val="6600CC"/>
          <w:sz w:val="24"/>
          <w:szCs w:val="24"/>
        </w:rPr>
      </w:pPr>
      <w:r>
        <w:rPr>
          <w:b/>
          <w:color w:val="6600CC"/>
          <w:sz w:val="24"/>
          <w:szCs w:val="24"/>
        </w:rPr>
        <w:t>CCV</w:t>
      </w:r>
      <w:r w:rsidR="00A34E7D">
        <w:rPr>
          <w:b/>
          <w:color w:val="6600CC"/>
          <w:sz w:val="24"/>
          <w:szCs w:val="24"/>
        </w:rPr>
        <w:t>_</w:t>
      </w:r>
      <w:r>
        <w:rPr>
          <w:b/>
          <w:color w:val="6600CC"/>
          <w:sz w:val="24"/>
          <w:szCs w:val="24"/>
        </w:rPr>
        <w:t xml:space="preserve">G7711 </w:t>
      </w:r>
      <w:r w:rsidR="00A34E7D">
        <w:rPr>
          <w:bCs/>
          <w:i/>
          <w:iCs/>
          <w:color w:val="6600CC"/>
          <w:sz w:val="24"/>
          <w:szCs w:val="24"/>
        </w:rPr>
        <w:t>nebo</w:t>
      </w:r>
      <w:r>
        <w:rPr>
          <w:b/>
          <w:color w:val="6600CC"/>
          <w:sz w:val="24"/>
          <w:szCs w:val="24"/>
        </w:rPr>
        <w:t xml:space="preserve"> </w:t>
      </w:r>
      <w:r w:rsidR="006C46F1" w:rsidRPr="00DD2560">
        <w:rPr>
          <w:b/>
          <w:color w:val="6600CC"/>
          <w:sz w:val="24"/>
          <w:szCs w:val="24"/>
        </w:rPr>
        <w:t>KSSP</w:t>
      </w:r>
      <w:r w:rsidR="006C46F1" w:rsidRPr="00DD2560">
        <w:rPr>
          <w:color w:val="6600CC"/>
          <w:sz w:val="24"/>
          <w:szCs w:val="24"/>
        </w:rPr>
        <w:t>_</w:t>
      </w:r>
      <w:r w:rsidR="006C46F1" w:rsidRPr="00DD2560">
        <w:rPr>
          <w:b/>
          <w:color w:val="6600CC"/>
          <w:sz w:val="24"/>
          <w:szCs w:val="24"/>
        </w:rPr>
        <w:t>7</w:t>
      </w:r>
      <w:r w:rsidR="00B03656">
        <w:rPr>
          <w:b/>
          <w:color w:val="6600CC"/>
          <w:sz w:val="24"/>
          <w:szCs w:val="24"/>
        </w:rPr>
        <w:t>7</w:t>
      </w:r>
      <w:r w:rsidR="006C46F1" w:rsidRPr="00DD2560">
        <w:rPr>
          <w:b/>
          <w:color w:val="6600CC"/>
          <w:sz w:val="24"/>
          <w:szCs w:val="24"/>
        </w:rPr>
        <w:t>11</w:t>
      </w:r>
      <w:r w:rsidR="00C85718" w:rsidRPr="00DD2560">
        <w:rPr>
          <w:b/>
          <w:color w:val="6600CC"/>
          <w:sz w:val="24"/>
          <w:szCs w:val="24"/>
        </w:rPr>
        <w:t xml:space="preserve">_ </w:t>
      </w:r>
      <w:r w:rsidR="00C85718" w:rsidRPr="00DD2560">
        <w:rPr>
          <w:color w:val="6600CC"/>
          <w:sz w:val="24"/>
          <w:szCs w:val="24"/>
        </w:rPr>
        <w:t>Sk4 Fota</w:t>
      </w:r>
      <w:r w:rsidR="008D6083" w:rsidRPr="00DD2560">
        <w:rPr>
          <w:color w:val="6600CC"/>
          <w:sz w:val="24"/>
          <w:szCs w:val="24"/>
        </w:rPr>
        <w:t xml:space="preserve"> </w:t>
      </w:r>
    </w:p>
    <w:p w14:paraId="0903BC27" w14:textId="3DA14050" w:rsidR="000312B4" w:rsidRPr="00DD2560" w:rsidRDefault="00D325D3" w:rsidP="008D6083">
      <w:pPr>
        <w:rPr>
          <w:color w:val="6600CC"/>
          <w:sz w:val="24"/>
          <w:szCs w:val="24"/>
        </w:rPr>
      </w:pPr>
      <w:r>
        <w:rPr>
          <w:b/>
          <w:color w:val="6600CC"/>
          <w:sz w:val="24"/>
          <w:szCs w:val="24"/>
        </w:rPr>
        <w:t>CCV</w:t>
      </w:r>
      <w:r w:rsidR="00A34E7D">
        <w:rPr>
          <w:b/>
          <w:color w:val="6600CC"/>
          <w:sz w:val="24"/>
          <w:szCs w:val="24"/>
        </w:rPr>
        <w:t>_</w:t>
      </w:r>
      <w:r>
        <w:rPr>
          <w:b/>
          <w:color w:val="6600CC"/>
          <w:sz w:val="24"/>
          <w:szCs w:val="24"/>
        </w:rPr>
        <w:t xml:space="preserve">G7711 </w:t>
      </w:r>
      <w:r w:rsidR="00A34E7D">
        <w:rPr>
          <w:bCs/>
          <w:i/>
          <w:iCs/>
          <w:color w:val="6600CC"/>
          <w:sz w:val="24"/>
          <w:szCs w:val="24"/>
        </w:rPr>
        <w:t>nebo</w:t>
      </w:r>
      <w:r>
        <w:rPr>
          <w:b/>
          <w:color w:val="6600CC"/>
          <w:sz w:val="24"/>
          <w:szCs w:val="24"/>
        </w:rPr>
        <w:t xml:space="preserve"> </w:t>
      </w:r>
      <w:r w:rsidR="006C46F1" w:rsidRPr="00DD2560">
        <w:rPr>
          <w:b/>
          <w:color w:val="6600CC"/>
          <w:sz w:val="24"/>
          <w:szCs w:val="24"/>
        </w:rPr>
        <w:t>KSSP</w:t>
      </w:r>
      <w:r w:rsidR="006C46F1" w:rsidRPr="00DD2560">
        <w:rPr>
          <w:color w:val="6600CC"/>
          <w:sz w:val="24"/>
          <w:szCs w:val="24"/>
        </w:rPr>
        <w:t>_</w:t>
      </w:r>
      <w:r w:rsidR="006C46F1" w:rsidRPr="00DD2560">
        <w:rPr>
          <w:b/>
          <w:color w:val="6600CC"/>
          <w:sz w:val="24"/>
          <w:szCs w:val="24"/>
        </w:rPr>
        <w:t>7</w:t>
      </w:r>
      <w:r w:rsidR="00B03656">
        <w:rPr>
          <w:b/>
          <w:color w:val="6600CC"/>
          <w:sz w:val="24"/>
          <w:szCs w:val="24"/>
        </w:rPr>
        <w:t>7</w:t>
      </w:r>
      <w:r w:rsidR="006C46F1" w:rsidRPr="00DD2560">
        <w:rPr>
          <w:b/>
          <w:color w:val="6600CC"/>
          <w:sz w:val="24"/>
          <w:szCs w:val="24"/>
        </w:rPr>
        <w:t>11</w:t>
      </w:r>
      <w:r w:rsidR="008D6083" w:rsidRPr="00DD2560">
        <w:rPr>
          <w:b/>
          <w:color w:val="6600CC"/>
          <w:sz w:val="24"/>
          <w:szCs w:val="24"/>
        </w:rPr>
        <w:t xml:space="preserve">_ </w:t>
      </w:r>
      <w:r w:rsidR="008D6083" w:rsidRPr="00DD2560">
        <w:rPr>
          <w:color w:val="6600CC"/>
          <w:sz w:val="24"/>
          <w:szCs w:val="24"/>
        </w:rPr>
        <w:t xml:space="preserve">Sk2 </w:t>
      </w:r>
      <w:r w:rsidR="00DD2560">
        <w:rPr>
          <w:color w:val="6600CC"/>
          <w:sz w:val="24"/>
          <w:szCs w:val="24"/>
        </w:rPr>
        <w:t>Plán</w:t>
      </w:r>
      <w:r w:rsidR="00A205A3" w:rsidRPr="00DD2560">
        <w:rPr>
          <w:color w:val="6600CC"/>
          <w:sz w:val="24"/>
          <w:szCs w:val="24"/>
        </w:rPr>
        <w:t xml:space="preserve"> </w:t>
      </w:r>
    </w:p>
    <w:p w14:paraId="6F55DEAF" w14:textId="6A3F0F50" w:rsidR="000312B4" w:rsidRPr="0056291D" w:rsidRDefault="00AD5684" w:rsidP="008D6083">
      <w:pPr>
        <w:rPr>
          <w:color w:val="7030A0"/>
          <w:sz w:val="24"/>
          <w:szCs w:val="24"/>
        </w:rPr>
      </w:pPr>
      <w:r>
        <w:rPr>
          <w:sz w:val="24"/>
          <w:szCs w:val="24"/>
        </w:rPr>
        <w:t xml:space="preserve">Pokud bude předáván </w:t>
      </w:r>
      <w:r w:rsidR="000312B4">
        <w:rPr>
          <w:sz w:val="24"/>
          <w:szCs w:val="24"/>
        </w:rPr>
        <w:t xml:space="preserve">jakýkoli podklad </w:t>
      </w:r>
      <w:r>
        <w:rPr>
          <w:sz w:val="24"/>
          <w:szCs w:val="24"/>
        </w:rPr>
        <w:t xml:space="preserve">formou </w:t>
      </w:r>
      <w:proofErr w:type="spellStart"/>
      <w:r>
        <w:rPr>
          <w:sz w:val="24"/>
          <w:szCs w:val="24"/>
        </w:rPr>
        <w:t>scanů</w:t>
      </w:r>
      <w:proofErr w:type="spellEnd"/>
      <w:r w:rsidR="000E0DAD">
        <w:rPr>
          <w:sz w:val="24"/>
          <w:szCs w:val="24"/>
        </w:rPr>
        <w:t xml:space="preserve"> (např. příloha k</w:t>
      </w:r>
      <w:r w:rsidR="00DD2560">
        <w:rPr>
          <w:sz w:val="24"/>
          <w:szCs w:val="24"/>
        </w:rPr>
        <w:t> Plánu práce</w:t>
      </w:r>
      <w:r w:rsidR="000E0DAD">
        <w:rPr>
          <w:sz w:val="24"/>
          <w:szCs w:val="24"/>
        </w:rPr>
        <w:t>)</w:t>
      </w:r>
      <w:r>
        <w:rPr>
          <w:sz w:val="24"/>
          <w:szCs w:val="24"/>
        </w:rPr>
        <w:t xml:space="preserve">, musí být předán </w:t>
      </w:r>
      <w:r w:rsidRPr="00AD5684">
        <w:rPr>
          <w:b/>
          <w:bCs/>
          <w:sz w:val="24"/>
          <w:szCs w:val="24"/>
        </w:rPr>
        <w:t>za každ</w:t>
      </w:r>
      <w:r w:rsidR="000E0DAD">
        <w:rPr>
          <w:b/>
          <w:bCs/>
          <w:sz w:val="24"/>
          <w:szCs w:val="24"/>
        </w:rPr>
        <w:t>ou</w:t>
      </w:r>
      <w:r w:rsidRPr="00AD5684">
        <w:rPr>
          <w:b/>
          <w:bCs/>
          <w:sz w:val="24"/>
          <w:szCs w:val="24"/>
        </w:rPr>
        <w:t xml:space="preserve"> </w:t>
      </w:r>
      <w:r w:rsidR="000E0DAD">
        <w:rPr>
          <w:b/>
          <w:bCs/>
          <w:sz w:val="24"/>
          <w:szCs w:val="24"/>
        </w:rPr>
        <w:t>skupinu</w:t>
      </w:r>
      <w:r w:rsidRPr="00AD5684">
        <w:rPr>
          <w:b/>
          <w:bCs/>
          <w:sz w:val="24"/>
          <w:szCs w:val="24"/>
        </w:rPr>
        <w:t xml:space="preserve"> </w:t>
      </w:r>
      <w:r w:rsidRPr="00DD2560">
        <w:rPr>
          <w:b/>
          <w:bCs/>
          <w:color w:val="6600CC"/>
          <w:sz w:val="24"/>
          <w:szCs w:val="24"/>
        </w:rPr>
        <w:t xml:space="preserve">jediný </w:t>
      </w:r>
      <w:proofErr w:type="spellStart"/>
      <w:r w:rsidRPr="00DD2560">
        <w:rPr>
          <w:b/>
          <w:bCs/>
          <w:color w:val="6600CC"/>
          <w:sz w:val="24"/>
          <w:szCs w:val="24"/>
        </w:rPr>
        <w:t>scan</w:t>
      </w:r>
      <w:proofErr w:type="spellEnd"/>
      <w:r>
        <w:rPr>
          <w:sz w:val="24"/>
          <w:szCs w:val="24"/>
        </w:rPr>
        <w:t xml:space="preserve">, který bude </w:t>
      </w:r>
      <w:r w:rsidR="000E0DAD">
        <w:rPr>
          <w:sz w:val="24"/>
          <w:szCs w:val="24"/>
        </w:rPr>
        <w:t xml:space="preserve">identifikačně propojen </w:t>
      </w:r>
      <w:r w:rsidR="000E0DAD" w:rsidRPr="00DD2560">
        <w:rPr>
          <w:color w:val="6600CC"/>
          <w:sz w:val="24"/>
          <w:szCs w:val="24"/>
        </w:rPr>
        <w:t xml:space="preserve">s termíny a konkrétními úlohami v </w:t>
      </w:r>
      <w:r w:rsidR="00B03656">
        <w:rPr>
          <w:color w:val="6600CC"/>
          <w:sz w:val="24"/>
          <w:szCs w:val="24"/>
        </w:rPr>
        <w:t>Plánu</w:t>
      </w:r>
      <w:r w:rsidRPr="00DD2560">
        <w:rPr>
          <w:color w:val="6600CC"/>
          <w:sz w:val="24"/>
          <w:szCs w:val="24"/>
        </w:rPr>
        <w:t xml:space="preserve">. </w:t>
      </w:r>
    </w:p>
    <w:p w14:paraId="4C4CDA75" w14:textId="533E9599" w:rsidR="00A205A3" w:rsidRPr="00B934CA" w:rsidRDefault="00C402A4" w:rsidP="008D6083">
      <w:pPr>
        <w:rPr>
          <w:sz w:val="24"/>
          <w:szCs w:val="24"/>
        </w:rPr>
      </w:pPr>
      <w:r>
        <w:rPr>
          <w:sz w:val="24"/>
          <w:szCs w:val="24"/>
        </w:rPr>
        <w:t>Pokud skupina nepředá výše uvedené podklady osobně v zápočtovém týdnu, volí ve zkouškovém období t</w:t>
      </w:r>
      <w:r w:rsidR="00A205A3" w:rsidRPr="0072561A">
        <w:rPr>
          <w:sz w:val="24"/>
          <w:szCs w:val="24"/>
        </w:rPr>
        <w:t xml:space="preserve">ermín zaslání dle svých dispozic, </w:t>
      </w:r>
      <w:r w:rsidR="00A205A3" w:rsidRPr="0072561A">
        <w:rPr>
          <w:b/>
          <w:sz w:val="24"/>
          <w:szCs w:val="24"/>
        </w:rPr>
        <w:t xml:space="preserve">nejpozději však </w:t>
      </w:r>
      <w:r w:rsidR="00A205A3">
        <w:rPr>
          <w:b/>
          <w:sz w:val="24"/>
          <w:szCs w:val="24"/>
        </w:rPr>
        <w:t>1 kalendářní týden před vypsaným termínem zápočtu</w:t>
      </w:r>
      <w:r w:rsidR="00361A09">
        <w:rPr>
          <w:sz w:val="24"/>
          <w:szCs w:val="24"/>
        </w:rPr>
        <w:t>, na který se student</w:t>
      </w:r>
      <w:r>
        <w:rPr>
          <w:sz w:val="24"/>
          <w:szCs w:val="24"/>
        </w:rPr>
        <w:t>i skupiny</w:t>
      </w:r>
      <w:r w:rsidR="00361A09">
        <w:rPr>
          <w:sz w:val="24"/>
          <w:szCs w:val="24"/>
        </w:rPr>
        <w:t xml:space="preserve"> hlásí zápisem ve </w:t>
      </w:r>
      <w:proofErr w:type="spellStart"/>
      <w:r w:rsidR="00361A09">
        <w:rPr>
          <w:sz w:val="24"/>
          <w:szCs w:val="24"/>
        </w:rPr>
        <w:t>STAGu</w:t>
      </w:r>
      <w:proofErr w:type="spellEnd"/>
      <w:r w:rsidR="00A205A3" w:rsidRPr="0072561A">
        <w:rPr>
          <w:sz w:val="24"/>
          <w:szCs w:val="24"/>
        </w:rPr>
        <w:t xml:space="preserve">. </w:t>
      </w:r>
      <w:r w:rsidR="00E4050F">
        <w:rPr>
          <w:sz w:val="24"/>
          <w:szCs w:val="24"/>
        </w:rPr>
        <w:t>Osobní účast všech členů skupiny není k zápočtu vyžadována, pokud reprezentant skupiny předá všechny požadované originály a zbylé podklady jsou zaslány dříve mailem.</w:t>
      </w:r>
    </w:p>
    <w:p w14:paraId="3B659026" w14:textId="77777777" w:rsidR="00A205A3" w:rsidRDefault="00A205A3" w:rsidP="00A205A3">
      <w:pPr>
        <w:ind w:left="360"/>
        <w:rPr>
          <w:b/>
          <w:sz w:val="24"/>
          <w:szCs w:val="24"/>
        </w:rPr>
      </w:pPr>
    </w:p>
    <w:p w14:paraId="4257CCE2" w14:textId="77777777" w:rsidR="00C545F4" w:rsidRDefault="00C545F4" w:rsidP="00A205A3">
      <w:pPr>
        <w:jc w:val="both"/>
        <w:rPr>
          <w:b/>
          <w:caps/>
          <w:sz w:val="24"/>
          <w:szCs w:val="24"/>
        </w:rPr>
      </w:pPr>
    </w:p>
    <w:p w14:paraId="3D5BD417" w14:textId="77777777" w:rsidR="0034536F" w:rsidRDefault="0034536F" w:rsidP="00A205A3">
      <w:pPr>
        <w:jc w:val="both"/>
        <w:rPr>
          <w:b/>
          <w:caps/>
          <w:sz w:val="24"/>
          <w:szCs w:val="24"/>
        </w:rPr>
        <w:sectPr w:rsidR="0034536F" w:rsidSect="00C85718">
          <w:type w:val="continuous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14:paraId="06E455F8" w14:textId="77777777" w:rsidR="00A205A3" w:rsidRDefault="00A205A3" w:rsidP="00A205A3">
      <w:pPr>
        <w:jc w:val="both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Doporučená literatura:</w:t>
      </w:r>
    </w:p>
    <w:p w14:paraId="00C2B5E2" w14:textId="77777777" w:rsidR="006568BB" w:rsidRDefault="006568BB" w:rsidP="00A205A3">
      <w:pPr>
        <w:jc w:val="both"/>
        <w:rPr>
          <w:i/>
          <w:vanish/>
          <w:sz w:val="24"/>
          <w:szCs w:val="24"/>
        </w:rPr>
      </w:pPr>
    </w:p>
    <w:p w14:paraId="48C847B6" w14:textId="77777777" w:rsidR="008D6083" w:rsidRDefault="008D6083" w:rsidP="00A205A3">
      <w:pPr>
        <w:jc w:val="both"/>
        <w:rPr>
          <w:b/>
          <w:i/>
          <w:sz w:val="24"/>
          <w:szCs w:val="24"/>
        </w:rPr>
      </w:pPr>
      <w:r w:rsidRPr="008D6083">
        <w:rPr>
          <w:caps/>
          <w:sz w:val="24"/>
          <w:szCs w:val="24"/>
        </w:rPr>
        <w:t>RVP ZV</w:t>
      </w:r>
      <w:r w:rsidR="006568BB">
        <w:rPr>
          <w:caps/>
          <w:sz w:val="24"/>
          <w:szCs w:val="24"/>
        </w:rPr>
        <w:t xml:space="preserve">: </w:t>
      </w:r>
      <w:r w:rsidR="006568BB">
        <w:rPr>
          <w:i/>
          <w:caps/>
          <w:sz w:val="24"/>
          <w:szCs w:val="24"/>
        </w:rPr>
        <w:t>v</w:t>
      </w:r>
      <w:r w:rsidR="006568BB">
        <w:rPr>
          <w:i/>
          <w:sz w:val="24"/>
          <w:szCs w:val="24"/>
        </w:rPr>
        <w:t xml:space="preserve">zdělávací oblasti a v rámci nich dle věku žáka či třídy, kterou žák navštěvuje </w:t>
      </w:r>
      <w:r w:rsidR="006568BB" w:rsidRPr="006568BB">
        <w:rPr>
          <w:b/>
          <w:i/>
          <w:sz w:val="24"/>
          <w:szCs w:val="24"/>
        </w:rPr>
        <w:t>požadované schopnosti a dovednosti.</w:t>
      </w:r>
    </w:p>
    <w:p w14:paraId="4673FC31" w14:textId="77777777" w:rsidR="006568BB" w:rsidRDefault="006568BB" w:rsidP="006568BB">
      <w:pPr>
        <w:jc w:val="both"/>
        <w:rPr>
          <w:b/>
          <w:i/>
          <w:sz w:val="24"/>
          <w:szCs w:val="24"/>
        </w:rPr>
      </w:pPr>
      <w:r>
        <w:rPr>
          <w:caps/>
          <w:sz w:val="24"/>
          <w:szCs w:val="24"/>
        </w:rPr>
        <w:t xml:space="preserve">Tollingerová, d. </w:t>
      </w:r>
      <w:r w:rsidRPr="006568BB">
        <w:rPr>
          <w:b/>
          <w:i/>
          <w:caps/>
          <w:sz w:val="24"/>
          <w:szCs w:val="24"/>
        </w:rPr>
        <w:t>T</w:t>
      </w:r>
      <w:r w:rsidRPr="006568BB">
        <w:rPr>
          <w:b/>
          <w:i/>
          <w:sz w:val="24"/>
          <w:szCs w:val="24"/>
        </w:rPr>
        <w:t>axonomie učebních úloh</w:t>
      </w:r>
      <w:r>
        <w:rPr>
          <w:i/>
          <w:vanish/>
          <w:sz w:val="24"/>
          <w:szCs w:val="24"/>
        </w:rPr>
        <w:t>Ta</w:t>
      </w:r>
    </w:p>
    <w:p w14:paraId="6A9EB864" w14:textId="77777777" w:rsidR="00B94C6B" w:rsidRPr="00B94C6B" w:rsidRDefault="00B94C6B" w:rsidP="006568BB">
      <w:pPr>
        <w:jc w:val="both"/>
        <w:rPr>
          <w:sz w:val="24"/>
          <w:szCs w:val="24"/>
        </w:rPr>
      </w:pPr>
      <w:r w:rsidRPr="00B94C6B">
        <w:rPr>
          <w:bCs/>
          <w:iCs/>
          <w:caps/>
          <w:sz w:val="24"/>
          <w:szCs w:val="24"/>
        </w:rPr>
        <w:t>Byčkovský, P</w:t>
      </w:r>
      <w:r>
        <w:rPr>
          <w:bCs/>
          <w:iCs/>
          <w:caps/>
          <w:sz w:val="24"/>
          <w:szCs w:val="24"/>
        </w:rPr>
        <w:t xml:space="preserve">., KOTÁSEK, j. </w:t>
      </w:r>
      <w:r w:rsidRPr="00B94C6B">
        <w:rPr>
          <w:bCs/>
          <w:iCs/>
          <w:sz w:val="24"/>
          <w:szCs w:val="24"/>
        </w:rPr>
        <w:t>N</w:t>
      </w:r>
      <w:r w:rsidR="00E87488">
        <w:rPr>
          <w:bCs/>
          <w:iCs/>
          <w:sz w:val="24"/>
          <w:szCs w:val="24"/>
        </w:rPr>
        <w:t xml:space="preserve">ová teorie klasifikování kognitivních cílů ve vzdělávání: revize </w:t>
      </w:r>
      <w:proofErr w:type="spellStart"/>
      <w:r w:rsidR="00E87488">
        <w:rPr>
          <w:bCs/>
          <w:iCs/>
          <w:sz w:val="24"/>
          <w:szCs w:val="24"/>
        </w:rPr>
        <w:t>Bloomovy</w:t>
      </w:r>
      <w:proofErr w:type="spellEnd"/>
      <w:r w:rsidR="00E87488">
        <w:rPr>
          <w:bCs/>
          <w:iCs/>
          <w:sz w:val="24"/>
          <w:szCs w:val="24"/>
        </w:rPr>
        <w:t xml:space="preserve"> taxonomie</w:t>
      </w:r>
      <w:r>
        <w:rPr>
          <w:bCs/>
          <w:iCs/>
          <w:sz w:val="24"/>
          <w:szCs w:val="24"/>
        </w:rPr>
        <w:t xml:space="preserve">. </w:t>
      </w:r>
      <w:r w:rsidRPr="00B94C6B">
        <w:rPr>
          <w:bCs/>
          <w:i/>
          <w:sz w:val="24"/>
          <w:szCs w:val="24"/>
        </w:rPr>
        <w:t>Pedagogika</w:t>
      </w:r>
      <w:r>
        <w:rPr>
          <w:bCs/>
          <w:i/>
          <w:sz w:val="24"/>
          <w:szCs w:val="24"/>
        </w:rPr>
        <w:t xml:space="preserve"> LIV, 2004. S. 222-242.</w:t>
      </w:r>
      <w:r w:rsidRPr="00B94C6B">
        <w:rPr>
          <w:sz w:val="24"/>
          <w:szCs w:val="24"/>
        </w:rPr>
        <w:t xml:space="preserve"> </w:t>
      </w:r>
    </w:p>
    <w:p w14:paraId="6614D74D" w14:textId="77777777" w:rsidR="006568BB" w:rsidRPr="006568BB" w:rsidRDefault="006568BB" w:rsidP="006568BB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MAREŠ, J. </w:t>
      </w:r>
      <w:r>
        <w:rPr>
          <w:i/>
          <w:sz w:val="24"/>
          <w:szCs w:val="24"/>
        </w:rPr>
        <w:t xml:space="preserve">Pedagogická psychologie. </w:t>
      </w:r>
      <w:r>
        <w:rPr>
          <w:sz w:val="24"/>
          <w:szCs w:val="24"/>
        </w:rPr>
        <w:t xml:space="preserve">Praha: Portál2013. </w:t>
      </w:r>
      <w:r w:rsidRPr="006568BB">
        <w:rPr>
          <w:b/>
          <w:i/>
          <w:sz w:val="24"/>
          <w:szCs w:val="24"/>
        </w:rPr>
        <w:t>Část 5.5.Učební úlohy</w:t>
      </w:r>
    </w:p>
    <w:p w14:paraId="4894924B" w14:textId="77777777" w:rsidR="00A205A3" w:rsidRDefault="00A205A3" w:rsidP="00A205A3">
      <w:pPr>
        <w:shd w:val="clear" w:color="auto" w:fill="FFFFFF"/>
        <w:rPr>
          <w:color w:val="000000"/>
          <w:sz w:val="24"/>
          <w:szCs w:val="24"/>
        </w:rPr>
      </w:pPr>
      <w:r w:rsidRPr="00B934CA">
        <w:rPr>
          <w:color w:val="000000"/>
          <w:sz w:val="24"/>
          <w:szCs w:val="24"/>
        </w:rPr>
        <w:t>KOL. AUT. </w:t>
      </w:r>
      <w:r w:rsidRPr="00B934CA">
        <w:rPr>
          <w:i/>
          <w:iCs/>
          <w:color w:val="000000"/>
          <w:sz w:val="24"/>
          <w:szCs w:val="24"/>
        </w:rPr>
        <w:t>Bedekr sociálním znevýhodněním pro učitele základní školy</w:t>
      </w:r>
      <w:r w:rsidRPr="00B934CA">
        <w:rPr>
          <w:color w:val="000000"/>
          <w:sz w:val="24"/>
          <w:szCs w:val="24"/>
        </w:rPr>
        <w:t>. Plzeň: ZČU, 2011. ISBN 978-80-261-0053-9. </w:t>
      </w:r>
    </w:p>
    <w:p w14:paraId="06BD219D" w14:textId="77777777" w:rsidR="00BC7CFE" w:rsidRDefault="00A205A3" w:rsidP="006568BB">
      <w:pPr>
        <w:shd w:val="clear" w:color="auto" w:fill="FFFFFF"/>
        <w:rPr>
          <w:rFonts w:ascii="Tahoma" w:hAnsi="Tahoma" w:cs="Tahoma"/>
          <w:color w:val="000000"/>
          <w:sz w:val="17"/>
          <w:szCs w:val="17"/>
        </w:rPr>
      </w:pPr>
      <w:r w:rsidRPr="00B934CA">
        <w:rPr>
          <w:i/>
          <w:iCs/>
          <w:color w:val="000000"/>
          <w:sz w:val="24"/>
          <w:szCs w:val="24"/>
        </w:rPr>
        <w:t xml:space="preserve">Metodika programu Podpora vzdělávání, dostupná na: </w:t>
      </w:r>
      <w:hyperlink r:id="rId9" w:history="1">
        <w:r w:rsidR="0034536F" w:rsidRPr="004F56B2">
          <w:rPr>
            <w:rStyle w:val="Hypertextovodkaz"/>
            <w:i/>
            <w:iCs/>
            <w:sz w:val="24"/>
            <w:szCs w:val="24"/>
          </w:rPr>
          <w:t>http://www.clovekvtisni.cz/uploads/file/1386673919-metodika%20podpory%20vzdelavani</w:t>
        </w:r>
        <w:r w:rsidR="0034536F" w:rsidRPr="004F56B2">
          <w:rPr>
            <w:rStyle w:val="Hypertextovodkaz"/>
            <w:rFonts w:ascii="Tahoma" w:hAnsi="Tahoma" w:cs="Tahoma"/>
            <w:i/>
            <w:iCs/>
            <w:sz w:val="17"/>
            <w:szCs w:val="17"/>
          </w:rPr>
          <w:t>_tisk.pdf</w:t>
        </w:r>
      </w:hyperlink>
      <w:r w:rsidRPr="00B934CA">
        <w:rPr>
          <w:rFonts w:ascii="Tahoma" w:hAnsi="Tahoma" w:cs="Tahoma"/>
          <w:color w:val="000000"/>
          <w:sz w:val="17"/>
          <w:szCs w:val="17"/>
        </w:rPr>
        <w:t>.</w:t>
      </w:r>
    </w:p>
    <w:p w14:paraId="20BF39C3" w14:textId="77777777" w:rsidR="0034536F" w:rsidRDefault="0034536F" w:rsidP="006568BB">
      <w:pPr>
        <w:shd w:val="clear" w:color="auto" w:fill="FFFFFF"/>
        <w:rPr>
          <w:rFonts w:ascii="Tahoma" w:hAnsi="Tahoma" w:cs="Tahoma"/>
          <w:color w:val="000000"/>
          <w:sz w:val="17"/>
          <w:szCs w:val="17"/>
        </w:rPr>
      </w:pPr>
    </w:p>
    <w:p w14:paraId="6317AA61" w14:textId="77777777" w:rsidR="0034536F" w:rsidRDefault="0034536F" w:rsidP="006568BB">
      <w:pPr>
        <w:shd w:val="clear" w:color="auto" w:fill="FFFFFF"/>
        <w:rPr>
          <w:rFonts w:ascii="Tahoma" w:hAnsi="Tahoma" w:cs="Tahoma"/>
          <w:color w:val="000000"/>
          <w:sz w:val="17"/>
          <w:szCs w:val="17"/>
        </w:rPr>
      </w:pPr>
    </w:p>
    <w:p w14:paraId="1DF04274" w14:textId="77777777" w:rsidR="0034536F" w:rsidRDefault="0034536F" w:rsidP="006568BB">
      <w:pPr>
        <w:shd w:val="clear" w:color="auto" w:fill="FFFFFF"/>
        <w:rPr>
          <w:rFonts w:ascii="Tahoma" w:hAnsi="Tahoma" w:cs="Tahoma"/>
          <w:color w:val="000000"/>
          <w:sz w:val="17"/>
          <w:szCs w:val="17"/>
        </w:rPr>
      </w:pPr>
    </w:p>
    <w:p w14:paraId="25320F3E" w14:textId="77777777" w:rsidR="0034536F" w:rsidRDefault="0034536F" w:rsidP="006568BB">
      <w:pPr>
        <w:shd w:val="clear" w:color="auto" w:fill="FFFFFF"/>
        <w:rPr>
          <w:rFonts w:ascii="Tahoma" w:hAnsi="Tahoma" w:cs="Tahoma"/>
          <w:color w:val="000000"/>
          <w:sz w:val="17"/>
          <w:szCs w:val="17"/>
        </w:rPr>
      </w:pPr>
    </w:p>
    <w:p w14:paraId="0C7F92B8" w14:textId="77777777" w:rsidR="0034536F" w:rsidRDefault="0034536F" w:rsidP="006568BB">
      <w:pPr>
        <w:shd w:val="clear" w:color="auto" w:fill="FFFFFF"/>
        <w:rPr>
          <w:rFonts w:ascii="Tahoma" w:hAnsi="Tahoma" w:cs="Tahoma"/>
          <w:color w:val="000000"/>
          <w:sz w:val="17"/>
          <w:szCs w:val="17"/>
        </w:rPr>
      </w:pPr>
    </w:p>
    <w:p w14:paraId="152C647A" w14:textId="77777777" w:rsidR="0034536F" w:rsidRDefault="0034536F" w:rsidP="006568BB">
      <w:pPr>
        <w:shd w:val="clear" w:color="auto" w:fill="FFFFFF"/>
        <w:rPr>
          <w:rFonts w:ascii="Tahoma" w:hAnsi="Tahoma" w:cs="Tahoma"/>
          <w:color w:val="000000"/>
          <w:sz w:val="17"/>
          <w:szCs w:val="17"/>
        </w:rPr>
      </w:pPr>
    </w:p>
    <w:p w14:paraId="631768AC" w14:textId="77777777" w:rsidR="0034536F" w:rsidRDefault="0034536F" w:rsidP="006568BB">
      <w:pPr>
        <w:shd w:val="clear" w:color="auto" w:fill="FFFFFF"/>
        <w:rPr>
          <w:rFonts w:ascii="Tahoma" w:hAnsi="Tahoma" w:cs="Tahoma"/>
          <w:color w:val="000000"/>
          <w:sz w:val="17"/>
          <w:szCs w:val="17"/>
        </w:rPr>
      </w:pPr>
    </w:p>
    <w:p w14:paraId="18152DE8" w14:textId="77777777" w:rsidR="0034536F" w:rsidRDefault="0034536F" w:rsidP="006568BB">
      <w:pPr>
        <w:shd w:val="clear" w:color="auto" w:fill="FFFFFF"/>
        <w:rPr>
          <w:rFonts w:ascii="Tahoma" w:hAnsi="Tahoma" w:cs="Tahoma"/>
          <w:color w:val="000000"/>
          <w:sz w:val="17"/>
          <w:szCs w:val="17"/>
        </w:rPr>
      </w:pPr>
    </w:p>
    <w:p w14:paraId="25D169CE" w14:textId="5B1AA47E" w:rsidR="0034536F" w:rsidRDefault="001C05AF" w:rsidP="0034536F">
      <w:pPr>
        <w:tabs>
          <w:tab w:val="left" w:pos="0"/>
        </w:tabs>
        <w:spacing w:after="120"/>
        <w:rPr>
          <w:rFonts w:ascii="Arial" w:hAnsi="Arial" w:cs="Arial"/>
          <w:b/>
          <w:caps/>
          <w:sz w:val="24"/>
          <w:szCs w:val="24"/>
        </w:rPr>
      </w:pPr>
      <w:r w:rsidRPr="007F68D1">
        <w:rPr>
          <w:rFonts w:ascii="Arial" w:hAnsi="Arial" w:cs="Arial"/>
          <w:b/>
          <w:caps/>
          <w:sz w:val="24"/>
          <w:szCs w:val="24"/>
        </w:rPr>
        <w:t xml:space="preserve">identifikace </w:t>
      </w:r>
      <w:r>
        <w:rPr>
          <w:rFonts w:ascii="Arial" w:hAnsi="Arial" w:cs="Arial"/>
          <w:b/>
          <w:caps/>
          <w:sz w:val="24"/>
          <w:szCs w:val="24"/>
        </w:rPr>
        <w:t xml:space="preserve">OHROŽENÍ SOCIÁLNÍM VYLOUČENÍM + IDENTIFIKACE </w:t>
      </w:r>
      <w:r w:rsidRPr="007F68D1">
        <w:rPr>
          <w:rFonts w:ascii="Arial" w:hAnsi="Arial" w:cs="Arial"/>
          <w:b/>
          <w:caps/>
          <w:sz w:val="24"/>
          <w:szCs w:val="24"/>
        </w:rPr>
        <w:t>výchovně vzdělávacích problémů žáka</w:t>
      </w:r>
      <w:r w:rsidR="0034536F" w:rsidRPr="007F68D1">
        <w:rPr>
          <w:rFonts w:ascii="Arial" w:hAnsi="Arial" w:cs="Arial"/>
          <w:b/>
          <w:caps/>
          <w:sz w:val="24"/>
          <w:szCs w:val="24"/>
        </w:rPr>
        <w:t xml:space="preserve"> </w:t>
      </w:r>
    </w:p>
    <w:p w14:paraId="6DD4C698" w14:textId="77777777" w:rsidR="0034536F" w:rsidRPr="0034536F" w:rsidRDefault="0034536F" w:rsidP="0034536F">
      <w:pPr>
        <w:tabs>
          <w:tab w:val="left" w:pos="0"/>
        </w:tabs>
        <w:spacing w:after="120"/>
        <w:rPr>
          <w:rFonts w:ascii="Arial" w:hAnsi="Arial" w:cs="Arial"/>
          <w:b/>
          <w:caps/>
          <w:sz w:val="24"/>
          <w:szCs w:val="24"/>
        </w:rPr>
      </w:pPr>
      <w:proofErr w:type="gramStart"/>
      <w:r w:rsidRPr="007F68D1">
        <w:rPr>
          <w:rFonts w:ascii="Arial" w:hAnsi="Arial" w:cs="Arial"/>
          <w:b/>
          <w:caps/>
          <w:sz w:val="24"/>
          <w:szCs w:val="24"/>
        </w:rPr>
        <w:t>učitelem:</w:t>
      </w:r>
      <w:r w:rsidRPr="007F68D1">
        <w:rPr>
          <w:rFonts w:ascii="Arial" w:hAnsi="Arial" w:cs="Arial"/>
          <w:caps/>
          <w:sz w:val="24"/>
          <w:szCs w:val="24"/>
        </w:rPr>
        <w:t>_</w:t>
      </w:r>
      <w:proofErr w:type="gramEnd"/>
      <w:r w:rsidRPr="007F68D1">
        <w:rPr>
          <w:rFonts w:ascii="Arial" w:hAnsi="Arial" w:cs="Arial"/>
          <w:caps/>
          <w:sz w:val="24"/>
          <w:szCs w:val="24"/>
        </w:rPr>
        <w:t>__</w:t>
      </w:r>
    </w:p>
    <w:p w14:paraId="16D3AF5B" w14:textId="77777777" w:rsidR="0034536F" w:rsidRDefault="0034536F" w:rsidP="0034536F">
      <w:pPr>
        <w:spacing w:after="120"/>
        <w:rPr>
          <w:rFonts w:ascii="Calibri" w:hAnsi="Calibri"/>
          <w:b/>
          <w:bCs/>
          <w:color w:val="000000"/>
          <w:sz w:val="24"/>
          <w:szCs w:val="24"/>
        </w:rPr>
      </w:pPr>
    </w:p>
    <w:p w14:paraId="51FAEC88" w14:textId="77777777" w:rsidR="0034536F" w:rsidRDefault="0034536F" w:rsidP="0034536F">
      <w:pPr>
        <w:spacing w:after="120"/>
        <w:rPr>
          <w:rFonts w:ascii="Calibri" w:hAnsi="Calibri"/>
          <w:b/>
          <w:bCs/>
          <w:color w:val="000000"/>
          <w:sz w:val="24"/>
          <w:szCs w:val="24"/>
        </w:rPr>
        <w:sectPr w:rsidR="0034536F" w:rsidSect="0034536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6838" w:h="11906" w:orient="landscape"/>
          <w:pgMar w:top="1418" w:right="454" w:bottom="1418" w:left="454" w:header="709" w:footer="709" w:gutter="0"/>
          <w:cols w:space="708"/>
          <w:docGrid w:linePitch="360"/>
        </w:sectPr>
      </w:pPr>
    </w:p>
    <w:tbl>
      <w:tblPr>
        <w:tblW w:w="16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3"/>
        <w:gridCol w:w="574"/>
        <w:gridCol w:w="721"/>
        <w:gridCol w:w="7011"/>
        <w:gridCol w:w="3933"/>
      </w:tblGrid>
      <w:tr w:rsidR="0034536F" w:rsidRPr="007F68D1" w14:paraId="17779A12" w14:textId="77777777" w:rsidTr="005C4653">
        <w:trPr>
          <w:trHeight w:val="52"/>
        </w:trPr>
        <w:tc>
          <w:tcPr>
            <w:tcW w:w="1605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0F945" w14:textId="77777777" w:rsidR="0034536F" w:rsidRPr="007F68D1" w:rsidRDefault="0034536F" w:rsidP="0034536F">
            <w:pPr>
              <w:spacing w:after="120"/>
              <w:rPr>
                <w:sz w:val="24"/>
                <w:szCs w:val="24"/>
              </w:rPr>
            </w:pPr>
            <w:proofErr w:type="gramStart"/>
            <w:r w:rsidRPr="007F68D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 xml:space="preserve">ŠKOLA:  </w:t>
            </w:r>
            <w:r w:rsidRPr="007F68D1">
              <w:rPr>
                <w:rFonts w:ascii="Arial" w:hAnsi="Arial" w:cs="Arial"/>
                <w:sz w:val="24"/>
                <w:szCs w:val="24"/>
              </w:rPr>
              <w:t>_</w:t>
            </w:r>
            <w:proofErr w:type="gramEnd"/>
            <w:r w:rsidRPr="007F68D1">
              <w:rPr>
                <w:rFonts w:ascii="Arial" w:hAnsi="Arial" w:cs="Arial"/>
                <w:sz w:val="24"/>
                <w:szCs w:val="24"/>
              </w:rPr>
              <w:t>__</w:t>
            </w:r>
          </w:p>
        </w:tc>
      </w:tr>
      <w:tr w:rsidR="0034536F" w:rsidRPr="00FC06BA" w14:paraId="7B46A7A9" w14:textId="77777777" w:rsidTr="00EF626D">
        <w:trPr>
          <w:trHeight w:val="141"/>
        </w:trPr>
        <w:tc>
          <w:tcPr>
            <w:tcW w:w="3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25E5B63" w14:textId="77777777" w:rsidR="0034536F" w:rsidRDefault="0034536F" w:rsidP="005C4653">
            <w:pPr>
              <w:jc w:val="center"/>
              <w:rPr>
                <w:rFonts w:ascii="Calibri" w:hAnsi="Calibri"/>
                <w:color w:val="000000"/>
              </w:rPr>
            </w:pPr>
            <w:r w:rsidRPr="00FC06BA">
              <w:rPr>
                <w:rFonts w:ascii="Calibri" w:hAnsi="Calibri"/>
                <w:b/>
                <w:bCs/>
                <w:color w:val="000000"/>
              </w:rPr>
              <w:t>ŽÁK</w:t>
            </w:r>
            <w:r>
              <w:rPr>
                <w:rFonts w:ascii="Calibri" w:hAnsi="Calibri"/>
                <w:color w:val="000000"/>
              </w:rPr>
              <w:t xml:space="preserve"> </w:t>
            </w:r>
          </w:p>
          <w:p w14:paraId="58E4BD4E" w14:textId="77777777" w:rsidR="0034536F" w:rsidRPr="006B087C" w:rsidRDefault="0034536F" w:rsidP="005C4653">
            <w:pPr>
              <w:jc w:val="center"/>
              <w:rPr>
                <w:rFonts w:ascii="Calibri" w:hAnsi="Calibri"/>
                <w:color w:val="000000"/>
              </w:rPr>
            </w:pPr>
            <w:r w:rsidRPr="006B087C">
              <w:rPr>
                <w:rFonts w:ascii="Calibri" w:hAnsi="Calibri"/>
                <w:color w:val="000000"/>
                <w:sz w:val="18"/>
                <w:szCs w:val="18"/>
              </w:rPr>
              <w:t>(uvádějí se iniciály v pořadí příjmení, jméno + označení CH pro chlapce a D pro dívky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, příp. R</w:t>
            </w:r>
            <w:r w:rsidRPr="006B087C">
              <w:rPr>
                <w:rFonts w:ascii="Calibri" w:hAnsi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5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A3F3918" w14:textId="77777777" w:rsidR="0034536F" w:rsidRPr="00FC06BA" w:rsidRDefault="0034536F" w:rsidP="005C4653">
            <w:pPr>
              <w:rPr>
                <w:rFonts w:ascii="Calibri" w:hAnsi="Calibri"/>
                <w:b/>
                <w:bCs/>
                <w:color w:val="000000"/>
              </w:rPr>
            </w:pPr>
            <w:r w:rsidRPr="00FC06BA">
              <w:rPr>
                <w:rFonts w:ascii="Calibri" w:hAnsi="Calibri"/>
                <w:b/>
                <w:bCs/>
                <w:color w:val="000000"/>
              </w:rPr>
              <w:t>VĚK</w:t>
            </w:r>
          </w:p>
        </w:tc>
        <w:tc>
          <w:tcPr>
            <w:tcW w:w="7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67E2CCD" w14:textId="77777777" w:rsidR="0034536F" w:rsidRPr="00FC06BA" w:rsidRDefault="0034536F" w:rsidP="005C4653">
            <w:pPr>
              <w:rPr>
                <w:rFonts w:ascii="Calibri" w:hAnsi="Calibri"/>
                <w:b/>
                <w:bCs/>
                <w:color w:val="000000"/>
              </w:rPr>
            </w:pPr>
            <w:r w:rsidRPr="00FC06BA">
              <w:rPr>
                <w:rFonts w:ascii="Calibri" w:hAnsi="Calibri"/>
                <w:b/>
                <w:bCs/>
                <w:color w:val="000000"/>
              </w:rPr>
              <w:t>TŘÍDA</w:t>
            </w:r>
          </w:p>
        </w:tc>
        <w:tc>
          <w:tcPr>
            <w:tcW w:w="70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189A191" w14:textId="77D4A792" w:rsidR="0034536F" w:rsidRPr="00C35A69" w:rsidRDefault="001C05AF" w:rsidP="005C465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35A6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CHARAKTERISTIKA </w:t>
            </w:r>
            <w:r w:rsidRPr="00915176">
              <w:rPr>
                <w:rFonts w:ascii="Calibri" w:hAnsi="Calibri"/>
                <w:b/>
                <w:bCs/>
                <w:color w:val="6600CC"/>
                <w:sz w:val="18"/>
                <w:szCs w:val="18"/>
              </w:rPr>
              <w:t xml:space="preserve">VÝCHOVNĚ VZDĚLÁVACÍCH PROBLÉMŮ </w:t>
            </w:r>
            <w:r w:rsidRPr="006B087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ŽÁKA </w:t>
            </w:r>
            <w:r w:rsidR="0034536F" w:rsidRPr="003B7550">
              <w:rPr>
                <w:rFonts w:ascii="Calibri" w:hAnsi="Calibri"/>
                <w:bCs/>
                <w:sz w:val="18"/>
                <w:szCs w:val="18"/>
              </w:rPr>
              <w:t>(</w:t>
            </w:r>
            <w:r w:rsidR="0034536F" w:rsidRPr="003B7550">
              <w:rPr>
                <w:rFonts w:ascii="Calibri" w:hAnsi="Calibri"/>
                <w:b/>
                <w:bCs/>
                <w:sz w:val="18"/>
                <w:szCs w:val="18"/>
              </w:rPr>
              <w:t>co</w:t>
            </w:r>
            <w:r w:rsidR="0034536F" w:rsidRPr="003B7550">
              <w:rPr>
                <w:rFonts w:ascii="Calibri" w:hAnsi="Calibri"/>
                <w:bCs/>
                <w:sz w:val="18"/>
                <w:szCs w:val="18"/>
              </w:rPr>
              <w:t xml:space="preserve"> žák nezvládá, </w:t>
            </w:r>
            <w:r w:rsidR="0034536F" w:rsidRPr="003B7550">
              <w:rPr>
                <w:rFonts w:ascii="Calibri" w:hAnsi="Calibri"/>
                <w:b/>
                <w:bCs/>
                <w:sz w:val="18"/>
                <w:szCs w:val="18"/>
              </w:rPr>
              <w:t>čeho</w:t>
            </w:r>
            <w:r w:rsidR="0034536F" w:rsidRPr="003B7550">
              <w:rPr>
                <w:rFonts w:ascii="Calibri" w:hAnsi="Calibri"/>
                <w:bCs/>
                <w:sz w:val="18"/>
                <w:szCs w:val="18"/>
              </w:rPr>
              <w:t xml:space="preserve"> není schopen, </w:t>
            </w:r>
            <w:r w:rsidR="0034536F" w:rsidRPr="003B7550">
              <w:rPr>
                <w:rFonts w:ascii="Calibri" w:hAnsi="Calibri"/>
                <w:b/>
                <w:bCs/>
                <w:sz w:val="18"/>
                <w:szCs w:val="18"/>
              </w:rPr>
              <w:t xml:space="preserve">v čem </w:t>
            </w:r>
            <w:r w:rsidR="0034536F" w:rsidRPr="003B7550">
              <w:rPr>
                <w:rFonts w:ascii="Calibri" w:hAnsi="Calibri"/>
                <w:bCs/>
                <w:sz w:val="18"/>
                <w:szCs w:val="18"/>
              </w:rPr>
              <w:t xml:space="preserve">zaostává, </w:t>
            </w:r>
            <w:r w:rsidR="0034536F" w:rsidRPr="003B7550">
              <w:rPr>
                <w:rFonts w:ascii="Calibri" w:hAnsi="Calibri"/>
                <w:b/>
                <w:bCs/>
                <w:sz w:val="18"/>
                <w:szCs w:val="18"/>
              </w:rPr>
              <w:t>co</w:t>
            </w:r>
            <w:r w:rsidR="0034536F" w:rsidRPr="003B7550">
              <w:rPr>
                <w:rFonts w:ascii="Calibri" w:hAnsi="Calibri"/>
                <w:bCs/>
                <w:sz w:val="18"/>
                <w:szCs w:val="18"/>
              </w:rPr>
              <w:t xml:space="preserve"> představuje pro žáka problém, v čem selhává, tj. klíčové "</w:t>
            </w:r>
            <w:proofErr w:type="spellStart"/>
            <w:r w:rsidR="0034536F" w:rsidRPr="003B7550">
              <w:rPr>
                <w:rFonts w:ascii="Calibri" w:hAnsi="Calibri"/>
                <w:bCs/>
                <w:sz w:val="18"/>
                <w:szCs w:val="18"/>
              </w:rPr>
              <w:t>nedostačivosti</w:t>
            </w:r>
            <w:proofErr w:type="spellEnd"/>
            <w:r w:rsidR="0034536F" w:rsidRPr="003B7550">
              <w:rPr>
                <w:rFonts w:ascii="Calibri" w:hAnsi="Calibri"/>
                <w:bCs/>
                <w:sz w:val="18"/>
                <w:szCs w:val="18"/>
              </w:rPr>
              <w:t>" v dovednostech a kompetencích).</w:t>
            </w:r>
            <w:r w:rsidR="0034536F" w:rsidRPr="003B7550">
              <w:rPr>
                <w:rFonts w:ascii="Calibri" w:hAnsi="Calibri"/>
                <w:bCs/>
                <w:i/>
                <w:sz w:val="18"/>
                <w:szCs w:val="18"/>
              </w:rPr>
              <w:t xml:space="preserve"> Příklad: žákovi činí problém </w:t>
            </w:r>
            <w:r w:rsidR="00915176">
              <w:rPr>
                <w:rFonts w:ascii="Calibri" w:hAnsi="Calibri"/>
                <w:bCs/>
                <w:i/>
                <w:sz w:val="18"/>
                <w:szCs w:val="18"/>
              </w:rPr>
              <w:t xml:space="preserve">vyrovnat se s neúspěchem, omluvit se za přestupek, napravit, co pokazil, vykazuje nedostatek </w:t>
            </w:r>
            <w:proofErr w:type="gramStart"/>
            <w:r w:rsidR="00915176">
              <w:rPr>
                <w:rFonts w:ascii="Calibri" w:hAnsi="Calibri"/>
                <w:bCs/>
                <w:i/>
                <w:sz w:val="18"/>
                <w:szCs w:val="18"/>
              </w:rPr>
              <w:t>motivace,...</w:t>
            </w:r>
            <w:proofErr w:type="gramEnd"/>
            <w:r w:rsidR="00915176">
              <w:rPr>
                <w:rFonts w:ascii="Calibri" w:hAnsi="Calibri"/>
                <w:bCs/>
                <w:i/>
                <w:sz w:val="18"/>
                <w:szCs w:val="18"/>
              </w:rPr>
              <w:t>)</w:t>
            </w:r>
            <w:r w:rsidR="0034536F" w:rsidRPr="003B7550">
              <w:rPr>
                <w:rFonts w:ascii="Calibri" w:hAnsi="Calibri"/>
                <w:bCs/>
                <w:i/>
                <w:sz w:val="18"/>
                <w:szCs w:val="18"/>
              </w:rPr>
              <w:t>.</w:t>
            </w:r>
          </w:p>
        </w:tc>
        <w:tc>
          <w:tcPr>
            <w:tcW w:w="39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08237F" w14:textId="417FD919" w:rsidR="0034536F" w:rsidRPr="00FC06BA" w:rsidRDefault="001C05AF" w:rsidP="005C4653">
            <w:pPr>
              <w:rPr>
                <w:rFonts w:ascii="Calibri" w:hAnsi="Calibri"/>
                <w:b/>
                <w:bCs/>
                <w:color w:val="000000"/>
              </w:rPr>
            </w:pPr>
            <w:r w:rsidRPr="00915176">
              <w:rPr>
                <w:rFonts w:ascii="Calibri" w:hAnsi="Calibri"/>
                <w:b/>
                <w:bCs/>
                <w:color w:val="6600CC"/>
              </w:rPr>
              <w:t xml:space="preserve">ZNAKY OHROŽENÍ </w:t>
            </w:r>
            <w:r w:rsidRPr="00411771">
              <w:rPr>
                <w:rFonts w:ascii="Calibri" w:hAnsi="Calibri"/>
                <w:bCs/>
                <w:i/>
                <w:color w:val="000000"/>
                <w:sz w:val="18"/>
                <w:szCs w:val="18"/>
              </w:rPr>
              <w:t xml:space="preserve">(např. </w:t>
            </w:r>
            <w:r>
              <w:rPr>
                <w:rFonts w:ascii="Calibri" w:hAnsi="Calibri"/>
                <w:bCs/>
                <w:i/>
                <w:color w:val="000000"/>
                <w:sz w:val="18"/>
                <w:szCs w:val="18"/>
              </w:rPr>
              <w:t xml:space="preserve">nemá kamarády, </w:t>
            </w:r>
            <w:r w:rsidR="00915176">
              <w:rPr>
                <w:rFonts w:ascii="Calibri" w:hAnsi="Calibri"/>
                <w:bCs/>
                <w:i/>
                <w:color w:val="000000"/>
                <w:sz w:val="18"/>
                <w:szCs w:val="18"/>
              </w:rPr>
              <w:t xml:space="preserve">není oblíben u učitelů, nezúčastňuje se třídních/školních akcí, </w:t>
            </w:r>
            <w:r w:rsidR="0034536F" w:rsidRPr="00411771">
              <w:rPr>
                <w:rFonts w:ascii="Calibri" w:hAnsi="Calibri"/>
                <w:bCs/>
                <w:i/>
                <w:color w:val="000000"/>
                <w:sz w:val="18"/>
                <w:szCs w:val="18"/>
              </w:rPr>
              <w:t>nenosí svačiny</w:t>
            </w:r>
            <w:r w:rsidR="0034536F">
              <w:rPr>
                <w:rFonts w:ascii="Calibri" w:hAnsi="Calibri"/>
                <w:bCs/>
                <w:i/>
                <w:color w:val="000000"/>
                <w:sz w:val="18"/>
                <w:szCs w:val="18"/>
              </w:rPr>
              <w:t>/pomůcky</w:t>
            </w:r>
            <w:r w:rsidR="0034536F" w:rsidRPr="00411771">
              <w:rPr>
                <w:rFonts w:ascii="Calibri" w:hAnsi="Calibri"/>
                <w:bCs/>
                <w:i/>
                <w:color w:val="000000"/>
                <w:sz w:val="18"/>
                <w:szCs w:val="18"/>
              </w:rPr>
              <w:t xml:space="preserve">, špatná hygiena, rodiče nespolupracují se školou, nedostatky v sebeobsluze, chybí režim, </w:t>
            </w:r>
            <w:r w:rsidR="0034536F">
              <w:rPr>
                <w:rFonts w:ascii="Calibri" w:hAnsi="Calibri"/>
                <w:bCs/>
                <w:i/>
                <w:color w:val="000000"/>
                <w:sz w:val="18"/>
                <w:szCs w:val="18"/>
              </w:rPr>
              <w:t>chybí kladné vzory</w:t>
            </w:r>
            <w:r w:rsidR="0034536F" w:rsidRPr="00411771">
              <w:rPr>
                <w:rFonts w:ascii="Calibri" w:hAnsi="Calibri"/>
                <w:bCs/>
                <w:i/>
                <w:color w:val="000000"/>
                <w:sz w:val="18"/>
                <w:szCs w:val="18"/>
              </w:rPr>
              <w:t>…)</w:t>
            </w:r>
          </w:p>
        </w:tc>
      </w:tr>
      <w:tr w:rsidR="0034536F" w:rsidRPr="00FC06BA" w14:paraId="18B75A56" w14:textId="77777777" w:rsidTr="00EF626D">
        <w:trPr>
          <w:trHeight w:val="113"/>
        </w:trPr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AE725" w14:textId="77777777" w:rsidR="0034536F" w:rsidRPr="00FC06BA" w:rsidRDefault="0034536F" w:rsidP="005C4653">
            <w:pPr>
              <w:rPr>
                <w:rFonts w:ascii="Calibri" w:hAnsi="Calibri"/>
                <w:color w:val="000000"/>
              </w:rPr>
            </w:pPr>
            <w:r w:rsidRPr="00FC06BA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24DE2" w14:textId="77777777" w:rsidR="0034536F" w:rsidRPr="00FC06BA" w:rsidRDefault="0034536F" w:rsidP="005C4653">
            <w:pPr>
              <w:rPr>
                <w:rFonts w:ascii="Calibri" w:hAnsi="Calibri"/>
                <w:color w:val="000000"/>
              </w:rPr>
            </w:pPr>
            <w:r w:rsidRPr="00FC06BA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2AFF8" w14:textId="77777777" w:rsidR="0034536F" w:rsidRPr="00FC06BA" w:rsidRDefault="0034536F" w:rsidP="005C4653">
            <w:pPr>
              <w:rPr>
                <w:rFonts w:ascii="Calibri" w:hAnsi="Calibri"/>
                <w:color w:val="000000"/>
              </w:rPr>
            </w:pPr>
            <w:r w:rsidRPr="00FC06BA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580E8" w14:textId="77777777" w:rsidR="0034536F" w:rsidRDefault="0034536F" w:rsidP="005C4653">
            <w:pPr>
              <w:rPr>
                <w:rFonts w:ascii="Calibri" w:hAnsi="Calibri"/>
                <w:color w:val="000000"/>
              </w:rPr>
            </w:pPr>
            <w:r w:rsidRPr="00FC06BA">
              <w:rPr>
                <w:rFonts w:ascii="Calibri" w:hAnsi="Calibri"/>
                <w:color w:val="000000"/>
              </w:rPr>
              <w:t> </w:t>
            </w:r>
          </w:p>
          <w:p w14:paraId="3EDF0685" w14:textId="77777777" w:rsidR="0034536F" w:rsidRDefault="0034536F" w:rsidP="005C4653">
            <w:pPr>
              <w:rPr>
                <w:rFonts w:ascii="Calibri" w:hAnsi="Calibri"/>
                <w:color w:val="000000"/>
              </w:rPr>
            </w:pPr>
          </w:p>
          <w:p w14:paraId="0D09E5AD" w14:textId="77777777" w:rsidR="0034536F" w:rsidRPr="00FC06BA" w:rsidRDefault="0034536F" w:rsidP="005C46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CCAA7" w14:textId="77777777" w:rsidR="0034536F" w:rsidRPr="00FC06BA" w:rsidRDefault="0034536F" w:rsidP="005C4653">
            <w:pPr>
              <w:rPr>
                <w:rFonts w:ascii="Calibri" w:hAnsi="Calibri"/>
                <w:color w:val="000000"/>
              </w:rPr>
            </w:pPr>
            <w:r w:rsidRPr="00FC06BA">
              <w:rPr>
                <w:rFonts w:ascii="Calibri" w:hAnsi="Calibri"/>
                <w:color w:val="000000"/>
              </w:rPr>
              <w:t> </w:t>
            </w:r>
          </w:p>
        </w:tc>
      </w:tr>
      <w:tr w:rsidR="0034536F" w:rsidRPr="00FC06BA" w14:paraId="3D4D0C18" w14:textId="77777777" w:rsidTr="00EF626D">
        <w:trPr>
          <w:trHeight w:val="113"/>
        </w:trPr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15DC6" w14:textId="77777777" w:rsidR="0034536F" w:rsidRPr="00FC06BA" w:rsidRDefault="0034536F" w:rsidP="005C4653">
            <w:pPr>
              <w:rPr>
                <w:rFonts w:ascii="Calibri" w:hAnsi="Calibri"/>
                <w:color w:val="000000"/>
              </w:rPr>
            </w:pPr>
            <w:r w:rsidRPr="00FC06BA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7482D" w14:textId="77777777" w:rsidR="0034536F" w:rsidRPr="00FC06BA" w:rsidRDefault="0034536F" w:rsidP="005C4653">
            <w:pPr>
              <w:rPr>
                <w:rFonts w:ascii="Calibri" w:hAnsi="Calibri"/>
                <w:color w:val="000000"/>
              </w:rPr>
            </w:pPr>
            <w:r w:rsidRPr="00FC06BA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8B89E" w14:textId="77777777" w:rsidR="0034536F" w:rsidRPr="00FC06BA" w:rsidRDefault="0034536F" w:rsidP="005C4653">
            <w:pPr>
              <w:rPr>
                <w:rFonts w:ascii="Calibri" w:hAnsi="Calibri"/>
                <w:color w:val="000000"/>
              </w:rPr>
            </w:pPr>
            <w:r w:rsidRPr="00FC06BA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F702D" w14:textId="77777777" w:rsidR="0034536F" w:rsidRDefault="0034536F" w:rsidP="005C4653">
            <w:pPr>
              <w:rPr>
                <w:rFonts w:ascii="Calibri" w:hAnsi="Calibri"/>
                <w:color w:val="000000"/>
              </w:rPr>
            </w:pPr>
            <w:r w:rsidRPr="00FC06BA">
              <w:rPr>
                <w:rFonts w:ascii="Calibri" w:hAnsi="Calibri"/>
                <w:color w:val="000000"/>
              </w:rPr>
              <w:t> </w:t>
            </w:r>
          </w:p>
          <w:p w14:paraId="793F1BAD" w14:textId="77777777" w:rsidR="0034536F" w:rsidRDefault="0034536F" w:rsidP="005C4653">
            <w:pPr>
              <w:rPr>
                <w:rFonts w:ascii="Calibri" w:hAnsi="Calibri"/>
                <w:color w:val="000000"/>
              </w:rPr>
            </w:pPr>
          </w:p>
          <w:p w14:paraId="0515B7EF" w14:textId="77777777" w:rsidR="0034536F" w:rsidRPr="00FC06BA" w:rsidRDefault="0034536F" w:rsidP="005C46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DF782" w14:textId="77777777" w:rsidR="0034536F" w:rsidRPr="00FC06BA" w:rsidRDefault="0034536F" w:rsidP="005C4653">
            <w:pPr>
              <w:rPr>
                <w:rFonts w:ascii="Calibri" w:hAnsi="Calibri"/>
                <w:color w:val="000000"/>
              </w:rPr>
            </w:pPr>
            <w:r w:rsidRPr="00FC06BA">
              <w:rPr>
                <w:rFonts w:ascii="Calibri" w:hAnsi="Calibri"/>
                <w:color w:val="000000"/>
              </w:rPr>
              <w:t> </w:t>
            </w:r>
          </w:p>
        </w:tc>
      </w:tr>
      <w:tr w:rsidR="0034536F" w:rsidRPr="00FC06BA" w14:paraId="0906ED99" w14:textId="77777777" w:rsidTr="00EF626D">
        <w:trPr>
          <w:trHeight w:val="113"/>
        </w:trPr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5D4B4" w14:textId="77777777" w:rsidR="0034536F" w:rsidRPr="00FC06BA" w:rsidRDefault="0034536F" w:rsidP="005C4653">
            <w:pPr>
              <w:rPr>
                <w:rFonts w:ascii="Calibri" w:hAnsi="Calibri"/>
                <w:color w:val="000000"/>
              </w:rPr>
            </w:pPr>
            <w:r w:rsidRPr="00FC06BA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DCB04" w14:textId="77777777" w:rsidR="0034536F" w:rsidRPr="00FC06BA" w:rsidRDefault="0034536F" w:rsidP="005C4653">
            <w:pPr>
              <w:rPr>
                <w:rFonts w:ascii="Calibri" w:hAnsi="Calibri"/>
                <w:color w:val="000000"/>
              </w:rPr>
            </w:pPr>
            <w:r w:rsidRPr="00FC06BA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23930" w14:textId="77777777" w:rsidR="0034536F" w:rsidRPr="00FC06BA" w:rsidRDefault="0034536F" w:rsidP="005C4653">
            <w:pPr>
              <w:rPr>
                <w:rFonts w:ascii="Calibri" w:hAnsi="Calibri"/>
                <w:color w:val="000000"/>
              </w:rPr>
            </w:pPr>
            <w:r w:rsidRPr="00FC06BA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8AD04" w14:textId="77777777" w:rsidR="0034536F" w:rsidRDefault="0034536F" w:rsidP="005C4653">
            <w:pPr>
              <w:rPr>
                <w:rFonts w:ascii="Calibri" w:hAnsi="Calibri"/>
                <w:color w:val="000000"/>
              </w:rPr>
            </w:pPr>
            <w:r w:rsidRPr="00FC06BA">
              <w:rPr>
                <w:rFonts w:ascii="Calibri" w:hAnsi="Calibri"/>
                <w:color w:val="000000"/>
              </w:rPr>
              <w:t> </w:t>
            </w:r>
          </w:p>
          <w:p w14:paraId="74E276B3" w14:textId="77777777" w:rsidR="0034536F" w:rsidRDefault="0034536F" w:rsidP="005C4653">
            <w:pPr>
              <w:rPr>
                <w:rFonts w:ascii="Calibri" w:hAnsi="Calibri"/>
                <w:color w:val="000000"/>
              </w:rPr>
            </w:pPr>
          </w:p>
          <w:p w14:paraId="2EF0A1CC" w14:textId="77777777" w:rsidR="0034536F" w:rsidRPr="00FC06BA" w:rsidRDefault="0034536F" w:rsidP="005C46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BD0D2" w14:textId="77777777" w:rsidR="0034536F" w:rsidRPr="00FC06BA" w:rsidRDefault="0034536F" w:rsidP="005C4653">
            <w:pPr>
              <w:rPr>
                <w:rFonts w:ascii="Calibri" w:hAnsi="Calibri"/>
                <w:color w:val="000000"/>
              </w:rPr>
            </w:pPr>
            <w:r w:rsidRPr="00FC06BA">
              <w:rPr>
                <w:rFonts w:ascii="Calibri" w:hAnsi="Calibri"/>
                <w:color w:val="000000"/>
              </w:rPr>
              <w:t> </w:t>
            </w:r>
          </w:p>
        </w:tc>
      </w:tr>
      <w:tr w:rsidR="0034536F" w:rsidRPr="00FC06BA" w14:paraId="16292A53" w14:textId="77777777" w:rsidTr="00EF626D">
        <w:trPr>
          <w:trHeight w:val="113"/>
        </w:trPr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5A9DF" w14:textId="77777777" w:rsidR="0034536F" w:rsidRDefault="0034536F" w:rsidP="005C4653">
            <w:pPr>
              <w:rPr>
                <w:rFonts w:ascii="Calibri" w:hAnsi="Calibri"/>
                <w:color w:val="000000"/>
              </w:rPr>
            </w:pPr>
            <w:r w:rsidRPr="00FC06BA">
              <w:rPr>
                <w:rFonts w:ascii="Calibri" w:hAnsi="Calibri"/>
                <w:color w:val="000000"/>
              </w:rPr>
              <w:t> </w:t>
            </w:r>
          </w:p>
          <w:p w14:paraId="44E2BF0E" w14:textId="77777777" w:rsidR="0034536F" w:rsidRDefault="0034536F" w:rsidP="005C4653">
            <w:pPr>
              <w:rPr>
                <w:rFonts w:ascii="Calibri" w:hAnsi="Calibri"/>
                <w:color w:val="000000"/>
              </w:rPr>
            </w:pPr>
          </w:p>
          <w:p w14:paraId="49C85D45" w14:textId="77777777" w:rsidR="0034536F" w:rsidRPr="00FC06BA" w:rsidRDefault="0034536F" w:rsidP="005C46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EEA19" w14:textId="77777777" w:rsidR="0034536F" w:rsidRPr="00FC06BA" w:rsidRDefault="0034536F" w:rsidP="005C4653">
            <w:pPr>
              <w:rPr>
                <w:rFonts w:ascii="Calibri" w:hAnsi="Calibri"/>
                <w:color w:val="000000"/>
              </w:rPr>
            </w:pPr>
            <w:r w:rsidRPr="00FC06BA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7863E" w14:textId="77777777" w:rsidR="0034536F" w:rsidRPr="00FC06BA" w:rsidRDefault="0034536F" w:rsidP="005C4653">
            <w:pPr>
              <w:rPr>
                <w:rFonts w:ascii="Calibri" w:hAnsi="Calibri"/>
                <w:color w:val="000000"/>
              </w:rPr>
            </w:pPr>
            <w:r w:rsidRPr="00FC06BA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5C519" w14:textId="77777777" w:rsidR="0034536F" w:rsidRPr="00FC06BA" w:rsidRDefault="0034536F" w:rsidP="005C4653">
            <w:pPr>
              <w:rPr>
                <w:rFonts w:ascii="Calibri" w:hAnsi="Calibri"/>
                <w:color w:val="000000"/>
              </w:rPr>
            </w:pPr>
            <w:r w:rsidRPr="00FC06BA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74258" w14:textId="77777777" w:rsidR="0034536F" w:rsidRPr="00FC06BA" w:rsidRDefault="0034536F" w:rsidP="005C4653">
            <w:pPr>
              <w:rPr>
                <w:rFonts w:ascii="Calibri" w:hAnsi="Calibri"/>
                <w:color w:val="000000"/>
              </w:rPr>
            </w:pPr>
            <w:r w:rsidRPr="00FC06BA">
              <w:rPr>
                <w:rFonts w:ascii="Calibri" w:hAnsi="Calibri"/>
                <w:color w:val="000000"/>
              </w:rPr>
              <w:t> </w:t>
            </w:r>
          </w:p>
        </w:tc>
      </w:tr>
      <w:tr w:rsidR="0034536F" w:rsidRPr="00FC06BA" w14:paraId="1298E2B1" w14:textId="77777777" w:rsidTr="00EF626D">
        <w:trPr>
          <w:trHeight w:val="113"/>
        </w:trPr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96B79" w14:textId="77777777" w:rsidR="0034536F" w:rsidRDefault="0034536F" w:rsidP="005C4653">
            <w:pPr>
              <w:rPr>
                <w:rFonts w:ascii="Calibri" w:hAnsi="Calibri"/>
                <w:color w:val="000000"/>
              </w:rPr>
            </w:pPr>
            <w:r w:rsidRPr="00FC06BA">
              <w:rPr>
                <w:rFonts w:ascii="Calibri" w:hAnsi="Calibri"/>
                <w:color w:val="000000"/>
              </w:rPr>
              <w:t> </w:t>
            </w:r>
          </w:p>
          <w:p w14:paraId="4FACD912" w14:textId="77777777" w:rsidR="0034536F" w:rsidRDefault="0034536F" w:rsidP="005C4653">
            <w:pPr>
              <w:rPr>
                <w:rFonts w:ascii="Calibri" w:hAnsi="Calibri"/>
                <w:color w:val="000000"/>
              </w:rPr>
            </w:pPr>
          </w:p>
          <w:p w14:paraId="351078C2" w14:textId="77777777" w:rsidR="0034536F" w:rsidRPr="00FC06BA" w:rsidRDefault="0034536F" w:rsidP="005C46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56F8F" w14:textId="77777777" w:rsidR="0034536F" w:rsidRPr="00FC06BA" w:rsidRDefault="0034536F" w:rsidP="005C4653">
            <w:pPr>
              <w:rPr>
                <w:rFonts w:ascii="Calibri" w:hAnsi="Calibri"/>
                <w:color w:val="000000"/>
              </w:rPr>
            </w:pPr>
            <w:r w:rsidRPr="00FC06BA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5ACED" w14:textId="77777777" w:rsidR="0034536F" w:rsidRPr="00FC06BA" w:rsidRDefault="0034536F" w:rsidP="005C4653">
            <w:pPr>
              <w:rPr>
                <w:rFonts w:ascii="Calibri" w:hAnsi="Calibri"/>
                <w:color w:val="000000"/>
              </w:rPr>
            </w:pPr>
            <w:r w:rsidRPr="00FC06BA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7A9C1" w14:textId="77777777" w:rsidR="0034536F" w:rsidRPr="00FC06BA" w:rsidRDefault="0034536F" w:rsidP="005C4653">
            <w:pPr>
              <w:rPr>
                <w:rFonts w:ascii="Calibri" w:hAnsi="Calibri"/>
                <w:color w:val="000000"/>
              </w:rPr>
            </w:pPr>
            <w:r w:rsidRPr="00FC06BA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85105" w14:textId="77777777" w:rsidR="0034536F" w:rsidRPr="00FC06BA" w:rsidRDefault="0034536F" w:rsidP="005C4653">
            <w:pPr>
              <w:rPr>
                <w:rFonts w:ascii="Calibri" w:hAnsi="Calibri"/>
                <w:color w:val="000000"/>
              </w:rPr>
            </w:pPr>
            <w:r w:rsidRPr="00FC06BA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0E3D6AC8" w14:textId="77777777" w:rsidR="0034536F" w:rsidRDefault="0034536F" w:rsidP="0034536F"/>
    <w:p w14:paraId="65364343" w14:textId="77777777" w:rsidR="0034536F" w:rsidRDefault="0034536F" w:rsidP="0034536F"/>
    <w:p w14:paraId="6DBF3B8D" w14:textId="77777777" w:rsidR="0034536F" w:rsidRDefault="0034536F" w:rsidP="0034536F">
      <w:pPr>
        <w:pStyle w:val="Zpat"/>
        <w:jc w:val="right"/>
        <w:rPr>
          <w:rFonts w:ascii="Arial" w:hAnsi="Arial" w:cs="Arial"/>
          <w:sz w:val="20"/>
          <w:szCs w:val="20"/>
        </w:rPr>
      </w:pPr>
    </w:p>
    <w:p w14:paraId="5C5C84BC" w14:textId="77777777" w:rsidR="0034536F" w:rsidRDefault="0034536F" w:rsidP="0034536F">
      <w:pPr>
        <w:pStyle w:val="Zpat"/>
        <w:jc w:val="right"/>
        <w:rPr>
          <w:rFonts w:ascii="Arial" w:hAnsi="Arial" w:cs="Arial"/>
          <w:sz w:val="20"/>
          <w:szCs w:val="20"/>
        </w:rPr>
      </w:pPr>
    </w:p>
    <w:p w14:paraId="645D0B84" w14:textId="77777777" w:rsidR="0034536F" w:rsidRDefault="0034536F" w:rsidP="0034536F">
      <w:pPr>
        <w:pStyle w:val="Zpa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 xml:space="preserve">.dne…………………  </w:t>
      </w:r>
      <w:r>
        <w:rPr>
          <w:rFonts w:ascii="Arial" w:hAnsi="Arial" w:cs="Arial"/>
          <w:sz w:val="20"/>
          <w:szCs w:val="20"/>
        </w:rPr>
        <w:tab/>
        <w:t xml:space="preserve"> ………………………………………….    </w:t>
      </w:r>
    </w:p>
    <w:p w14:paraId="608FC462" w14:textId="77777777" w:rsidR="0034536F" w:rsidRDefault="0034536F" w:rsidP="0034536F">
      <w:pPr>
        <w:pStyle w:val="Zpa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066DBFFE" w14:textId="77777777" w:rsidR="0034536F" w:rsidRDefault="0034536F" w:rsidP="0034536F">
      <w:pPr>
        <w:pStyle w:val="Zpa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Razítko/podpis </w:t>
      </w:r>
    </w:p>
    <w:p w14:paraId="3B6B2553" w14:textId="77777777" w:rsidR="0034536F" w:rsidRDefault="0034536F" w:rsidP="0034536F">
      <w:pPr>
        <w:pStyle w:val="Zpat"/>
        <w:rPr>
          <w:rFonts w:ascii="Arial" w:hAnsi="Arial" w:cs="Arial"/>
          <w:sz w:val="20"/>
          <w:szCs w:val="20"/>
        </w:rPr>
      </w:pPr>
    </w:p>
    <w:p w14:paraId="1883C7E2" w14:textId="77777777" w:rsidR="0034536F" w:rsidRDefault="0034536F" w:rsidP="0034536F">
      <w:pPr>
        <w:pStyle w:val="Zpat"/>
        <w:rPr>
          <w:rFonts w:ascii="Arial" w:hAnsi="Arial" w:cs="Arial"/>
          <w:sz w:val="20"/>
          <w:szCs w:val="20"/>
        </w:rPr>
      </w:pPr>
    </w:p>
    <w:p w14:paraId="1297DDB4" w14:textId="77777777" w:rsidR="0034536F" w:rsidRDefault="0034536F" w:rsidP="0034536F">
      <w:pPr>
        <w:pStyle w:val="Zpat"/>
        <w:rPr>
          <w:rFonts w:ascii="Arial" w:hAnsi="Arial" w:cs="Arial"/>
          <w:sz w:val="20"/>
          <w:szCs w:val="20"/>
        </w:rPr>
      </w:pPr>
    </w:p>
    <w:p w14:paraId="2D79F5DE" w14:textId="77777777" w:rsidR="00915176" w:rsidRDefault="00915176" w:rsidP="0034536F">
      <w:pPr>
        <w:spacing w:after="120"/>
        <w:rPr>
          <w:rFonts w:ascii="Arial" w:hAnsi="Arial" w:cs="Arial"/>
          <w:b/>
          <w:caps/>
          <w:sz w:val="24"/>
          <w:szCs w:val="24"/>
        </w:rPr>
        <w:sectPr w:rsidR="00915176" w:rsidSect="00C7278B">
          <w:headerReference w:type="default" r:id="rId16"/>
          <w:type w:val="continuous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14:paraId="5888A57D" w14:textId="77777777" w:rsidR="0034536F" w:rsidRDefault="0034536F" w:rsidP="0034536F">
      <w:pPr>
        <w:spacing w:after="120"/>
        <w:rPr>
          <w:rFonts w:ascii="Arial" w:hAnsi="Arial" w:cs="Arial"/>
          <w:b/>
          <w:caps/>
          <w:sz w:val="24"/>
          <w:szCs w:val="24"/>
        </w:rPr>
      </w:pPr>
      <w:r w:rsidRPr="006D5E5A">
        <w:rPr>
          <w:rFonts w:ascii="Arial" w:hAnsi="Arial" w:cs="Arial"/>
          <w:b/>
          <w:caps/>
          <w:sz w:val="24"/>
          <w:szCs w:val="24"/>
        </w:rPr>
        <w:t xml:space="preserve">EVALUACE </w:t>
      </w:r>
      <w:r>
        <w:rPr>
          <w:rFonts w:ascii="Arial" w:hAnsi="Arial" w:cs="Arial"/>
          <w:b/>
          <w:caps/>
          <w:sz w:val="24"/>
          <w:szCs w:val="24"/>
        </w:rPr>
        <w:t>pě</w:t>
      </w:r>
      <w:r w:rsidRPr="006D5E5A">
        <w:rPr>
          <w:rFonts w:ascii="Arial" w:hAnsi="Arial" w:cs="Arial"/>
          <w:b/>
          <w:caps/>
          <w:sz w:val="24"/>
          <w:szCs w:val="24"/>
        </w:rPr>
        <w:t xml:space="preserve">TITÝDENNÍHO AKTIVIZAČNÍHO PŮSOBENÍ NA ROZVOJ ŽÁKA </w:t>
      </w:r>
    </w:p>
    <w:p w14:paraId="0D417EE9" w14:textId="77777777" w:rsidR="0034536F" w:rsidRPr="00720AF8" w:rsidRDefault="0034536F" w:rsidP="0034536F">
      <w:pPr>
        <w:spacing w:after="120"/>
      </w:pPr>
      <w:r>
        <w:rPr>
          <w:rFonts w:ascii="Arial" w:hAnsi="Arial" w:cs="Arial"/>
          <w:b/>
          <w:caps/>
          <w:sz w:val="24"/>
          <w:szCs w:val="24"/>
        </w:rPr>
        <w:t xml:space="preserve">HODNOCENO </w:t>
      </w:r>
      <w:r w:rsidRPr="006D5E5A">
        <w:rPr>
          <w:rFonts w:ascii="Arial" w:hAnsi="Arial" w:cs="Arial"/>
          <w:b/>
          <w:caps/>
          <w:sz w:val="24"/>
          <w:szCs w:val="24"/>
        </w:rPr>
        <w:t xml:space="preserve">učitelem: </w:t>
      </w:r>
      <w:r>
        <w:rPr>
          <w:rFonts w:ascii="Arial" w:hAnsi="Arial" w:cs="Arial"/>
          <w:sz w:val="24"/>
          <w:szCs w:val="24"/>
        </w:rPr>
        <w:t>___</w:t>
      </w:r>
    </w:p>
    <w:tbl>
      <w:tblPr>
        <w:tblW w:w="157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466"/>
        <w:gridCol w:w="951"/>
        <w:gridCol w:w="9855"/>
        <w:gridCol w:w="1125"/>
      </w:tblGrid>
      <w:tr w:rsidR="0034536F" w:rsidRPr="006D5E5A" w14:paraId="512FABD7" w14:textId="77777777" w:rsidTr="009F46C3">
        <w:trPr>
          <w:trHeight w:val="561"/>
        </w:trPr>
        <w:tc>
          <w:tcPr>
            <w:tcW w:w="15728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24AE6399" w14:textId="77777777" w:rsidR="0034536F" w:rsidRPr="006D5E5A" w:rsidRDefault="0034536F" w:rsidP="0034536F">
            <w:pPr>
              <w:spacing w:after="120"/>
              <w:rPr>
                <w:sz w:val="24"/>
                <w:szCs w:val="24"/>
              </w:rPr>
            </w:pPr>
            <w:r w:rsidRPr="006D5E5A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 xml:space="preserve">ŠKOLA: </w:t>
            </w:r>
            <w:r>
              <w:rPr>
                <w:rFonts w:ascii="Arial" w:hAnsi="Arial" w:cs="Arial"/>
                <w:sz w:val="24"/>
                <w:szCs w:val="24"/>
              </w:rPr>
              <w:t>___</w:t>
            </w:r>
          </w:p>
        </w:tc>
      </w:tr>
      <w:tr w:rsidR="0034536F" w:rsidRPr="00FC06BA" w14:paraId="66C10F3B" w14:textId="77777777" w:rsidTr="00EF626D">
        <w:trPr>
          <w:trHeight w:val="1461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026FB" w14:textId="77777777" w:rsidR="0034536F" w:rsidRPr="00720AF8" w:rsidRDefault="0034536F" w:rsidP="005C46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720AF8">
              <w:rPr>
                <w:rFonts w:ascii="Calibri" w:hAnsi="Calibri"/>
                <w:b/>
                <w:bCs/>
                <w:color w:val="000000"/>
              </w:rPr>
              <w:t>ŽÁK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436CA" w14:textId="77777777" w:rsidR="0034536F" w:rsidRPr="00720AF8" w:rsidRDefault="0034536F" w:rsidP="005C46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720AF8">
              <w:rPr>
                <w:rFonts w:ascii="Calibri" w:hAnsi="Calibri"/>
                <w:b/>
                <w:bCs/>
                <w:color w:val="000000"/>
              </w:rPr>
              <w:t>VĚK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6A16D" w14:textId="77777777" w:rsidR="0034536F" w:rsidRPr="00720AF8" w:rsidRDefault="0034536F" w:rsidP="005C46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720AF8">
              <w:rPr>
                <w:rFonts w:ascii="Calibri" w:hAnsi="Calibri"/>
                <w:b/>
                <w:bCs/>
                <w:color w:val="000000"/>
              </w:rPr>
              <w:t>TŘÍDA</w:t>
            </w:r>
          </w:p>
        </w:tc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B955C" w14:textId="77777777" w:rsidR="0034536F" w:rsidRPr="00720AF8" w:rsidRDefault="0034536F" w:rsidP="005C4653">
            <w:pPr>
              <w:rPr>
                <w:rFonts w:ascii="Arial" w:hAnsi="Arial" w:cs="Arial"/>
                <w:i/>
                <w:noProof/>
              </w:rPr>
            </w:pPr>
            <w:r w:rsidRPr="00720AF8">
              <w:rPr>
                <w:rFonts w:ascii="Calibri" w:hAnsi="Calibri"/>
                <w:b/>
                <w:bCs/>
                <w:color w:val="000000"/>
              </w:rPr>
              <w:t xml:space="preserve">CHARAKTERISTIKA POSUNŮ V ROZVOJI ŽÁKA, NA </w:t>
            </w:r>
            <w:r w:rsidR="00C7278B">
              <w:rPr>
                <w:rFonts w:ascii="Calibri" w:hAnsi="Calibri"/>
                <w:b/>
                <w:bCs/>
                <w:color w:val="000000"/>
              </w:rPr>
              <w:t>KTERÝ SE ZAMĚŘOVALY</w:t>
            </w:r>
            <w:r w:rsidRPr="00720AF8">
              <w:rPr>
                <w:rFonts w:ascii="Calibri" w:hAnsi="Calibri"/>
                <w:b/>
                <w:bCs/>
                <w:color w:val="000000"/>
              </w:rPr>
              <w:t xml:space="preserve"> AKTIVITY: </w:t>
            </w:r>
          </w:p>
          <w:p w14:paraId="4CBDBE31" w14:textId="77777777" w:rsidR="0034536F" w:rsidRPr="00720AF8" w:rsidRDefault="0034536F" w:rsidP="005C4653">
            <w:pPr>
              <w:rPr>
                <w:rFonts w:ascii="Arial" w:hAnsi="Arial" w:cs="Arial"/>
                <w:i/>
                <w:noProof/>
              </w:rPr>
            </w:pPr>
            <w:r w:rsidRPr="00720AF8">
              <w:rPr>
                <w:rFonts w:ascii="Arial" w:hAnsi="Arial" w:cs="Arial"/>
                <w:i/>
                <w:noProof/>
              </w:rPr>
              <w:t xml:space="preserve">Ze sdělení učitele by mělo být patrné, zda </w:t>
            </w:r>
          </w:p>
          <w:p w14:paraId="26363A7D" w14:textId="77777777" w:rsidR="0034536F" w:rsidRPr="00720AF8" w:rsidRDefault="0034536F" w:rsidP="005C4653">
            <w:pPr>
              <w:rPr>
                <w:rFonts w:ascii="Arial" w:hAnsi="Arial" w:cs="Arial"/>
                <w:i/>
                <w:noProof/>
              </w:rPr>
            </w:pPr>
            <w:r w:rsidRPr="00720AF8">
              <w:rPr>
                <w:rFonts w:ascii="Arial" w:hAnsi="Arial" w:cs="Arial"/>
                <w:b/>
                <w:i/>
                <w:noProof/>
              </w:rPr>
              <w:t>A)</w:t>
            </w:r>
            <w:r w:rsidRPr="00720AF8">
              <w:rPr>
                <w:rFonts w:ascii="Arial" w:hAnsi="Arial" w:cs="Arial"/>
                <w:i/>
                <w:noProof/>
              </w:rPr>
              <w:t xml:space="preserve"> reflektuje v dané oblasti u žáka nějaké pozitivní změny </w:t>
            </w:r>
            <w:r w:rsidRPr="00EF626D">
              <w:rPr>
                <w:rFonts w:ascii="Arial" w:hAnsi="Arial" w:cs="Arial"/>
                <w:i/>
                <w:noProof/>
                <w:color w:val="6600CC"/>
              </w:rPr>
              <w:t xml:space="preserve">(popsat jaké), </w:t>
            </w:r>
          </w:p>
          <w:p w14:paraId="096E9B57" w14:textId="77777777" w:rsidR="0034536F" w:rsidRPr="00DF0436" w:rsidRDefault="0034536F" w:rsidP="005C4653">
            <w:pPr>
              <w:rPr>
                <w:rFonts w:ascii="Arial" w:hAnsi="Arial" w:cs="Arial"/>
                <w:i/>
                <w:noProof/>
                <w:color w:val="FF00FF"/>
              </w:rPr>
            </w:pPr>
            <w:r w:rsidRPr="00720AF8">
              <w:rPr>
                <w:rFonts w:ascii="Arial" w:hAnsi="Arial" w:cs="Arial"/>
                <w:b/>
                <w:i/>
                <w:noProof/>
              </w:rPr>
              <w:t>B)</w:t>
            </w:r>
            <w:r w:rsidRPr="00720AF8">
              <w:rPr>
                <w:rFonts w:ascii="Arial" w:hAnsi="Arial" w:cs="Arial"/>
                <w:i/>
                <w:noProof/>
              </w:rPr>
              <w:t xml:space="preserve"> vnímá oblast „nedostačivosti“ žáka jako nezměněnou </w:t>
            </w:r>
            <w:r w:rsidRPr="00EF626D">
              <w:rPr>
                <w:rFonts w:ascii="Arial" w:hAnsi="Arial" w:cs="Arial"/>
                <w:i/>
                <w:noProof/>
                <w:color w:val="6600CC"/>
              </w:rPr>
              <w:t xml:space="preserve">(popsat projevy nedostačivosti), </w:t>
            </w:r>
          </w:p>
          <w:p w14:paraId="734A087B" w14:textId="77777777" w:rsidR="00C7278B" w:rsidRPr="00C7278B" w:rsidRDefault="0034536F" w:rsidP="005C4653">
            <w:pPr>
              <w:rPr>
                <w:rFonts w:ascii="Arial" w:hAnsi="Arial" w:cs="Arial"/>
                <w:i/>
                <w:noProof/>
                <w:color w:val="00B050"/>
              </w:rPr>
            </w:pPr>
            <w:r w:rsidRPr="00720AF8">
              <w:rPr>
                <w:rFonts w:ascii="Arial" w:hAnsi="Arial" w:cs="Arial"/>
                <w:b/>
                <w:i/>
                <w:noProof/>
              </w:rPr>
              <w:t>C)</w:t>
            </w:r>
            <w:r w:rsidRPr="00720AF8">
              <w:rPr>
                <w:rFonts w:ascii="Arial" w:hAnsi="Arial" w:cs="Arial"/>
                <w:i/>
                <w:noProof/>
              </w:rPr>
              <w:t xml:space="preserve"> vnímá nějaké negativní změny </w:t>
            </w:r>
            <w:r w:rsidRPr="00EF626D">
              <w:rPr>
                <w:rFonts w:ascii="Arial" w:hAnsi="Arial" w:cs="Arial"/>
                <w:i/>
                <w:noProof/>
                <w:color w:val="6600CC"/>
              </w:rPr>
              <w:t>(popsat jaké)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345981" w14:textId="77777777" w:rsidR="0034536F" w:rsidRPr="00720AF8" w:rsidRDefault="0034536F" w:rsidP="005C465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20AF8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VYZNAČENÍ PŘEVAŽUJÍCÍ ZMĚNY PÍSMENY</w:t>
            </w:r>
          </w:p>
          <w:p w14:paraId="455AAFC3" w14:textId="77777777" w:rsidR="0034536F" w:rsidRPr="00720AF8" w:rsidRDefault="0034536F" w:rsidP="005C46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720AF8">
              <w:rPr>
                <w:rFonts w:ascii="Calibri" w:hAnsi="Calibri"/>
                <w:b/>
                <w:bCs/>
                <w:color w:val="000000"/>
              </w:rPr>
              <w:t>A</w:t>
            </w:r>
          </w:p>
          <w:p w14:paraId="43159618" w14:textId="77777777" w:rsidR="0034536F" w:rsidRPr="00720AF8" w:rsidRDefault="0034536F" w:rsidP="005C46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720AF8">
              <w:rPr>
                <w:rFonts w:ascii="Calibri" w:hAnsi="Calibri"/>
                <w:b/>
                <w:bCs/>
                <w:color w:val="000000"/>
              </w:rPr>
              <w:t>B</w:t>
            </w:r>
          </w:p>
          <w:p w14:paraId="2E2BF0C9" w14:textId="77777777" w:rsidR="0034536F" w:rsidRPr="00FC06BA" w:rsidRDefault="0034536F" w:rsidP="005C46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720AF8">
              <w:rPr>
                <w:rFonts w:ascii="Calibri" w:hAnsi="Calibri"/>
                <w:b/>
                <w:bCs/>
                <w:color w:val="000000"/>
              </w:rPr>
              <w:t>C</w:t>
            </w:r>
          </w:p>
        </w:tc>
      </w:tr>
      <w:tr w:rsidR="0034536F" w:rsidRPr="00FC06BA" w14:paraId="1DD82CA5" w14:textId="77777777" w:rsidTr="00EF626D">
        <w:trPr>
          <w:trHeight w:val="668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23DD3" w14:textId="77777777" w:rsidR="0034536F" w:rsidRDefault="0034536F" w:rsidP="005C4653">
            <w:pPr>
              <w:rPr>
                <w:rFonts w:ascii="Calibri" w:hAnsi="Calibri"/>
                <w:color w:val="000000"/>
              </w:rPr>
            </w:pPr>
            <w:r w:rsidRPr="00FC06BA">
              <w:rPr>
                <w:rFonts w:ascii="Calibri" w:hAnsi="Calibri"/>
                <w:color w:val="000000"/>
              </w:rPr>
              <w:t> </w:t>
            </w:r>
          </w:p>
          <w:p w14:paraId="14BA9701" w14:textId="77777777" w:rsidR="0034536F" w:rsidRDefault="0034536F" w:rsidP="005C4653">
            <w:pPr>
              <w:rPr>
                <w:rFonts w:ascii="Calibri" w:hAnsi="Calibri"/>
                <w:color w:val="000000"/>
              </w:rPr>
            </w:pPr>
          </w:p>
          <w:p w14:paraId="0A17761D" w14:textId="77777777" w:rsidR="0034536F" w:rsidRPr="00FC06BA" w:rsidRDefault="0034536F" w:rsidP="005C46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AF6AD" w14:textId="77777777" w:rsidR="0034536F" w:rsidRPr="00FC06BA" w:rsidRDefault="0034536F" w:rsidP="005C4653">
            <w:pPr>
              <w:rPr>
                <w:rFonts w:ascii="Calibri" w:hAnsi="Calibri"/>
                <w:color w:val="000000"/>
              </w:rPr>
            </w:pPr>
            <w:r w:rsidRPr="00FC06BA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610E8" w14:textId="77777777" w:rsidR="0034536F" w:rsidRPr="00FC06BA" w:rsidRDefault="0034536F" w:rsidP="005C4653">
            <w:pPr>
              <w:rPr>
                <w:rFonts w:ascii="Calibri" w:hAnsi="Calibri"/>
                <w:color w:val="000000"/>
              </w:rPr>
            </w:pPr>
            <w:r w:rsidRPr="00FC06BA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367C0" w14:textId="77777777" w:rsidR="0034536F" w:rsidRDefault="0034536F" w:rsidP="005C4653">
            <w:pPr>
              <w:rPr>
                <w:rFonts w:ascii="Calibri" w:hAnsi="Calibri"/>
                <w:color w:val="000000"/>
              </w:rPr>
            </w:pPr>
          </w:p>
          <w:p w14:paraId="546017ED" w14:textId="77777777" w:rsidR="0034536F" w:rsidRDefault="0034536F" w:rsidP="005C4653">
            <w:pPr>
              <w:rPr>
                <w:rFonts w:ascii="Calibri" w:hAnsi="Calibri"/>
                <w:color w:val="000000"/>
              </w:rPr>
            </w:pPr>
          </w:p>
          <w:p w14:paraId="0582BD83" w14:textId="77777777" w:rsidR="0034536F" w:rsidRPr="00FC06BA" w:rsidRDefault="0034536F" w:rsidP="005C46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CF8F9" w14:textId="77777777" w:rsidR="0034536F" w:rsidRPr="00FC06BA" w:rsidRDefault="0034536F" w:rsidP="005C4653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34536F" w:rsidRPr="00FC06BA" w14:paraId="633A3FA5" w14:textId="77777777" w:rsidTr="00EF626D">
        <w:trPr>
          <w:trHeight w:val="811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574A9" w14:textId="77777777" w:rsidR="0034536F" w:rsidRDefault="0034536F" w:rsidP="005C4653">
            <w:pPr>
              <w:rPr>
                <w:rFonts w:ascii="Calibri" w:hAnsi="Calibri"/>
                <w:color w:val="000000"/>
              </w:rPr>
            </w:pPr>
            <w:r w:rsidRPr="00FC06BA">
              <w:rPr>
                <w:rFonts w:ascii="Calibri" w:hAnsi="Calibri"/>
                <w:color w:val="000000"/>
              </w:rPr>
              <w:t> </w:t>
            </w:r>
          </w:p>
          <w:p w14:paraId="5AAF5C7C" w14:textId="77777777" w:rsidR="0034536F" w:rsidRDefault="0034536F" w:rsidP="005C4653">
            <w:pPr>
              <w:rPr>
                <w:rFonts w:ascii="Calibri" w:hAnsi="Calibri"/>
                <w:color w:val="000000"/>
              </w:rPr>
            </w:pPr>
          </w:p>
          <w:p w14:paraId="147BE11C" w14:textId="77777777" w:rsidR="0034536F" w:rsidRPr="00FC06BA" w:rsidRDefault="0034536F" w:rsidP="005C46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79D66" w14:textId="77777777" w:rsidR="0034536F" w:rsidRPr="00FC06BA" w:rsidRDefault="0034536F" w:rsidP="005C4653">
            <w:pPr>
              <w:rPr>
                <w:rFonts w:ascii="Calibri" w:hAnsi="Calibri"/>
                <w:color w:val="000000"/>
              </w:rPr>
            </w:pPr>
            <w:r w:rsidRPr="00FC06BA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E5507" w14:textId="77777777" w:rsidR="0034536F" w:rsidRPr="00FC06BA" w:rsidRDefault="0034536F" w:rsidP="005C4653">
            <w:pPr>
              <w:rPr>
                <w:rFonts w:ascii="Calibri" w:hAnsi="Calibri"/>
                <w:color w:val="000000"/>
              </w:rPr>
            </w:pPr>
            <w:r w:rsidRPr="00FC06BA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0DADE" w14:textId="77777777" w:rsidR="0034536F" w:rsidRDefault="0034536F" w:rsidP="005C4653">
            <w:pPr>
              <w:rPr>
                <w:rFonts w:ascii="Calibri" w:hAnsi="Calibri"/>
                <w:color w:val="000000"/>
              </w:rPr>
            </w:pPr>
          </w:p>
          <w:p w14:paraId="6A892AA5" w14:textId="77777777" w:rsidR="0034536F" w:rsidRDefault="0034536F" w:rsidP="005C4653">
            <w:pPr>
              <w:rPr>
                <w:rFonts w:ascii="Calibri" w:hAnsi="Calibri"/>
                <w:color w:val="000000"/>
              </w:rPr>
            </w:pPr>
          </w:p>
          <w:p w14:paraId="2B35FE65" w14:textId="77777777" w:rsidR="0034536F" w:rsidRPr="00FC06BA" w:rsidRDefault="0034536F" w:rsidP="005C46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D253C" w14:textId="77777777" w:rsidR="0034536F" w:rsidRPr="00FC06BA" w:rsidRDefault="0034536F" w:rsidP="005C4653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34536F" w:rsidRPr="00FC06BA" w14:paraId="151B4333" w14:textId="77777777" w:rsidTr="00EF626D">
        <w:trPr>
          <w:trHeight w:val="286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87668" w14:textId="77777777" w:rsidR="0034536F" w:rsidRPr="00FC06BA" w:rsidRDefault="0034536F" w:rsidP="005C46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348F9" w14:textId="77777777" w:rsidR="0034536F" w:rsidRPr="00FC06BA" w:rsidRDefault="0034536F" w:rsidP="005C46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36674" w14:textId="77777777" w:rsidR="0034536F" w:rsidRPr="00FC06BA" w:rsidRDefault="0034536F" w:rsidP="005C46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E3C7F" w14:textId="77777777" w:rsidR="0034536F" w:rsidRDefault="0034536F" w:rsidP="005C4653">
            <w:pPr>
              <w:rPr>
                <w:rFonts w:ascii="Calibri" w:hAnsi="Calibri"/>
                <w:color w:val="000000"/>
              </w:rPr>
            </w:pPr>
          </w:p>
          <w:p w14:paraId="59838B22" w14:textId="77777777" w:rsidR="0034536F" w:rsidRDefault="0034536F" w:rsidP="005C4653">
            <w:pPr>
              <w:rPr>
                <w:rFonts w:ascii="Calibri" w:hAnsi="Calibri"/>
                <w:color w:val="000000"/>
              </w:rPr>
            </w:pPr>
          </w:p>
          <w:p w14:paraId="267D7DA1" w14:textId="77777777" w:rsidR="0034536F" w:rsidRPr="00FC06BA" w:rsidRDefault="0034536F" w:rsidP="005C46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96101" w14:textId="77777777" w:rsidR="0034536F" w:rsidRPr="00FC06BA" w:rsidRDefault="0034536F" w:rsidP="005C4653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34536F" w:rsidRPr="00FC06BA" w14:paraId="63384228" w14:textId="77777777" w:rsidTr="00EF626D">
        <w:trPr>
          <w:trHeight w:val="286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DBB37" w14:textId="77777777" w:rsidR="0034536F" w:rsidRPr="00FC06BA" w:rsidRDefault="0034536F" w:rsidP="005C46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415F5" w14:textId="77777777" w:rsidR="0034536F" w:rsidRPr="00FC06BA" w:rsidRDefault="0034536F" w:rsidP="005C46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B1DD6" w14:textId="77777777" w:rsidR="0034536F" w:rsidRPr="00FC06BA" w:rsidRDefault="0034536F" w:rsidP="005C46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47FAD" w14:textId="77777777" w:rsidR="0034536F" w:rsidRDefault="0034536F" w:rsidP="005C4653">
            <w:pPr>
              <w:rPr>
                <w:rFonts w:ascii="Calibri" w:hAnsi="Calibri"/>
                <w:color w:val="000000"/>
              </w:rPr>
            </w:pPr>
          </w:p>
          <w:p w14:paraId="55D2B6BC" w14:textId="77777777" w:rsidR="0034536F" w:rsidRDefault="0034536F" w:rsidP="005C4653">
            <w:pPr>
              <w:rPr>
                <w:rFonts w:ascii="Calibri" w:hAnsi="Calibri"/>
                <w:color w:val="000000"/>
              </w:rPr>
            </w:pPr>
          </w:p>
          <w:p w14:paraId="0FB92E8E" w14:textId="77777777" w:rsidR="0034536F" w:rsidRPr="00FC06BA" w:rsidRDefault="0034536F" w:rsidP="005C46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BB269" w14:textId="77777777" w:rsidR="0034536F" w:rsidRPr="00FC06BA" w:rsidRDefault="0034536F" w:rsidP="005C4653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34536F" w:rsidRPr="00FC06BA" w14:paraId="4ECC0843" w14:textId="77777777" w:rsidTr="00EF626D">
        <w:trPr>
          <w:trHeight w:val="286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ED479" w14:textId="77777777" w:rsidR="0034536F" w:rsidRPr="00FC06BA" w:rsidRDefault="0034536F" w:rsidP="005C46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9D48F" w14:textId="77777777" w:rsidR="0034536F" w:rsidRPr="00FC06BA" w:rsidRDefault="0034536F" w:rsidP="005C46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C7168" w14:textId="77777777" w:rsidR="0034536F" w:rsidRPr="00FC06BA" w:rsidRDefault="0034536F" w:rsidP="005C46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76399" w14:textId="77777777" w:rsidR="0034536F" w:rsidRDefault="0034536F" w:rsidP="005C4653">
            <w:pPr>
              <w:rPr>
                <w:rFonts w:ascii="Calibri" w:hAnsi="Calibri"/>
                <w:color w:val="000000"/>
              </w:rPr>
            </w:pPr>
          </w:p>
          <w:p w14:paraId="36749CA1" w14:textId="77777777" w:rsidR="0034536F" w:rsidRDefault="0034536F" w:rsidP="005C4653">
            <w:pPr>
              <w:rPr>
                <w:rFonts w:ascii="Calibri" w:hAnsi="Calibri"/>
                <w:color w:val="000000"/>
              </w:rPr>
            </w:pPr>
          </w:p>
          <w:p w14:paraId="32A9A13C" w14:textId="77777777" w:rsidR="0034536F" w:rsidRPr="00FC06BA" w:rsidRDefault="0034536F" w:rsidP="005C46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B3EFC" w14:textId="77777777" w:rsidR="0034536F" w:rsidRPr="00FC06BA" w:rsidRDefault="0034536F" w:rsidP="005C4653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14:paraId="0465CD75" w14:textId="77777777" w:rsidR="0034536F" w:rsidRDefault="0034536F" w:rsidP="0034536F"/>
    <w:p w14:paraId="5087B02F" w14:textId="77777777" w:rsidR="00C7278B" w:rsidRDefault="00C7278B" w:rsidP="0034536F">
      <w:pPr>
        <w:pStyle w:val="Zpat"/>
        <w:jc w:val="right"/>
        <w:rPr>
          <w:rFonts w:ascii="Arial" w:hAnsi="Arial" w:cs="Arial"/>
          <w:sz w:val="20"/>
          <w:szCs w:val="20"/>
        </w:rPr>
      </w:pPr>
    </w:p>
    <w:p w14:paraId="48DCBC42" w14:textId="77777777" w:rsidR="009F46C3" w:rsidRDefault="009F46C3" w:rsidP="0034536F">
      <w:pPr>
        <w:pStyle w:val="Zpat"/>
        <w:jc w:val="right"/>
        <w:rPr>
          <w:rFonts w:ascii="Arial" w:hAnsi="Arial" w:cs="Arial"/>
          <w:sz w:val="20"/>
          <w:szCs w:val="20"/>
        </w:rPr>
      </w:pPr>
    </w:p>
    <w:p w14:paraId="572F1D98" w14:textId="77777777" w:rsidR="009F46C3" w:rsidRDefault="009F46C3" w:rsidP="0034536F">
      <w:pPr>
        <w:pStyle w:val="Zpat"/>
        <w:jc w:val="right"/>
        <w:rPr>
          <w:rFonts w:ascii="Arial" w:hAnsi="Arial" w:cs="Arial"/>
          <w:sz w:val="20"/>
          <w:szCs w:val="20"/>
        </w:rPr>
      </w:pPr>
    </w:p>
    <w:p w14:paraId="0A04CF88" w14:textId="77777777" w:rsidR="0034536F" w:rsidRDefault="0034536F" w:rsidP="0034536F">
      <w:pPr>
        <w:pStyle w:val="Zpa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 xml:space="preserve">.dne…………………  </w:t>
      </w:r>
      <w:r>
        <w:rPr>
          <w:rFonts w:ascii="Arial" w:hAnsi="Arial" w:cs="Arial"/>
          <w:sz w:val="20"/>
          <w:szCs w:val="20"/>
        </w:rPr>
        <w:tab/>
        <w:t xml:space="preserve"> ………………………………………….    </w:t>
      </w:r>
      <w:r>
        <w:rPr>
          <w:rFonts w:ascii="Arial" w:hAnsi="Arial" w:cs="Arial"/>
          <w:sz w:val="20"/>
          <w:szCs w:val="20"/>
        </w:rPr>
        <w:tab/>
      </w:r>
    </w:p>
    <w:p w14:paraId="759A4080" w14:textId="77777777" w:rsidR="00C7278B" w:rsidRPr="001F5D3D" w:rsidRDefault="0034536F" w:rsidP="001F5D3D">
      <w:pPr>
        <w:pStyle w:val="Zpat"/>
        <w:rPr>
          <w:rFonts w:ascii="Arial" w:hAnsi="Arial" w:cs="Arial"/>
          <w:sz w:val="20"/>
          <w:szCs w:val="20"/>
        </w:rPr>
        <w:sectPr w:rsidR="00C7278B" w:rsidRPr="001F5D3D" w:rsidSect="00915176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Razítko/podpis       </w:t>
      </w:r>
    </w:p>
    <w:p w14:paraId="39A95783" w14:textId="77777777" w:rsidR="001F5D3D" w:rsidRDefault="001F5D3D" w:rsidP="00C7278B">
      <w:pPr>
        <w:ind w:left="142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697BD68A" w14:textId="77777777" w:rsidR="004B4C43" w:rsidRDefault="004B4C43" w:rsidP="00C7278B">
      <w:pPr>
        <w:ind w:left="142"/>
        <w:rPr>
          <w:rFonts w:asciiTheme="minorHAnsi" w:hAnsiTheme="minorHAnsi" w:cstheme="minorHAnsi"/>
          <w:b/>
          <w:bCs/>
          <w:sz w:val="24"/>
          <w:szCs w:val="24"/>
          <w:u w:val="single"/>
        </w:rPr>
        <w:sectPr w:rsidR="004B4C43" w:rsidSect="00C7278B">
          <w:type w:val="continuous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14:paraId="0992D555" w14:textId="77777777" w:rsidR="00EF626D" w:rsidRDefault="00EF626D" w:rsidP="00C7278B">
      <w:pPr>
        <w:ind w:left="142"/>
        <w:rPr>
          <w:rFonts w:asciiTheme="minorHAnsi" w:hAnsiTheme="minorHAnsi" w:cstheme="minorHAnsi"/>
          <w:b/>
          <w:bCs/>
          <w:sz w:val="24"/>
          <w:szCs w:val="24"/>
          <w:u w:val="single"/>
        </w:rPr>
        <w:sectPr w:rsidR="00EF626D" w:rsidSect="00C7278B">
          <w:footerReference w:type="default" r:id="rId17"/>
          <w:type w:val="continuous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14:paraId="308F1921" w14:textId="1B427867" w:rsidR="00C7278B" w:rsidRPr="00670896" w:rsidRDefault="00EF626D" w:rsidP="00C7278B">
      <w:pPr>
        <w:ind w:left="142"/>
        <w:rPr>
          <w:rFonts w:asciiTheme="minorHAnsi" w:hAnsiTheme="minorHAnsi" w:cstheme="minorHAnsi"/>
          <w:color w:val="FF00FF"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PLÁN </w:t>
      </w:r>
      <w:proofErr w:type="gramStart"/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>PRÁCE</w:t>
      </w:r>
      <w:r w:rsidR="00C7278B" w:rsidRPr="00670896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</w:t>
      </w:r>
      <w:r w:rsidR="00C7278B" w:rsidRPr="001F5D3D">
        <w:rPr>
          <w:rFonts w:asciiTheme="minorHAnsi" w:hAnsiTheme="minorHAnsi" w:cstheme="minorHAnsi"/>
          <w:b/>
          <w:bCs/>
          <w:color w:val="00B050"/>
          <w:sz w:val="24"/>
          <w:szCs w:val="24"/>
          <w:u w:val="single"/>
        </w:rPr>
        <w:t xml:space="preserve">- </w:t>
      </w:r>
      <w:r w:rsidR="007F5C6F" w:rsidRPr="00F26B86">
        <w:rPr>
          <w:rFonts w:asciiTheme="minorHAnsi" w:hAnsiTheme="minorHAnsi" w:cstheme="minorHAnsi"/>
          <w:b/>
          <w:bCs/>
          <w:i/>
          <w:iCs/>
          <w:color w:val="7030A0"/>
          <w:sz w:val="24"/>
          <w:szCs w:val="24"/>
          <w:u w:val="single"/>
        </w:rPr>
        <w:t>příklad</w:t>
      </w:r>
      <w:proofErr w:type="gramEnd"/>
      <w:r w:rsidR="00C7278B" w:rsidRPr="00F26B86">
        <w:rPr>
          <w:rFonts w:asciiTheme="minorHAnsi" w:hAnsiTheme="minorHAnsi" w:cstheme="minorHAnsi"/>
          <w:b/>
          <w:bCs/>
          <w:i/>
          <w:iCs/>
          <w:color w:val="7030A0"/>
          <w:sz w:val="24"/>
          <w:szCs w:val="24"/>
          <w:u w:val="single"/>
        </w:rPr>
        <w:t xml:space="preserve"> pro </w:t>
      </w:r>
      <w:r w:rsidR="00F31EBB" w:rsidRPr="00F26B86">
        <w:rPr>
          <w:rFonts w:asciiTheme="minorHAnsi" w:hAnsiTheme="minorHAnsi" w:cstheme="minorHAnsi"/>
          <w:b/>
          <w:bCs/>
          <w:i/>
          <w:iCs/>
          <w:color w:val="7030A0"/>
          <w:sz w:val="24"/>
          <w:szCs w:val="24"/>
          <w:u w:val="single"/>
        </w:rPr>
        <w:t>5</w:t>
      </w:r>
      <w:r w:rsidR="00C7278B" w:rsidRPr="00F26B86">
        <w:rPr>
          <w:rFonts w:asciiTheme="minorHAnsi" w:hAnsiTheme="minorHAnsi" w:cstheme="minorHAnsi"/>
          <w:b/>
          <w:bCs/>
          <w:i/>
          <w:iCs/>
          <w:color w:val="7030A0"/>
          <w:sz w:val="24"/>
          <w:szCs w:val="24"/>
          <w:u w:val="single"/>
        </w:rPr>
        <w:t>. třídu</w:t>
      </w:r>
      <w:r w:rsidR="00021BC3" w:rsidRPr="00F26B86">
        <w:rPr>
          <w:rFonts w:asciiTheme="minorHAnsi" w:hAnsiTheme="minorHAnsi" w:cstheme="minorHAnsi"/>
          <w:b/>
          <w:bCs/>
          <w:i/>
          <w:iCs/>
          <w:color w:val="7030A0"/>
          <w:sz w:val="24"/>
          <w:szCs w:val="24"/>
          <w:u w:val="single"/>
        </w:rPr>
        <w:t xml:space="preserve"> ZŠ</w:t>
      </w:r>
    </w:p>
    <w:tbl>
      <w:tblPr>
        <w:tblW w:w="1538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0"/>
        <w:gridCol w:w="5280"/>
        <w:gridCol w:w="1701"/>
      </w:tblGrid>
      <w:tr w:rsidR="00C7278B" w:rsidRPr="00670896" w14:paraId="1A8D09BC" w14:textId="77777777" w:rsidTr="005C4653">
        <w:trPr>
          <w:trHeight w:val="431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3C6F9" w14:textId="340E7531" w:rsidR="00C7278B" w:rsidRPr="00670896" w:rsidRDefault="00C7278B" w:rsidP="005C465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gramStart"/>
            <w:r w:rsidRPr="0067089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ŠKOLA:</w:t>
            </w:r>
            <w:r w:rsidR="00F26B8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_</w:t>
            </w:r>
            <w:proofErr w:type="gramEnd"/>
            <w:r w:rsidR="00F26B8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__</w:t>
            </w:r>
            <w:r w:rsidRPr="0067089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5434D" w14:textId="57C99924" w:rsidR="00C7278B" w:rsidRPr="00670896" w:rsidRDefault="00C7278B" w:rsidP="005C465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7089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TŘÍDNÍ </w:t>
            </w:r>
            <w:proofErr w:type="gramStart"/>
            <w:r w:rsidRPr="0067089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UČITEL:</w:t>
            </w:r>
            <w:r w:rsidR="00F26B8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_</w:t>
            </w:r>
            <w:proofErr w:type="gramEnd"/>
            <w:r w:rsidR="00F26B8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noWrap/>
            <w:hideMark/>
          </w:tcPr>
          <w:p w14:paraId="2DE3E320" w14:textId="37882278" w:rsidR="00C7278B" w:rsidRPr="00670896" w:rsidRDefault="00C7278B" w:rsidP="005C465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gramStart"/>
            <w:r w:rsidRPr="0067089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TŘÍDA</w:t>
            </w:r>
            <w:r w:rsidR="00F26B8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:_</w:t>
            </w:r>
            <w:proofErr w:type="gramEnd"/>
            <w:r w:rsidR="00F26B8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__</w:t>
            </w:r>
          </w:p>
        </w:tc>
      </w:tr>
      <w:tr w:rsidR="00C7278B" w:rsidRPr="00670896" w14:paraId="3BA958A4" w14:textId="77777777" w:rsidTr="005C4653">
        <w:trPr>
          <w:trHeight w:val="431"/>
        </w:trPr>
        <w:tc>
          <w:tcPr>
            <w:tcW w:w="15381" w:type="dxa"/>
            <w:gridSpan w:val="3"/>
            <w:tcBorders>
              <w:top w:val="nil"/>
              <w:left w:val="nil"/>
              <w:bottom w:val="nil"/>
            </w:tcBorders>
            <w:noWrap/>
            <w:vAlign w:val="bottom"/>
          </w:tcPr>
          <w:p w14:paraId="2FBB333C" w14:textId="6B837236" w:rsidR="00C7278B" w:rsidRPr="00670896" w:rsidRDefault="00C7278B" w:rsidP="005C465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7089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CÍL/ZAMĚŘENÍ AKTIVIT: </w:t>
            </w:r>
            <w:r w:rsidR="00064A72" w:rsidRPr="00EF626D">
              <w:rPr>
                <w:rFonts w:asciiTheme="minorHAnsi" w:hAnsiTheme="minorHAnsi" w:cstheme="minorHAnsi"/>
                <w:bCs/>
                <w:i/>
                <w:iCs/>
                <w:color w:val="6600CC"/>
                <w:sz w:val="24"/>
                <w:szCs w:val="24"/>
              </w:rPr>
              <w:t>zaujmout žák</w:t>
            </w:r>
            <w:r w:rsidR="00064A72">
              <w:rPr>
                <w:rFonts w:asciiTheme="minorHAnsi" w:hAnsiTheme="minorHAnsi" w:cstheme="minorHAnsi"/>
                <w:bCs/>
                <w:i/>
                <w:iCs/>
                <w:color w:val="6600CC"/>
                <w:sz w:val="24"/>
                <w:szCs w:val="24"/>
              </w:rPr>
              <w:t>y</w:t>
            </w:r>
            <w:r w:rsidR="00064A72" w:rsidRPr="00EF626D">
              <w:rPr>
                <w:rFonts w:asciiTheme="minorHAnsi" w:hAnsiTheme="minorHAnsi" w:cstheme="minorHAnsi"/>
                <w:bCs/>
                <w:i/>
                <w:iCs/>
                <w:color w:val="6600CC"/>
                <w:sz w:val="24"/>
                <w:szCs w:val="24"/>
              </w:rPr>
              <w:t xml:space="preserve">, aby </w:t>
            </w:r>
            <w:r w:rsidR="00064A72">
              <w:rPr>
                <w:rFonts w:asciiTheme="minorHAnsi" w:hAnsiTheme="minorHAnsi" w:cstheme="minorHAnsi"/>
                <w:bCs/>
                <w:i/>
                <w:iCs/>
                <w:color w:val="6600CC"/>
                <w:sz w:val="24"/>
                <w:szCs w:val="24"/>
              </w:rPr>
              <w:t>byli aktivní, projevovali radost z práce a nebáli se jít do nevyzkoušených činností/situací a dělat chyby, aby je práce bavila, …</w:t>
            </w:r>
          </w:p>
        </w:tc>
      </w:tr>
      <w:tr w:rsidR="00C7278B" w:rsidRPr="00670896" w14:paraId="6EEB5C8F" w14:textId="77777777" w:rsidTr="005C4653">
        <w:trPr>
          <w:trHeight w:val="431"/>
        </w:trPr>
        <w:tc>
          <w:tcPr>
            <w:tcW w:w="153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BA6F3B" w14:textId="77777777" w:rsidR="00C7278B" w:rsidRPr="00670896" w:rsidRDefault="00C7278B" w:rsidP="005C465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7089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ŽÁK/věk: KV/11</w:t>
            </w:r>
          </w:p>
          <w:p w14:paraId="0D4A1A9B" w14:textId="34F63515" w:rsidR="004B4C43" w:rsidRPr="00670896" w:rsidRDefault="00C7278B" w:rsidP="00F26B8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7089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ŽÁK/věk: PS/10</w:t>
            </w:r>
          </w:p>
        </w:tc>
      </w:tr>
    </w:tbl>
    <w:p w14:paraId="564AD940" w14:textId="77777777" w:rsidR="00C7278B" w:rsidRDefault="00C7278B" w:rsidP="00C7278B">
      <w:pPr>
        <w:jc w:val="center"/>
        <w:rPr>
          <w:b/>
          <w:bCs/>
          <w:color w:val="000000"/>
          <w:sz w:val="22"/>
          <w:szCs w:val="22"/>
        </w:rPr>
        <w:sectPr w:rsidR="00C7278B" w:rsidSect="00EF626D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W w:w="15381" w:type="dxa"/>
        <w:tblInd w:w="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0"/>
        <w:gridCol w:w="13891"/>
      </w:tblGrid>
      <w:tr w:rsidR="00C7278B" w:rsidRPr="00E04E46" w14:paraId="6558514F" w14:textId="77777777" w:rsidTr="005C4653">
        <w:trPr>
          <w:trHeight w:val="544"/>
        </w:trPr>
        <w:tc>
          <w:tcPr>
            <w:tcW w:w="1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07D5D78" w14:textId="77777777" w:rsidR="00C7278B" w:rsidRPr="00E04E46" w:rsidRDefault="00C7278B" w:rsidP="005C465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04E4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Číslo setkání Den </w:t>
            </w:r>
            <w:r w:rsidRPr="00E04E46">
              <w:rPr>
                <w:rFonts w:asciiTheme="minorHAnsi" w:hAnsiTheme="minorHAnsi" w:cstheme="minorHAnsi"/>
                <w:bCs/>
                <w:sz w:val="24"/>
                <w:szCs w:val="24"/>
              </w:rPr>
              <w:t>(od-do)</w:t>
            </w:r>
          </w:p>
          <w:p w14:paraId="347789AE" w14:textId="77777777" w:rsidR="00C7278B" w:rsidRPr="00E04E46" w:rsidRDefault="00C7278B" w:rsidP="005C465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8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8E99DD1" w14:textId="1679867F" w:rsidR="00C7278B" w:rsidRPr="009B0A76" w:rsidRDefault="00064A72" w:rsidP="005C4653">
            <w:pPr>
              <w:rPr>
                <w:rFonts w:asciiTheme="minorHAnsi" w:hAnsiTheme="minorHAnsi" w:cstheme="minorHAnsi"/>
                <w:b/>
                <w:color w:val="6600CC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Úlohy pro žáky zadáváte v rámci ucelených </w:t>
            </w:r>
            <w:r w:rsidRPr="00362574">
              <w:rPr>
                <w:rFonts w:asciiTheme="minorHAnsi" w:hAnsiTheme="minorHAnsi" w:cstheme="minorHAnsi"/>
                <w:b/>
                <w:bCs/>
                <w:caps/>
                <w:sz w:val="24"/>
                <w:szCs w:val="24"/>
              </w:rPr>
              <w:t>Situační</w:t>
            </w:r>
            <w:r>
              <w:rPr>
                <w:rFonts w:asciiTheme="minorHAnsi" w:hAnsiTheme="minorHAnsi" w:cstheme="minorHAnsi"/>
                <w:b/>
                <w:bCs/>
                <w:caps/>
                <w:sz w:val="24"/>
                <w:szCs w:val="24"/>
              </w:rPr>
              <w:t>ch</w:t>
            </w:r>
            <w:r w:rsidRPr="00362574">
              <w:rPr>
                <w:rFonts w:asciiTheme="minorHAnsi" w:hAnsiTheme="minorHAnsi" w:cstheme="minorHAnsi"/>
                <w:b/>
                <w:bCs/>
                <w:caps/>
                <w:sz w:val="24"/>
                <w:szCs w:val="24"/>
              </w:rPr>
              <w:t xml:space="preserve"> příběh</w:t>
            </w:r>
            <w:r>
              <w:rPr>
                <w:rFonts w:asciiTheme="minorHAnsi" w:hAnsiTheme="minorHAnsi" w:cstheme="minorHAnsi"/>
                <w:b/>
                <w:bCs/>
                <w:caps/>
                <w:sz w:val="24"/>
                <w:szCs w:val="24"/>
              </w:rPr>
              <w:t xml:space="preserve">ů </w:t>
            </w:r>
            <w:r w:rsidRPr="00EA3BBD">
              <w:rPr>
                <w:rFonts w:asciiTheme="minorHAnsi" w:hAnsiTheme="minorHAnsi" w:cstheme="minorHAnsi"/>
                <w:caps/>
                <w:sz w:val="24"/>
                <w:szCs w:val="24"/>
              </w:rPr>
              <w:t>(</w:t>
            </w:r>
            <w:r w:rsidRPr="00EA3BBD">
              <w:rPr>
                <w:rFonts w:asciiTheme="minorHAnsi" w:hAnsiTheme="minorHAnsi" w:cstheme="minorHAnsi"/>
                <w:sz w:val="24"/>
                <w:szCs w:val="24"/>
              </w:rPr>
              <w:t xml:space="preserve">minimálně jeden příběh na dvě, ale např. i na čtyři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nebo všech 10 </w:t>
            </w:r>
            <w:r w:rsidRPr="00EA3BBD">
              <w:rPr>
                <w:rFonts w:asciiTheme="minorHAnsi" w:hAnsiTheme="minorHAnsi" w:cstheme="minorHAnsi"/>
                <w:sz w:val="24"/>
                <w:szCs w:val="24"/>
              </w:rPr>
              <w:t>setkání).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Ve dvou po sobě následujících setkáních je nutné vystřídat úlohy ze všech 5 úrovní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obtížnosti</w:t>
            </w:r>
            <w:r w:rsidRPr="00E04E4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dle </w:t>
            </w:r>
            <w:proofErr w:type="spellStart"/>
            <w:r w:rsidRPr="00E04E4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Tollingerové</w:t>
            </w:r>
            <w:proofErr w:type="spellEnd"/>
            <w:r w:rsidR="00F14704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. </w:t>
            </w:r>
            <w:r w:rsidR="00F14704">
              <w:rPr>
                <w:rFonts w:asciiTheme="minorHAnsi" w:hAnsiTheme="minorHAnsi" w:cstheme="minorHAnsi"/>
                <w:i/>
                <w:iCs/>
                <w:color w:val="6600CC"/>
                <w:sz w:val="24"/>
                <w:szCs w:val="24"/>
              </w:rPr>
              <w:t xml:space="preserve">Úlohy se zadávají pro celou skupinu (ne pouze pro jednoho žáka), </w:t>
            </w:r>
            <w:r>
              <w:rPr>
                <w:rFonts w:asciiTheme="minorHAnsi" w:hAnsiTheme="minorHAnsi" w:cstheme="minorHAnsi"/>
                <w:i/>
                <w:iCs/>
                <w:color w:val="6600CC"/>
                <w:sz w:val="24"/>
                <w:szCs w:val="24"/>
              </w:rPr>
              <w:t xml:space="preserve">pracuje každý žák, volí, co je mu v příběhu blízké, co umí, co chce dělat, tak aby celá skupina úkol splnila, tj. někdo měří, někdo počítá, někdo zapisuje, někdo hledá informace v telefonu, někdo překládá, </w:t>
            </w:r>
            <w:r>
              <w:rPr>
                <w:rFonts w:asciiTheme="minorHAnsi" w:hAnsiTheme="minorHAnsi" w:cstheme="minorHAnsi"/>
                <w:i/>
                <w:iCs/>
                <w:color w:val="6600CC"/>
                <w:sz w:val="24"/>
                <w:szCs w:val="24"/>
              </w:rPr>
              <w:t>někdo lepí</w:t>
            </w:r>
            <w:r>
              <w:rPr>
                <w:rFonts w:asciiTheme="minorHAnsi" w:hAnsiTheme="minorHAnsi" w:cstheme="minorHAnsi"/>
                <w:i/>
                <w:iCs/>
                <w:color w:val="6600CC"/>
                <w:sz w:val="24"/>
                <w:szCs w:val="24"/>
              </w:rPr>
              <w:t xml:space="preserve">… </w:t>
            </w:r>
            <w:r w:rsidRPr="00EA3BB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„a všichni dohromady udělají moc“.</w:t>
            </w:r>
          </w:p>
        </w:tc>
      </w:tr>
    </w:tbl>
    <w:p w14:paraId="64BBD3D2" w14:textId="77777777" w:rsidR="001F5D3D" w:rsidRDefault="001F5D3D" w:rsidP="00C7278B">
      <w:pPr>
        <w:rPr>
          <w:rFonts w:asciiTheme="minorHAnsi" w:hAnsiTheme="minorHAnsi" w:cstheme="minorHAnsi"/>
          <w:sz w:val="24"/>
          <w:szCs w:val="24"/>
        </w:rPr>
        <w:sectPr w:rsidR="001F5D3D" w:rsidSect="00C85718">
          <w:type w:val="continuous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W w:w="15381" w:type="dxa"/>
        <w:tblInd w:w="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0"/>
        <w:gridCol w:w="13891"/>
      </w:tblGrid>
      <w:tr w:rsidR="00C7278B" w:rsidRPr="00E04E46" w14:paraId="48BC5020" w14:textId="77777777" w:rsidTr="005C4653">
        <w:trPr>
          <w:trHeight w:val="672"/>
        </w:trPr>
        <w:tc>
          <w:tcPr>
            <w:tcW w:w="149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14:paraId="4C81DFBE" w14:textId="77777777" w:rsidR="00E4050F" w:rsidRPr="00E04E46" w:rsidRDefault="00E4050F" w:rsidP="00E4050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04E4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1.setkání</w:t>
            </w:r>
          </w:p>
          <w:p w14:paraId="14BA0F29" w14:textId="52FDEA13" w:rsidR="00C7278B" w:rsidRPr="00C7278B" w:rsidRDefault="00EF626D" w:rsidP="00EF626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Datum hodina</w:t>
            </w:r>
          </w:p>
        </w:tc>
        <w:tc>
          <w:tcPr>
            <w:tcW w:w="138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6B7D199" w14:textId="77777777" w:rsidR="00064A72" w:rsidRDefault="00064A72" w:rsidP="00064A72">
            <w:pPr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  <w:t>SDÍLENÍ PŘÍBĚHU „KAM NA PRÁZDNINY“</w:t>
            </w:r>
          </w:p>
          <w:p w14:paraId="3447FCDC" w14:textId="1B0949B5" w:rsidR="006D30BE" w:rsidRPr="009B0A76" w:rsidRDefault="00F31EBB" w:rsidP="009B0A7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Představte si, že příští rok budete mít možnost odjet na 14 dní na prázdniny, kam budete chtít. Najděte na mapě/globusu danou oblast/zemi/město a během dalších 15 minut vyhledejte pomocí všech dostupných prostředků (</w:t>
            </w:r>
            <w:r w:rsidRPr="00F31EB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mobil, tablet, encyklopedie, …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) zajímavé informace o této oblasti/zemi/městu a poznačte na papír, co byste tu chtěli </w:t>
            </w:r>
            <w:r w:rsidR="00677877">
              <w:rPr>
                <w:rFonts w:asciiTheme="minorHAnsi" w:hAnsiTheme="minorHAnsi" w:cstheme="minorHAnsi"/>
                <w:sz w:val="24"/>
                <w:szCs w:val="24"/>
              </w:rPr>
              <w:t>vidět/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navštívit a proč: </w:t>
            </w:r>
            <w:r w:rsidR="006C3AA3" w:rsidRPr="006D30B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2.2 úloha na vyjmenování a popis faktů</w:t>
            </w:r>
            <w:r w:rsidR="006C3AA3">
              <w:rPr>
                <w:rFonts w:asciiTheme="minorHAnsi" w:hAnsiTheme="minorHAnsi" w:cstheme="minorHAnsi"/>
                <w:sz w:val="24"/>
                <w:szCs w:val="24"/>
              </w:rPr>
              <w:t xml:space="preserve"> + </w:t>
            </w:r>
            <w:r w:rsidR="006C3AA3" w:rsidRPr="006D30B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2.7 úloha na zjišťování příčiny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 Po vypršení této lhůty popište svým spolužákům</w:t>
            </w:r>
            <w:r w:rsidR="006C3AA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D30BE">
              <w:rPr>
                <w:rFonts w:asciiTheme="minorHAnsi" w:hAnsiTheme="minorHAnsi" w:cstheme="minorHAnsi"/>
                <w:sz w:val="24"/>
                <w:szCs w:val="24"/>
              </w:rPr>
              <w:t xml:space="preserve">svou vytouženou oblast/zemi/město: </w:t>
            </w:r>
            <w:r w:rsidR="006D30BE" w:rsidRPr="006D30B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1.2. úloha na reprodukci faktů</w:t>
            </w:r>
            <w:r w:rsidR="006D30BE">
              <w:rPr>
                <w:rFonts w:asciiTheme="minorHAnsi" w:hAnsiTheme="minorHAnsi" w:cstheme="minorHAnsi"/>
                <w:sz w:val="24"/>
                <w:szCs w:val="24"/>
              </w:rPr>
              <w:t xml:space="preserve"> a vysvětlete příčinu svého zájmu. Z představených oblastí vyberte tu, na které se shodnete, že je pro vás nejlákavější </w:t>
            </w:r>
            <w:r w:rsidR="007F5C6F">
              <w:rPr>
                <w:rFonts w:asciiTheme="minorHAnsi" w:hAnsiTheme="minorHAnsi" w:cstheme="minorHAnsi"/>
                <w:sz w:val="24"/>
                <w:szCs w:val="24"/>
              </w:rPr>
              <w:t xml:space="preserve">(např. pyramidy v Gíze) </w:t>
            </w:r>
            <w:r w:rsidR="006D30BE">
              <w:rPr>
                <w:rFonts w:asciiTheme="minorHAnsi" w:hAnsiTheme="minorHAnsi" w:cstheme="minorHAnsi"/>
                <w:sz w:val="24"/>
                <w:szCs w:val="24"/>
              </w:rPr>
              <w:t xml:space="preserve">a na tu se všichni </w:t>
            </w:r>
            <w:r w:rsidR="007F5C6F">
              <w:rPr>
                <w:rFonts w:asciiTheme="minorHAnsi" w:hAnsiTheme="minorHAnsi" w:cstheme="minorHAnsi"/>
                <w:sz w:val="24"/>
                <w:szCs w:val="24"/>
              </w:rPr>
              <w:t xml:space="preserve">jako skupina </w:t>
            </w:r>
            <w:r w:rsidR="006D30BE">
              <w:rPr>
                <w:rFonts w:asciiTheme="minorHAnsi" w:hAnsiTheme="minorHAnsi" w:cstheme="minorHAnsi"/>
                <w:sz w:val="24"/>
                <w:szCs w:val="24"/>
              </w:rPr>
              <w:t>zaměřte:</w:t>
            </w:r>
          </w:p>
        </w:tc>
      </w:tr>
      <w:tr w:rsidR="00C7278B" w:rsidRPr="00E04E46" w14:paraId="3BB6CF9A" w14:textId="77777777" w:rsidTr="00965A1C">
        <w:trPr>
          <w:trHeight w:val="926"/>
        </w:trPr>
        <w:tc>
          <w:tcPr>
            <w:tcW w:w="149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7B5AAB0C" w14:textId="77777777" w:rsidR="00C7278B" w:rsidRPr="00E04E46" w:rsidRDefault="00C7278B" w:rsidP="005C465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8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108DACD" w14:textId="77777777" w:rsidR="009B0A76" w:rsidRDefault="009B0A76" w:rsidP="009B0A76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zjistěte vzdálenost, kterou do dané lokality budete muset urazit vzdušnou čarou z vaší školy, kde se právě nacházíte (vyjděte z mapy v daném měřítku):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3.4 úloha na odvozování</w:t>
            </w:r>
          </w:p>
          <w:p w14:paraId="3BBEB15B" w14:textId="77777777" w:rsidR="009B0A76" w:rsidRDefault="009B0A76" w:rsidP="009B0A76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vypočítejte čas (v hodinách), který vám cesta zabere, pakliže se budete pohybovat pěšky (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30km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>/den), na kole (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20km/h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>), osobním vozem (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90km/h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), vlakem (vyhledejte a aplikujte daný jízdní řád), letadlem (vyhledejte a aplikujte daný letový řád), příp. kombinací výše uvedených variant: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5.2</w:t>
            </w:r>
            <w:r w:rsidRPr="007F5C6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úloha na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řešení problémových situací</w:t>
            </w:r>
          </w:p>
          <w:p w14:paraId="7760129C" w14:textId="36829245" w:rsidR="00C7278B" w:rsidRPr="009B0A76" w:rsidRDefault="009B0A76" w:rsidP="009B0A76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9B0A76">
              <w:rPr>
                <w:rFonts w:asciiTheme="minorHAnsi" w:hAnsiTheme="minorHAnsi" w:cstheme="minorHAnsi"/>
                <w:sz w:val="24"/>
                <w:szCs w:val="24"/>
              </w:rPr>
              <w:t xml:space="preserve">pro výše uvedenou zvolenou variantu zjistěte, kolik vás bude stát cesta do vysněné destinace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 zpět </w:t>
            </w:r>
            <w:r w:rsidRPr="009B0A76">
              <w:rPr>
                <w:rFonts w:asciiTheme="minorHAnsi" w:hAnsiTheme="minorHAnsi" w:cstheme="minorHAnsi"/>
                <w:sz w:val="24"/>
                <w:szCs w:val="24"/>
              </w:rPr>
              <w:t>v Kč při zahrnutí všech nákladů, např. na WC, taxi, oběd, vlak, letenku apod. (a následně v USD/EUR dle platného kurzovního lístku</w:t>
            </w:r>
            <w:proofErr w:type="gramStart"/>
            <w:r w:rsidRPr="009B0A76">
              <w:rPr>
                <w:rFonts w:asciiTheme="minorHAnsi" w:hAnsiTheme="minorHAnsi" w:cstheme="minorHAnsi"/>
                <w:sz w:val="24"/>
                <w:szCs w:val="24"/>
              </w:rPr>
              <w:t xml:space="preserve">):  </w:t>
            </w:r>
            <w:r w:rsidRPr="009B0A7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3.2</w:t>
            </w:r>
            <w:proofErr w:type="gramEnd"/>
            <w:r w:rsidRPr="009B0A7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úloha na zdůvodnění</w:t>
            </w:r>
          </w:p>
        </w:tc>
      </w:tr>
      <w:tr w:rsidR="00C7278B" w:rsidRPr="00E04E46" w14:paraId="01483E85" w14:textId="77777777" w:rsidTr="005C4653">
        <w:trPr>
          <w:trHeight w:val="811"/>
        </w:trPr>
        <w:tc>
          <w:tcPr>
            <w:tcW w:w="1490" w:type="dxa"/>
            <w:tcBorders>
              <w:top w:val="nil"/>
              <w:left w:val="single" w:sz="8" w:space="0" w:color="auto"/>
              <w:right w:val="single" w:sz="4" w:space="0" w:color="auto"/>
            </w:tcBorders>
          </w:tcPr>
          <w:p w14:paraId="7363A335" w14:textId="77777777" w:rsidR="00C7278B" w:rsidRPr="00E04E46" w:rsidRDefault="00C7278B" w:rsidP="005C465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04E4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2.setkání</w:t>
            </w:r>
          </w:p>
          <w:p w14:paraId="23868CFB" w14:textId="09502ACD" w:rsidR="00C7278B" w:rsidRPr="00E04E46" w:rsidRDefault="00EF626D" w:rsidP="005C465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Datum hodina</w:t>
            </w:r>
            <w:r w:rsidRPr="00E04E4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5577" w14:textId="77777777" w:rsidR="00064A72" w:rsidRDefault="00064A72" w:rsidP="00064A72">
            <w:pPr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  <w:t>SDÍLENÍ PŘÍBĚHU „KAM NA PRÁZDNINY“</w:t>
            </w:r>
          </w:p>
          <w:p w14:paraId="31BF0B95" w14:textId="77777777" w:rsidR="00064A72" w:rsidRPr="009B0A76" w:rsidRDefault="00064A72" w:rsidP="00064A72">
            <w:pPr>
              <w:pStyle w:val="Odstavecseseznamem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FFFFFF"/>
              </w:rPr>
              <w:t xml:space="preserve">zjistěte, jak dlouho byste museli šetřit, jestliže dostáváte od rodičů denní kapesné 100Kč, abyste si sami ušetřili na návštěvu zvolené destinace alespoň na cestu tam: </w:t>
            </w:r>
            <w:r w:rsidRPr="00FC4106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  <w:t>2.9 úloha na řešení jednoduchých příkladů</w:t>
            </w:r>
          </w:p>
          <w:p w14:paraId="092C1C56" w14:textId="77777777" w:rsidR="00064A72" w:rsidRPr="00FC4106" w:rsidRDefault="00064A72" w:rsidP="00064A72">
            <w:pPr>
              <w:pStyle w:val="Odstavecseseznamem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FFFFFF"/>
              </w:rPr>
              <w:t xml:space="preserve">zeptejte se anglicky a následně zapište na papír, a) jak se dostanete z letiště v Káhiře na hotel, b) kolik tu stojí jednolůžkový pokoj na den, c) zda je v ceně snídaně, d) jak se dostanete z hotelu k pyramidám, e) jak si objednáte taxík do muzea: </w:t>
            </w:r>
            <w:r w:rsidRPr="00FC4106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  <w:t>3.1. úloha na překlad</w:t>
            </w:r>
          </w:p>
          <w:p w14:paraId="7C47D479" w14:textId="77777777" w:rsidR="00064A72" w:rsidRPr="009B0A76" w:rsidRDefault="00064A72" w:rsidP="00064A72">
            <w:pPr>
              <w:pStyle w:val="Odstavecseseznamem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FFFFFF"/>
              </w:rPr>
              <w:t xml:space="preserve">vypracujte harmonogram postupných prací a činností, které musíte ode dneška realizovat, abyste danou cestu mohli v červenci příštího roku uskutečnit: </w:t>
            </w:r>
            <w:r w:rsidRPr="00FC4106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  <w:t>4.1 úloha na vypracování harmonogramu</w:t>
            </w:r>
          </w:p>
          <w:p w14:paraId="6AAF1FDD" w14:textId="77777777" w:rsidR="00064A72" w:rsidRPr="00FC4106" w:rsidRDefault="00064A72" w:rsidP="00064A72">
            <w:pPr>
              <w:pStyle w:val="Odstavecseseznamem"/>
              <w:numPr>
                <w:ilvl w:val="0"/>
                <w:numId w:val="3"/>
              </w:numPr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FFFFFF"/>
              </w:rPr>
            </w:pPr>
            <w:r w:rsidRPr="00FC410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FFFFFF"/>
              </w:rPr>
              <w:t>sestavte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FFFFFF"/>
              </w:rPr>
              <w:t xml:space="preserve"> soupisku věcí, které budete na své příští prázdniny (např. u pyramid v Gíze) potřebovat a které dokážete sami v krosně unést např. </w:t>
            </w:r>
            <w:proofErr w:type="gramStart"/>
            <w:r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FFFFFF"/>
              </w:rPr>
              <w:t>2km</w:t>
            </w:r>
            <w:proofErr w:type="gramEnd"/>
            <w:r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FFFFFF"/>
              </w:rPr>
              <w:t xml:space="preserve"> na zádech (max. zátěž </w:t>
            </w:r>
            <w:proofErr w:type="gramStart"/>
            <w:r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FFFFFF"/>
              </w:rPr>
              <w:t>12kg</w:t>
            </w:r>
            <w:proofErr w:type="gramEnd"/>
            <w:r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FFFFFF"/>
              </w:rPr>
              <w:t xml:space="preserve">): </w:t>
            </w:r>
            <w:r w:rsidRPr="00FC4106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  <w:t xml:space="preserve">4.1 úloha na vypracování 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  <w:t>soupisky</w:t>
            </w:r>
          </w:p>
          <w:p w14:paraId="28D7FE6C" w14:textId="5B664F81" w:rsidR="00C7278B" w:rsidRPr="00E04E46" w:rsidRDefault="00064A72" w:rsidP="00064A72">
            <w:pPr>
              <w:pStyle w:val="Odstavecseseznamem"/>
              <w:numPr>
                <w:ilvl w:val="0"/>
                <w:numId w:val="3"/>
              </w:num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47020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FFFFFF"/>
              </w:rPr>
              <w:t xml:space="preserve">zjistěte, co je v dané lokalitě typickou rostlinou, typickým jídlem, typickým ošacením, typickým zvykem, obvyklým počasím a pojednejte o tom s připojením vlastního názoru na zjištěné v krátkém písemném sdělení (min. 1 strana textu, lze i na notebooku): </w:t>
            </w:r>
            <w:r w:rsidRPr="0004702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  <w:t>4.2 úloha na vypracování pojednání</w:t>
            </w:r>
          </w:p>
        </w:tc>
      </w:tr>
      <w:tr w:rsidR="00064A72" w:rsidRPr="00E04E46" w14:paraId="428AFFFB" w14:textId="77777777" w:rsidTr="004B4C43">
        <w:trPr>
          <w:trHeight w:val="543"/>
        </w:trPr>
        <w:tc>
          <w:tcPr>
            <w:tcW w:w="1490" w:type="dxa"/>
            <w:tcBorders>
              <w:left w:val="single" w:sz="8" w:space="0" w:color="auto"/>
              <w:right w:val="single" w:sz="4" w:space="0" w:color="auto"/>
            </w:tcBorders>
          </w:tcPr>
          <w:p w14:paraId="22EDDAEF" w14:textId="60216A2E" w:rsidR="00064A72" w:rsidRPr="00E04E46" w:rsidRDefault="00064A72" w:rsidP="00064A7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  <w:r w:rsidRPr="00E04E4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.setkání</w:t>
            </w:r>
          </w:p>
          <w:p w14:paraId="3097007D" w14:textId="583B0048" w:rsidR="00064A72" w:rsidRPr="004B4C43" w:rsidRDefault="00064A72" w:rsidP="00064A72">
            <w:pP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Datum hodina</w:t>
            </w:r>
          </w:p>
        </w:tc>
        <w:tc>
          <w:tcPr>
            <w:tcW w:w="1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48AD" w14:textId="77777777" w:rsidR="00064A72" w:rsidRDefault="00064A72" w:rsidP="00064A72">
            <w:pPr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  <w:t>SDÍLENÍ PŘÍBĚHU „PEČUJEME O DOMÁCÍ ZVÍŘATA“</w:t>
            </w:r>
          </w:p>
          <w:p w14:paraId="2BFA75EE" w14:textId="75967842" w:rsidR="00064A72" w:rsidRPr="00047020" w:rsidRDefault="00064A72" w:rsidP="00064A72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064A72" w:rsidRPr="00E04E46" w14:paraId="43B92A34" w14:textId="77777777" w:rsidTr="004B4C43">
        <w:trPr>
          <w:trHeight w:val="543"/>
        </w:trPr>
        <w:tc>
          <w:tcPr>
            <w:tcW w:w="1490" w:type="dxa"/>
            <w:tcBorders>
              <w:left w:val="single" w:sz="8" w:space="0" w:color="auto"/>
              <w:right w:val="single" w:sz="4" w:space="0" w:color="auto"/>
            </w:tcBorders>
          </w:tcPr>
          <w:p w14:paraId="1B6054D3" w14:textId="4F7E1D56" w:rsidR="00064A72" w:rsidRPr="00E04E46" w:rsidRDefault="00064A72" w:rsidP="00064A7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</w:t>
            </w:r>
            <w:r w:rsidRPr="00E04E4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.setkání</w:t>
            </w:r>
          </w:p>
          <w:p w14:paraId="132D3541" w14:textId="59A2EBB5" w:rsidR="00064A72" w:rsidRDefault="00064A72" w:rsidP="00064A7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Datum hodina</w:t>
            </w:r>
          </w:p>
        </w:tc>
        <w:tc>
          <w:tcPr>
            <w:tcW w:w="1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1F18" w14:textId="77777777" w:rsidR="00064A72" w:rsidRDefault="00064A72" w:rsidP="00064A72">
            <w:pPr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  <w:t>SDÍLENÍ PŘÍBĚHU …</w:t>
            </w:r>
          </w:p>
          <w:p w14:paraId="4860C6D8" w14:textId="77777777" w:rsidR="00064A72" w:rsidRDefault="00064A72" w:rsidP="00064A72">
            <w:pPr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064A72" w:rsidRPr="00E04E46" w14:paraId="555E0746" w14:textId="77777777" w:rsidTr="004B4C43">
        <w:trPr>
          <w:trHeight w:val="543"/>
        </w:trPr>
        <w:tc>
          <w:tcPr>
            <w:tcW w:w="1490" w:type="dxa"/>
            <w:tcBorders>
              <w:left w:val="single" w:sz="8" w:space="0" w:color="auto"/>
              <w:right w:val="single" w:sz="4" w:space="0" w:color="auto"/>
            </w:tcBorders>
          </w:tcPr>
          <w:p w14:paraId="5A395C6A" w14:textId="70130C35" w:rsidR="00064A72" w:rsidRPr="00E04E46" w:rsidRDefault="00064A72" w:rsidP="00064A7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</w:t>
            </w:r>
            <w:r w:rsidRPr="00E04E4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.setkání</w:t>
            </w:r>
          </w:p>
          <w:p w14:paraId="4155FDB0" w14:textId="659B2A4B" w:rsidR="00064A72" w:rsidRDefault="00064A72" w:rsidP="00064A7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Datum hodina</w:t>
            </w:r>
          </w:p>
        </w:tc>
        <w:tc>
          <w:tcPr>
            <w:tcW w:w="1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9424" w14:textId="77777777" w:rsidR="00064A72" w:rsidRDefault="00064A72" w:rsidP="00064A72">
            <w:pPr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  <w:t>SDÍLENÍ PŘÍBĚHU „DĚLÁME RADOST MÁMĚ A TÁTOVI“</w:t>
            </w:r>
          </w:p>
          <w:p w14:paraId="1AF21D62" w14:textId="77777777" w:rsidR="00064A72" w:rsidRDefault="00064A72" w:rsidP="00064A72">
            <w:pPr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064A72" w:rsidRPr="00E04E46" w14:paraId="11471290" w14:textId="77777777" w:rsidTr="004B4C43">
        <w:trPr>
          <w:trHeight w:val="543"/>
        </w:trPr>
        <w:tc>
          <w:tcPr>
            <w:tcW w:w="1490" w:type="dxa"/>
            <w:tcBorders>
              <w:left w:val="single" w:sz="8" w:space="0" w:color="auto"/>
              <w:right w:val="single" w:sz="4" w:space="0" w:color="auto"/>
            </w:tcBorders>
          </w:tcPr>
          <w:p w14:paraId="0CB26CA5" w14:textId="112AC96D" w:rsidR="00064A72" w:rsidRPr="00E04E46" w:rsidRDefault="00064A72" w:rsidP="00064A7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</w:t>
            </w:r>
            <w:r w:rsidRPr="00E04E4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.setkání</w:t>
            </w:r>
          </w:p>
          <w:p w14:paraId="13243199" w14:textId="33FEB0E9" w:rsidR="00064A72" w:rsidRDefault="00064A72" w:rsidP="00064A7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Datum hodina</w:t>
            </w:r>
          </w:p>
        </w:tc>
        <w:tc>
          <w:tcPr>
            <w:tcW w:w="1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FA4E" w14:textId="77777777" w:rsidR="00064A72" w:rsidRDefault="00064A72" w:rsidP="00064A72">
            <w:pPr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  <w:t>SDÍLENÍ PŘÍBĚHU …</w:t>
            </w:r>
          </w:p>
          <w:p w14:paraId="6E8F79F8" w14:textId="77777777" w:rsidR="00064A72" w:rsidRDefault="00064A72" w:rsidP="00064A72">
            <w:pPr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064A72" w:rsidRPr="00E04E46" w14:paraId="56415F81" w14:textId="77777777" w:rsidTr="004B4C43">
        <w:trPr>
          <w:trHeight w:val="543"/>
        </w:trPr>
        <w:tc>
          <w:tcPr>
            <w:tcW w:w="1490" w:type="dxa"/>
            <w:tcBorders>
              <w:left w:val="single" w:sz="8" w:space="0" w:color="auto"/>
              <w:right w:val="single" w:sz="4" w:space="0" w:color="auto"/>
            </w:tcBorders>
          </w:tcPr>
          <w:p w14:paraId="4CD5B29C" w14:textId="4BF76030" w:rsidR="00064A72" w:rsidRPr="00E04E46" w:rsidRDefault="00064A72" w:rsidP="00064A7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7</w:t>
            </w:r>
            <w:r w:rsidRPr="00E04E4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.setkání</w:t>
            </w:r>
          </w:p>
          <w:p w14:paraId="6E9FCE57" w14:textId="3D31EDF4" w:rsidR="00064A72" w:rsidRDefault="00064A72" w:rsidP="00064A7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Datum hodina</w:t>
            </w:r>
          </w:p>
        </w:tc>
        <w:tc>
          <w:tcPr>
            <w:tcW w:w="1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404E" w14:textId="77777777" w:rsidR="00064A72" w:rsidRDefault="00064A72" w:rsidP="00064A72">
            <w:pPr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  <w:t>SDÍLENÍ PŘÍBĚHU „SPORTUJEME TĚLEM I DUŠÍ“</w:t>
            </w:r>
          </w:p>
          <w:p w14:paraId="03BBCA02" w14:textId="77777777" w:rsidR="00064A72" w:rsidRDefault="00064A72" w:rsidP="00064A72">
            <w:pPr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064A72" w:rsidRPr="00E04E46" w14:paraId="00F8A684" w14:textId="77777777" w:rsidTr="004B4C43">
        <w:trPr>
          <w:trHeight w:val="543"/>
        </w:trPr>
        <w:tc>
          <w:tcPr>
            <w:tcW w:w="1490" w:type="dxa"/>
            <w:tcBorders>
              <w:left w:val="single" w:sz="8" w:space="0" w:color="auto"/>
              <w:right w:val="single" w:sz="4" w:space="0" w:color="auto"/>
            </w:tcBorders>
          </w:tcPr>
          <w:p w14:paraId="3F8276F8" w14:textId="50304A94" w:rsidR="00064A72" w:rsidRPr="00E04E46" w:rsidRDefault="00064A72" w:rsidP="00064A7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8</w:t>
            </w:r>
            <w:r w:rsidRPr="00E04E4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.setkání</w:t>
            </w:r>
          </w:p>
          <w:p w14:paraId="044D7F52" w14:textId="0B1ACCF5" w:rsidR="00064A72" w:rsidRDefault="00064A72" w:rsidP="00064A7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Datum hodina</w:t>
            </w:r>
          </w:p>
        </w:tc>
        <w:tc>
          <w:tcPr>
            <w:tcW w:w="1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C21" w14:textId="77777777" w:rsidR="00064A72" w:rsidRDefault="00064A72" w:rsidP="00064A72">
            <w:pPr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  <w:t>SDÍLENÍ PŘÍBĚHU …</w:t>
            </w:r>
          </w:p>
          <w:p w14:paraId="2C1A1DDE" w14:textId="77777777" w:rsidR="00064A72" w:rsidRDefault="00064A72" w:rsidP="00064A72">
            <w:pPr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064A72" w:rsidRPr="00E04E46" w14:paraId="06098B72" w14:textId="77777777" w:rsidTr="004B4C43">
        <w:trPr>
          <w:trHeight w:val="543"/>
        </w:trPr>
        <w:tc>
          <w:tcPr>
            <w:tcW w:w="1490" w:type="dxa"/>
            <w:tcBorders>
              <w:left w:val="single" w:sz="8" w:space="0" w:color="auto"/>
              <w:right w:val="single" w:sz="4" w:space="0" w:color="auto"/>
            </w:tcBorders>
          </w:tcPr>
          <w:p w14:paraId="1E3583B6" w14:textId="7E84992E" w:rsidR="00064A72" w:rsidRPr="00E04E46" w:rsidRDefault="00064A72" w:rsidP="00064A7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9</w:t>
            </w:r>
            <w:r w:rsidRPr="00E04E4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.setkání</w:t>
            </w:r>
          </w:p>
          <w:p w14:paraId="4110A7D2" w14:textId="060A9325" w:rsidR="00064A72" w:rsidRDefault="00064A72" w:rsidP="00064A7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Datum hodina</w:t>
            </w:r>
          </w:p>
        </w:tc>
        <w:tc>
          <w:tcPr>
            <w:tcW w:w="1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E854" w14:textId="77777777" w:rsidR="00752BE2" w:rsidRDefault="00064A72" w:rsidP="00752BE2">
            <w:pPr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  <w:t xml:space="preserve">SDÍLENÍ PŘÍBĚHU </w:t>
            </w:r>
            <w:r w:rsidR="00752BE2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  <w:t>„VAŘÍME PRO ZDRAVÍ A PRO RADOST“</w:t>
            </w:r>
          </w:p>
          <w:p w14:paraId="0FFC45E2" w14:textId="664C9549" w:rsidR="00064A72" w:rsidRDefault="00064A72" w:rsidP="00064A72">
            <w:pPr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</w:pPr>
          </w:p>
          <w:p w14:paraId="3702EB4C" w14:textId="77777777" w:rsidR="00064A72" w:rsidRDefault="00064A72" w:rsidP="00064A72">
            <w:pPr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064A72" w:rsidRPr="00E04E46" w14:paraId="5B0921DE" w14:textId="77777777" w:rsidTr="004B4C43">
        <w:trPr>
          <w:trHeight w:val="543"/>
        </w:trPr>
        <w:tc>
          <w:tcPr>
            <w:tcW w:w="1490" w:type="dxa"/>
            <w:tcBorders>
              <w:left w:val="single" w:sz="8" w:space="0" w:color="auto"/>
              <w:right w:val="single" w:sz="4" w:space="0" w:color="auto"/>
            </w:tcBorders>
          </w:tcPr>
          <w:p w14:paraId="5EBBA47E" w14:textId="6B870F01" w:rsidR="00064A72" w:rsidRPr="00E04E46" w:rsidRDefault="00064A72" w:rsidP="00064A7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10</w:t>
            </w:r>
            <w:r w:rsidRPr="00E04E4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.setkání</w:t>
            </w:r>
          </w:p>
          <w:p w14:paraId="5E18D9C3" w14:textId="5FA25C80" w:rsidR="00064A72" w:rsidRDefault="00064A72" w:rsidP="00064A7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Datum hodina</w:t>
            </w:r>
          </w:p>
        </w:tc>
        <w:tc>
          <w:tcPr>
            <w:tcW w:w="1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B52C" w14:textId="77777777" w:rsidR="00064A72" w:rsidRDefault="00064A72" w:rsidP="00064A72">
            <w:pPr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  <w:t>SDÍLENÍ PŘÍBĚHU …</w:t>
            </w:r>
          </w:p>
          <w:p w14:paraId="7A66F670" w14:textId="0C341D79" w:rsidR="00064A72" w:rsidRDefault="00064A72" w:rsidP="00064A72">
            <w:pPr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i/>
                <w:color w:val="7030A0"/>
                <w:sz w:val="24"/>
                <w:szCs w:val="24"/>
              </w:rPr>
              <w:t>K</w:t>
            </w:r>
            <w:r w:rsidRPr="00047020">
              <w:rPr>
                <w:rFonts w:asciiTheme="minorHAnsi" w:hAnsiTheme="minorHAnsi" w:cstheme="minorHAnsi"/>
                <w:i/>
                <w:color w:val="7030A0"/>
                <w:sz w:val="24"/>
                <w:szCs w:val="24"/>
              </w:rPr>
              <w:t>aždá skupina předkládá deník pouze v jedné tabulce!</w:t>
            </w:r>
            <w:r>
              <w:rPr>
                <w:rFonts w:asciiTheme="minorHAnsi" w:hAnsiTheme="minorHAnsi" w:cstheme="minorHAnsi"/>
                <w:i/>
                <w:color w:val="7030A0"/>
                <w:sz w:val="24"/>
                <w:szCs w:val="24"/>
              </w:rPr>
              <w:t xml:space="preserve"> Úlohy se nezadávají „ad hoc“, ale v souvislostech daného příběhu. </w:t>
            </w:r>
          </w:p>
        </w:tc>
      </w:tr>
    </w:tbl>
    <w:p w14:paraId="1B34D9B0" w14:textId="77777777" w:rsidR="00C7278B" w:rsidRDefault="00C7278B" w:rsidP="00C7278B"/>
    <w:p w14:paraId="558FFAFF" w14:textId="77777777" w:rsidR="00C7278B" w:rsidRDefault="00C7278B" w:rsidP="00C7278B"/>
    <w:p w14:paraId="3C4EE849" w14:textId="77777777" w:rsidR="00B03656" w:rsidRDefault="00B03656" w:rsidP="00B03656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Kurz:</w:t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  <w:t xml:space="preserve"> </w:t>
      </w:r>
      <w:r>
        <w:rPr>
          <w:rFonts w:ascii="Arial" w:hAnsi="Arial" w:cs="Arial"/>
          <w:noProof/>
        </w:rPr>
        <w:tab/>
        <w:t>Skupina:</w:t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  <w:t xml:space="preserve">Studenti: </w:t>
      </w:r>
      <w:r w:rsidRPr="00B03656">
        <w:rPr>
          <w:rFonts w:ascii="Arial" w:hAnsi="Arial" w:cs="Arial"/>
          <w:i/>
          <w:iCs/>
          <w:noProof/>
        </w:rPr>
        <w:t>(mluvčí jako první</w:t>
      </w:r>
      <w:r>
        <w:rPr>
          <w:rFonts w:ascii="Arial" w:hAnsi="Arial" w:cs="Arial"/>
          <w:noProof/>
        </w:rPr>
        <w:t>)</w:t>
      </w:r>
    </w:p>
    <w:p w14:paraId="0FB4DEFD" w14:textId="0E17A62E" w:rsidR="0034536F" w:rsidRDefault="0034536F" w:rsidP="00B03656">
      <w:pPr>
        <w:rPr>
          <w:i/>
        </w:rPr>
      </w:pPr>
    </w:p>
    <w:sectPr w:rsidR="0034536F" w:rsidSect="00C85718">
      <w:headerReference w:type="default" r:id="rId18"/>
      <w:footerReference w:type="default" r:id="rId19"/>
      <w:type w:val="continuous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8D567" w14:textId="77777777" w:rsidR="00C51590" w:rsidRDefault="00C51590" w:rsidP="007863AC">
      <w:r>
        <w:separator/>
      </w:r>
    </w:p>
  </w:endnote>
  <w:endnote w:type="continuationSeparator" w:id="0">
    <w:p w14:paraId="3D440EFC" w14:textId="77777777" w:rsidR="00C51590" w:rsidRDefault="00C51590" w:rsidP="00786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7782682"/>
      <w:docPartObj>
        <w:docPartGallery w:val="Page Numbers (Bottom of Page)"/>
        <w:docPartUnique/>
      </w:docPartObj>
    </w:sdtPr>
    <w:sdtEndPr/>
    <w:sdtContent>
      <w:p w14:paraId="1F1CA106" w14:textId="77777777" w:rsidR="001F5D3D" w:rsidRDefault="001F5D3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46C3">
          <w:rPr>
            <w:noProof/>
          </w:rPr>
          <w:t>2</w:t>
        </w:r>
        <w:r>
          <w:fldChar w:fldCharType="end"/>
        </w:r>
      </w:p>
    </w:sdtContent>
  </w:sdt>
  <w:p w14:paraId="285A245E" w14:textId="77777777" w:rsidR="001F5D3D" w:rsidRDefault="001F5D3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29FE8" w14:textId="77777777" w:rsidR="0034536F" w:rsidRDefault="0034536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D3599" w14:textId="68B260F8" w:rsidR="0034536F" w:rsidRDefault="0034536F" w:rsidP="00434D07">
    <w:pPr>
      <w:jc w:val="both"/>
      <w:rPr>
        <w:rFonts w:ascii="Arial" w:hAnsi="Arial" w:cs="Arial"/>
        <w:noProof/>
      </w:rPr>
    </w:pPr>
    <w:r>
      <w:rPr>
        <w:rFonts w:ascii="Arial" w:hAnsi="Arial" w:cs="Arial"/>
        <w:noProof/>
      </w:rPr>
      <w:t>K</w:t>
    </w:r>
    <w:r w:rsidR="00B03656">
      <w:rPr>
        <w:rFonts w:ascii="Arial" w:hAnsi="Arial" w:cs="Arial"/>
        <w:noProof/>
      </w:rPr>
      <w:t>urz</w:t>
    </w:r>
    <w:r>
      <w:rPr>
        <w:rFonts w:ascii="Arial" w:hAnsi="Arial" w:cs="Arial"/>
        <w:noProof/>
      </w:rPr>
      <w:t>:</w:t>
    </w:r>
    <w:r w:rsidR="00B03656">
      <w:rPr>
        <w:rFonts w:ascii="Arial" w:hAnsi="Arial" w:cs="Arial"/>
        <w:noProof/>
      </w:rPr>
      <w:tab/>
    </w:r>
    <w:r w:rsidR="00B03656">
      <w:rPr>
        <w:rFonts w:ascii="Arial" w:hAnsi="Arial" w:cs="Arial"/>
        <w:noProof/>
      </w:rPr>
      <w:tab/>
      <w:t xml:space="preserve"> </w:t>
    </w:r>
    <w:r w:rsidR="00B03656">
      <w:rPr>
        <w:rFonts w:ascii="Arial" w:hAnsi="Arial" w:cs="Arial"/>
        <w:noProof/>
      </w:rPr>
      <w:tab/>
      <w:t>Skupina:</w:t>
    </w:r>
    <w:r w:rsidR="00B03656">
      <w:rPr>
        <w:rFonts w:ascii="Arial" w:hAnsi="Arial" w:cs="Arial"/>
        <w:noProof/>
      </w:rPr>
      <w:tab/>
    </w:r>
    <w:r w:rsidR="00B03656">
      <w:rPr>
        <w:rFonts w:ascii="Arial" w:hAnsi="Arial" w:cs="Arial"/>
        <w:noProof/>
      </w:rPr>
      <w:tab/>
      <w:t>Studenti:</w:t>
    </w:r>
    <w:r>
      <w:rPr>
        <w:rFonts w:ascii="Arial" w:hAnsi="Arial" w:cs="Arial"/>
        <w:noProof/>
      </w:rPr>
      <w:t xml:space="preserve"> </w:t>
    </w:r>
    <w:r w:rsidR="00B03656">
      <w:rPr>
        <w:rFonts w:ascii="Arial" w:hAnsi="Arial" w:cs="Arial"/>
        <w:noProof/>
      </w:rPr>
      <w:t>(</w:t>
    </w:r>
    <w:r w:rsidR="00B03656" w:rsidRPr="00B03656">
      <w:rPr>
        <w:rFonts w:ascii="Arial" w:hAnsi="Arial" w:cs="Arial"/>
        <w:i/>
        <w:iCs/>
        <w:noProof/>
      </w:rPr>
      <w:t>mluvčí jako první</w:t>
    </w:r>
    <w:r w:rsidR="00B03656">
      <w:rPr>
        <w:rFonts w:ascii="Arial" w:hAnsi="Arial" w:cs="Arial"/>
        <w:noProof/>
      </w:rPr>
      <w:t>)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54AE3" w14:textId="77777777" w:rsidR="0034536F" w:rsidRDefault="0034536F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72627" w14:textId="77777777" w:rsidR="004B4C43" w:rsidRPr="00025D2C" w:rsidRDefault="004B4C43" w:rsidP="00025D2C">
    <w:pPr>
      <w:pStyle w:val="Zpa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F9708" w14:textId="77777777" w:rsidR="001F5D3D" w:rsidRPr="00F26B86" w:rsidRDefault="001F5D3D" w:rsidP="00F26B8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85E6A" w14:textId="77777777" w:rsidR="00C51590" w:rsidRDefault="00C51590" w:rsidP="007863AC">
      <w:r>
        <w:separator/>
      </w:r>
    </w:p>
  </w:footnote>
  <w:footnote w:type="continuationSeparator" w:id="0">
    <w:p w14:paraId="7EBD6856" w14:textId="77777777" w:rsidR="00C51590" w:rsidRDefault="00C51590" w:rsidP="00786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5F52A" w14:textId="4C467A39" w:rsidR="007863AC" w:rsidRPr="00E41497" w:rsidRDefault="007863AC" w:rsidP="007863AC">
    <w:pPr>
      <w:pStyle w:val="Zhlav"/>
      <w:jc w:val="center"/>
      <w:rPr>
        <w:rFonts w:ascii="Times New Roman" w:hAnsi="Times New Roman"/>
        <w:color w:val="6600CC"/>
      </w:rPr>
    </w:pPr>
    <w:bookmarkStart w:id="0" w:name="_Hlk113384283"/>
    <w:r w:rsidRPr="00E41497">
      <w:rPr>
        <w:rFonts w:ascii="Times New Roman" w:hAnsi="Times New Roman"/>
        <w:color w:val="6600CC"/>
      </w:rPr>
      <w:t xml:space="preserve">Studenti jsou povinni komunikovat s vyučujícím pod alfabetickým kódem ve věci mailu i v jeho přílohách dle </w:t>
    </w:r>
    <w:proofErr w:type="gramStart"/>
    <w:r w:rsidRPr="00E41497">
      <w:rPr>
        <w:rFonts w:ascii="Times New Roman" w:hAnsi="Times New Roman"/>
        <w:color w:val="6600CC"/>
      </w:rPr>
      <w:t xml:space="preserve">vzoru: </w:t>
    </w:r>
    <w:r w:rsidR="00D325D3">
      <w:rPr>
        <w:rFonts w:ascii="Times New Roman" w:hAnsi="Times New Roman"/>
        <w:color w:val="6600CC"/>
      </w:rPr>
      <w:t xml:space="preserve"> </w:t>
    </w:r>
    <w:r w:rsidR="00D325D3" w:rsidRPr="00D325D3">
      <w:rPr>
        <w:rFonts w:ascii="Times New Roman" w:hAnsi="Times New Roman"/>
        <w:b/>
        <w:bCs/>
        <w:color w:val="6600CC"/>
      </w:rPr>
      <w:t>CCV</w:t>
    </w:r>
    <w:proofErr w:type="gramEnd"/>
    <w:r w:rsidR="00A34E7D">
      <w:rPr>
        <w:rFonts w:ascii="Times New Roman" w:hAnsi="Times New Roman"/>
        <w:b/>
        <w:bCs/>
        <w:color w:val="6600CC"/>
      </w:rPr>
      <w:t>_</w:t>
    </w:r>
    <w:r w:rsidR="00D325D3" w:rsidRPr="00D325D3">
      <w:rPr>
        <w:rFonts w:ascii="Times New Roman" w:hAnsi="Times New Roman"/>
        <w:b/>
        <w:bCs/>
        <w:color w:val="6600CC"/>
      </w:rPr>
      <w:t>G7711</w:t>
    </w:r>
    <w:r w:rsidR="00D325D3">
      <w:rPr>
        <w:rFonts w:ascii="Times New Roman" w:hAnsi="Times New Roman"/>
        <w:color w:val="6600CC"/>
      </w:rPr>
      <w:t xml:space="preserve">, </w:t>
    </w:r>
    <w:r w:rsidRPr="00E41497">
      <w:rPr>
        <w:rFonts w:ascii="Times New Roman" w:hAnsi="Times New Roman"/>
        <w:b/>
        <w:color w:val="6600CC"/>
      </w:rPr>
      <w:t>KSSP_7</w:t>
    </w:r>
    <w:r w:rsidR="00B03656">
      <w:rPr>
        <w:rFonts w:ascii="Times New Roman" w:hAnsi="Times New Roman"/>
        <w:b/>
        <w:color w:val="6600CC"/>
      </w:rPr>
      <w:t>7</w:t>
    </w:r>
    <w:r w:rsidRPr="00E41497">
      <w:rPr>
        <w:rFonts w:ascii="Times New Roman" w:hAnsi="Times New Roman"/>
        <w:b/>
        <w:color w:val="6600CC"/>
      </w:rPr>
      <w:t>11_PŘÍJMENÍ STUDENTA!</w:t>
    </w:r>
    <w:r w:rsidRPr="00E41497">
      <w:rPr>
        <w:rFonts w:ascii="Times New Roman" w:hAnsi="Times New Roman"/>
        <w:color w:val="6600CC"/>
      </w:rPr>
      <w:t xml:space="preserve"> </w:t>
    </w:r>
  </w:p>
  <w:p w14:paraId="4D3B3D53" w14:textId="77777777" w:rsidR="007863AC" w:rsidRPr="00E41497" w:rsidRDefault="007863AC" w:rsidP="007863AC">
    <w:pPr>
      <w:pStyle w:val="Zhlav"/>
      <w:jc w:val="center"/>
      <w:rPr>
        <w:rFonts w:ascii="Times New Roman" w:hAnsi="Times New Roman"/>
        <w:b/>
        <w:bCs/>
        <w:color w:val="6600CC"/>
      </w:rPr>
    </w:pPr>
    <w:r w:rsidRPr="00E41497">
      <w:rPr>
        <w:rFonts w:ascii="Times New Roman" w:hAnsi="Times New Roman"/>
        <w:b/>
        <w:bCs/>
        <w:color w:val="6600CC"/>
      </w:rPr>
      <w:t>Na nespecifikovanou korespondenci nebude brán zřetel!</w:t>
    </w:r>
  </w:p>
  <w:bookmarkEnd w:id="0"/>
  <w:p w14:paraId="74AC76A9" w14:textId="77777777" w:rsidR="007863AC" w:rsidRPr="0056291D" w:rsidRDefault="007863AC">
    <w:pPr>
      <w:pStyle w:val="Zhlav"/>
      <w:rPr>
        <w:color w:val="7030A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810C6" w14:textId="77777777" w:rsidR="0034536F" w:rsidRDefault="0034536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85A61" w14:textId="77777777" w:rsidR="0034536F" w:rsidRPr="00915176" w:rsidRDefault="0034536F" w:rsidP="00A17D37">
    <w:pPr>
      <w:pStyle w:val="Zhlav"/>
      <w:rPr>
        <w:rFonts w:ascii="Arial" w:hAnsi="Arial" w:cs="Arial"/>
        <w:b/>
        <w:color w:val="6600CC"/>
        <w:sz w:val="24"/>
        <w:szCs w:val="24"/>
      </w:rPr>
    </w:pPr>
    <w:r w:rsidRPr="00915176">
      <w:rPr>
        <w:rFonts w:ascii="Arial" w:hAnsi="Arial" w:cs="Arial"/>
        <w:b/>
        <w:noProof/>
        <w:color w:val="6600CC"/>
        <w:sz w:val="24"/>
        <w:szCs w:val="24"/>
        <w:lang w:eastAsia="cs-CZ"/>
      </w:rPr>
      <w:drawing>
        <wp:anchor distT="0" distB="0" distL="114300" distR="114300" simplePos="0" relativeHeight="251656704" behindDoc="1" locked="0" layoutInCell="1" allowOverlap="0" wp14:anchorId="3D963F22" wp14:editId="4800DD0F">
          <wp:simplePos x="0" y="0"/>
          <wp:positionH relativeFrom="column">
            <wp:posOffset>8151175</wp:posOffset>
          </wp:positionH>
          <wp:positionV relativeFrom="paragraph">
            <wp:posOffset>-30796</wp:posOffset>
          </wp:positionV>
          <wp:extent cx="1968500" cy="751205"/>
          <wp:effectExtent l="0" t="0" r="0" b="0"/>
          <wp:wrapNone/>
          <wp:docPr id="2" name="Obrázek 2" descr="LOGO_PF_CZ_RGB_stand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F_CZ_RGB_standa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500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5176">
      <w:rPr>
        <w:rFonts w:ascii="Arial" w:hAnsi="Arial" w:cs="Arial"/>
        <w:b/>
        <w:color w:val="6600CC"/>
        <w:sz w:val="24"/>
        <w:szCs w:val="24"/>
      </w:rPr>
      <w:t>Pedagogická fakulta UJEP</w:t>
    </w:r>
  </w:p>
  <w:p w14:paraId="30B0226A" w14:textId="77777777" w:rsidR="0034536F" w:rsidRPr="00915176" w:rsidRDefault="0034536F" w:rsidP="00A17D37">
    <w:pPr>
      <w:pStyle w:val="Zhlav"/>
      <w:rPr>
        <w:rFonts w:ascii="Arial" w:hAnsi="Arial" w:cs="Arial"/>
        <w:b/>
        <w:color w:val="6600CC"/>
        <w:sz w:val="24"/>
        <w:szCs w:val="24"/>
      </w:rPr>
    </w:pPr>
    <w:r w:rsidRPr="00915176">
      <w:rPr>
        <w:rFonts w:ascii="Arial" w:hAnsi="Arial" w:cs="Arial"/>
        <w:b/>
        <w:color w:val="6600CC"/>
        <w:sz w:val="24"/>
        <w:szCs w:val="24"/>
      </w:rPr>
      <w:t>Katedra sociální a speciální pedagogiky</w:t>
    </w:r>
  </w:p>
  <w:p w14:paraId="70251AFD" w14:textId="77777777" w:rsidR="0034536F" w:rsidRPr="00116836" w:rsidRDefault="0034536F" w:rsidP="00A17D37">
    <w:pPr>
      <w:pStyle w:val="Zhlav"/>
      <w:rPr>
        <w:rFonts w:ascii="Arial" w:hAnsi="Arial" w:cs="Arial"/>
      </w:rPr>
    </w:pPr>
    <w:r w:rsidRPr="00116836">
      <w:rPr>
        <w:rFonts w:ascii="Arial" w:hAnsi="Arial" w:cs="Arial"/>
      </w:rPr>
      <w:t>Hoření 13, 400 96 Ústí nad Labem</w:t>
    </w:r>
  </w:p>
  <w:p w14:paraId="5A895DFC" w14:textId="77777777" w:rsidR="0034536F" w:rsidRDefault="0034536F" w:rsidP="00CB0AF1">
    <w:pPr>
      <w:pStyle w:val="Zhlav"/>
      <w:tabs>
        <w:tab w:val="clear" w:pos="4536"/>
        <w:tab w:val="clear" w:pos="9072"/>
        <w:tab w:val="left" w:pos="1829"/>
      </w:tabs>
    </w:pPr>
    <w:r w:rsidRPr="00706037">
      <w:rPr>
        <w:rFonts w:ascii="Arial" w:hAnsi="Arial" w:cs="Arial"/>
        <w:i/>
        <w:sz w:val="18"/>
      </w:rPr>
      <w:t>Korespondenční adresa: Pasteurova 3544/1, 400 96 Ústí nad Labem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D9B9C" w14:textId="77777777" w:rsidR="0034536F" w:rsidRDefault="0034536F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2E5B4" w14:textId="77777777" w:rsidR="00C7278B" w:rsidRPr="000E0DAD" w:rsidRDefault="00C7278B" w:rsidP="0087323C">
    <w:pPr>
      <w:pStyle w:val="Zhlav"/>
      <w:rPr>
        <w:rFonts w:ascii="Arial" w:hAnsi="Arial" w:cs="Arial"/>
        <w:b/>
        <w:color w:val="7030A0"/>
        <w:sz w:val="24"/>
        <w:szCs w:val="24"/>
      </w:rPr>
    </w:pPr>
    <w:r w:rsidRPr="000E0DAD">
      <w:rPr>
        <w:rFonts w:ascii="Arial" w:hAnsi="Arial" w:cs="Arial"/>
        <w:b/>
        <w:noProof/>
        <w:color w:val="7030A0"/>
        <w:sz w:val="24"/>
        <w:szCs w:val="24"/>
        <w:lang w:eastAsia="cs-CZ"/>
      </w:rPr>
      <w:drawing>
        <wp:anchor distT="0" distB="0" distL="114300" distR="114300" simplePos="0" relativeHeight="251659776" behindDoc="1" locked="0" layoutInCell="1" allowOverlap="0" wp14:anchorId="642D5CE4" wp14:editId="3B518BDE">
          <wp:simplePos x="0" y="0"/>
          <wp:positionH relativeFrom="column">
            <wp:posOffset>7963288</wp:posOffset>
          </wp:positionH>
          <wp:positionV relativeFrom="paragraph">
            <wp:posOffset>-95393</wp:posOffset>
          </wp:positionV>
          <wp:extent cx="1968500" cy="751205"/>
          <wp:effectExtent l="0" t="0" r="0" b="0"/>
          <wp:wrapNone/>
          <wp:docPr id="1" name="Obrázek 1" descr="LOGO_PF_CZ_RGB_stand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F_CZ_RGB_standa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500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0DAD">
      <w:rPr>
        <w:rFonts w:ascii="Arial" w:hAnsi="Arial" w:cs="Arial"/>
        <w:b/>
        <w:color w:val="7030A0"/>
        <w:sz w:val="24"/>
        <w:szCs w:val="24"/>
      </w:rPr>
      <w:t>Pedagogická fakulta UJEP</w:t>
    </w:r>
  </w:p>
  <w:p w14:paraId="0E12F64C" w14:textId="77777777" w:rsidR="00C7278B" w:rsidRPr="000E0DAD" w:rsidRDefault="00C7278B" w:rsidP="0087323C">
    <w:pPr>
      <w:pStyle w:val="Zhlav"/>
      <w:rPr>
        <w:rFonts w:ascii="Arial" w:hAnsi="Arial" w:cs="Arial"/>
        <w:b/>
        <w:color w:val="7030A0"/>
        <w:sz w:val="24"/>
        <w:szCs w:val="24"/>
      </w:rPr>
    </w:pPr>
    <w:r w:rsidRPr="000E0DAD">
      <w:rPr>
        <w:rFonts w:ascii="Arial" w:hAnsi="Arial" w:cs="Arial"/>
        <w:b/>
        <w:color w:val="7030A0"/>
        <w:sz w:val="24"/>
        <w:szCs w:val="24"/>
      </w:rPr>
      <w:t>Katedra sociální a speciální pedagogiky</w:t>
    </w:r>
  </w:p>
  <w:p w14:paraId="087F752A" w14:textId="77777777" w:rsidR="00C7278B" w:rsidRDefault="00C7278B" w:rsidP="0087323C">
    <w:pPr>
      <w:pStyle w:val="Zhlav"/>
    </w:pPr>
    <w:r w:rsidRPr="00116836">
      <w:rPr>
        <w:rFonts w:ascii="Arial" w:hAnsi="Arial" w:cs="Arial"/>
      </w:rPr>
      <w:t>Hoření 13, 400 96 Ústí nad Labem</w:t>
    </w:r>
    <w:r>
      <w:rPr>
        <w:rFonts w:ascii="Arial" w:hAnsi="Arial" w:cs="Arial"/>
      </w:rPr>
      <w:t xml:space="preserve">, </w:t>
    </w:r>
    <w:r w:rsidRPr="00706037">
      <w:rPr>
        <w:rFonts w:ascii="Arial" w:hAnsi="Arial" w:cs="Arial"/>
        <w:i/>
        <w:sz w:val="18"/>
      </w:rPr>
      <w:t>Korespondenční adresa: Pasteurova 3544/1, 400 96 Ústí nad Labem</w:t>
    </w:r>
  </w:p>
  <w:p w14:paraId="1CBE7E8A" w14:textId="77777777" w:rsidR="00C7278B" w:rsidRDefault="00C7278B">
    <w:pPr>
      <w:pStyle w:val="Zhlav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D4B90" w14:textId="77777777" w:rsidR="000E0DAD" w:rsidRPr="000E0DAD" w:rsidRDefault="000E0DAD" w:rsidP="000E0DA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20334B"/>
    <w:multiLevelType w:val="hybridMultilevel"/>
    <w:tmpl w:val="16285D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FD4D5B"/>
    <w:multiLevelType w:val="hybridMultilevel"/>
    <w:tmpl w:val="7DF4791E"/>
    <w:lvl w:ilvl="0" w:tplc="05746EE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F67AB9"/>
    <w:multiLevelType w:val="hybridMultilevel"/>
    <w:tmpl w:val="B0202D70"/>
    <w:lvl w:ilvl="0" w:tplc="05746EE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4422192">
    <w:abstractNumId w:val="0"/>
  </w:num>
  <w:num w:numId="2" w16cid:durableId="76632829">
    <w:abstractNumId w:val="1"/>
  </w:num>
  <w:num w:numId="3" w16cid:durableId="2217906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05A3"/>
    <w:rsid w:val="00021BC3"/>
    <w:rsid w:val="000312B4"/>
    <w:rsid w:val="00035F7D"/>
    <w:rsid w:val="00047020"/>
    <w:rsid w:val="00050298"/>
    <w:rsid w:val="00064A72"/>
    <w:rsid w:val="000841BD"/>
    <w:rsid w:val="000D144F"/>
    <w:rsid w:val="000D7558"/>
    <w:rsid w:val="000E0DAD"/>
    <w:rsid w:val="00116A3F"/>
    <w:rsid w:val="001707BF"/>
    <w:rsid w:val="0017561A"/>
    <w:rsid w:val="001C05AF"/>
    <w:rsid w:val="001C63FA"/>
    <w:rsid w:val="001E7497"/>
    <w:rsid w:val="001F5D3D"/>
    <w:rsid w:val="0024418D"/>
    <w:rsid w:val="00275568"/>
    <w:rsid w:val="002A03BB"/>
    <w:rsid w:val="002F3C8C"/>
    <w:rsid w:val="002F57A8"/>
    <w:rsid w:val="00342592"/>
    <w:rsid w:val="0034536F"/>
    <w:rsid w:val="00361A09"/>
    <w:rsid w:val="003864EC"/>
    <w:rsid w:val="00391ADD"/>
    <w:rsid w:val="003B3174"/>
    <w:rsid w:val="003C4A2B"/>
    <w:rsid w:val="00420B9B"/>
    <w:rsid w:val="0045177F"/>
    <w:rsid w:val="004549DF"/>
    <w:rsid w:val="004B4C43"/>
    <w:rsid w:val="004D327E"/>
    <w:rsid w:val="004E1356"/>
    <w:rsid w:val="004E5FB4"/>
    <w:rsid w:val="00530DAF"/>
    <w:rsid w:val="005625D5"/>
    <w:rsid w:val="0056291D"/>
    <w:rsid w:val="005767B8"/>
    <w:rsid w:val="005958BF"/>
    <w:rsid w:val="005A3206"/>
    <w:rsid w:val="005C6F40"/>
    <w:rsid w:val="005E2525"/>
    <w:rsid w:val="00623F40"/>
    <w:rsid w:val="00643AB1"/>
    <w:rsid w:val="006462D3"/>
    <w:rsid w:val="0065018F"/>
    <w:rsid w:val="006568BB"/>
    <w:rsid w:val="0067278B"/>
    <w:rsid w:val="00677877"/>
    <w:rsid w:val="00686D08"/>
    <w:rsid w:val="006B62C9"/>
    <w:rsid w:val="006C3AA3"/>
    <w:rsid w:val="006C46F1"/>
    <w:rsid w:val="006D30BE"/>
    <w:rsid w:val="00700FB2"/>
    <w:rsid w:val="007311E9"/>
    <w:rsid w:val="007406B9"/>
    <w:rsid w:val="00752BE2"/>
    <w:rsid w:val="007863AC"/>
    <w:rsid w:val="007E503C"/>
    <w:rsid w:val="007F5C6F"/>
    <w:rsid w:val="00821649"/>
    <w:rsid w:val="008432B1"/>
    <w:rsid w:val="00867384"/>
    <w:rsid w:val="008D27A9"/>
    <w:rsid w:val="008D6083"/>
    <w:rsid w:val="00915176"/>
    <w:rsid w:val="00920DF1"/>
    <w:rsid w:val="00965A1C"/>
    <w:rsid w:val="009B0A76"/>
    <w:rsid w:val="009D75AB"/>
    <w:rsid w:val="009E2366"/>
    <w:rsid w:val="009F46C3"/>
    <w:rsid w:val="00A04607"/>
    <w:rsid w:val="00A205A3"/>
    <w:rsid w:val="00A34E7D"/>
    <w:rsid w:val="00A538D8"/>
    <w:rsid w:val="00A91BC6"/>
    <w:rsid w:val="00A9285B"/>
    <w:rsid w:val="00AC2FC1"/>
    <w:rsid w:val="00AD5684"/>
    <w:rsid w:val="00AF4499"/>
    <w:rsid w:val="00AF5E93"/>
    <w:rsid w:val="00B03656"/>
    <w:rsid w:val="00B146AF"/>
    <w:rsid w:val="00B34F02"/>
    <w:rsid w:val="00B92F4C"/>
    <w:rsid w:val="00B94C6B"/>
    <w:rsid w:val="00BA4856"/>
    <w:rsid w:val="00BC7CFE"/>
    <w:rsid w:val="00BD1B40"/>
    <w:rsid w:val="00BF1E85"/>
    <w:rsid w:val="00BF5528"/>
    <w:rsid w:val="00C402A4"/>
    <w:rsid w:val="00C51590"/>
    <w:rsid w:val="00C545F4"/>
    <w:rsid w:val="00C7278B"/>
    <w:rsid w:val="00C772FF"/>
    <w:rsid w:val="00C85718"/>
    <w:rsid w:val="00CB4B41"/>
    <w:rsid w:val="00CE386E"/>
    <w:rsid w:val="00D325D3"/>
    <w:rsid w:val="00D42CBB"/>
    <w:rsid w:val="00D53F1E"/>
    <w:rsid w:val="00D90839"/>
    <w:rsid w:val="00DD2560"/>
    <w:rsid w:val="00DD7981"/>
    <w:rsid w:val="00E06DD7"/>
    <w:rsid w:val="00E076F2"/>
    <w:rsid w:val="00E27066"/>
    <w:rsid w:val="00E4050F"/>
    <w:rsid w:val="00E41497"/>
    <w:rsid w:val="00E7391F"/>
    <w:rsid w:val="00E87488"/>
    <w:rsid w:val="00ED4486"/>
    <w:rsid w:val="00EE1156"/>
    <w:rsid w:val="00EF626D"/>
    <w:rsid w:val="00F14704"/>
    <w:rsid w:val="00F2337C"/>
    <w:rsid w:val="00F26B86"/>
    <w:rsid w:val="00F31EBB"/>
    <w:rsid w:val="00F72A1E"/>
    <w:rsid w:val="00F778C6"/>
    <w:rsid w:val="00FA1E0C"/>
    <w:rsid w:val="00FC4106"/>
    <w:rsid w:val="00FC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D616872"/>
  <w15:docId w15:val="{622D769C-9A19-4DF6-8CA0-46333D8AE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05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A205A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64E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64EC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076F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076F2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nhideWhenUsed/>
    <w:rsid w:val="00E076F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rsid w:val="00E076F2"/>
    <w:rPr>
      <w:rFonts w:ascii="Calibri" w:eastAsia="Calibri" w:hAnsi="Calibri" w:cs="Times New Roma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4536F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6D30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yperlink" Target="http://www.clovekvtisni.cz/uploads/file/1386673919-metodika%20podpory%20vzdelavani_tisk.pdf" TargetMode="Externa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1611</Words>
  <Characters>9509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vomackovah</dc:creator>
  <cp:keywords/>
  <dc:description/>
  <cp:lastModifiedBy>Jiri Vomacka</cp:lastModifiedBy>
  <cp:revision>7</cp:revision>
  <cp:lastPrinted>2024-09-13T12:03:00Z</cp:lastPrinted>
  <dcterms:created xsi:type="dcterms:W3CDTF">2024-09-13T12:06:00Z</dcterms:created>
  <dcterms:modified xsi:type="dcterms:W3CDTF">2025-09-25T15:26:00Z</dcterms:modified>
</cp:coreProperties>
</file>