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41A6C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Franz Kafka a německy psaná próza</w:t>
      </w:r>
    </w:p>
    <w:p w:rsidR="00A418B3" w:rsidRDefault="00A418B3"/>
    <w:p w:rsidR="00A418B3" w:rsidRDefault="00F6419C">
      <w:r>
        <w:t>KBO/4128</w:t>
      </w:r>
    </w:p>
    <w:p w:rsidR="00A418B3" w:rsidRDefault="00A418B3"/>
    <w:p w:rsidR="001278F6" w:rsidRDefault="001278F6">
      <w:pPr>
        <w:rPr>
          <w:b/>
          <w:sz w:val="36"/>
          <w:szCs w:val="36"/>
        </w:rPr>
      </w:pPr>
    </w:p>
    <w:p w:rsidR="00A418B3" w:rsidRPr="00A418B3" w:rsidRDefault="00F41A6C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1278F6" w:rsidRDefault="001278F6" w:rsidP="00B0690F">
      <w:pPr>
        <w:jc w:val="center"/>
        <w:rPr>
          <w:b/>
          <w:sz w:val="40"/>
          <w:szCs w:val="40"/>
        </w:rPr>
      </w:pPr>
    </w:p>
    <w:p w:rsidR="00B0690F" w:rsidRDefault="00B0690F" w:rsidP="00B0690F"/>
    <w:p w:rsidR="00B0690F" w:rsidRPr="00166D0A" w:rsidRDefault="002E2CE1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druhý</w:t>
      </w:r>
      <w:bookmarkStart w:id="0" w:name="_GoBack"/>
      <w:bookmarkEnd w:id="0"/>
      <w:r w:rsidR="00B0690F" w:rsidRPr="00166D0A">
        <w:rPr>
          <w:b/>
          <w:sz w:val="40"/>
          <w:szCs w:val="40"/>
          <w:highlight w:val="yellow"/>
        </w:rPr>
        <w:t xml:space="preserve">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670D54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pátek 16</w:t>
      </w:r>
      <w:r w:rsidR="007B09BE">
        <w:rPr>
          <w:b/>
          <w:highlight w:val="yellow"/>
        </w:rPr>
        <w:t>. 10. 2020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670D54">
        <w:rPr>
          <w:highlight w:val="yellow"/>
        </w:rPr>
        <w:t>přečíst první kapitolu Kafkova románu Proces</w:t>
      </w:r>
      <w:r w:rsidR="00D45316">
        <w:rPr>
          <w:highlight w:val="yellow"/>
        </w:rPr>
        <w:t>, připravit se na společnou inte</w:t>
      </w:r>
      <w:r w:rsidR="009F19DB">
        <w:rPr>
          <w:highlight w:val="yellow"/>
        </w:rPr>
        <w:t>r</w:t>
      </w:r>
      <w:r w:rsidR="00D45316">
        <w:rPr>
          <w:highlight w:val="yellow"/>
        </w:rPr>
        <w:t>preta</w:t>
      </w:r>
      <w:r w:rsidR="00670D54">
        <w:rPr>
          <w:highlight w:val="yellow"/>
        </w:rPr>
        <w:t xml:space="preserve">ci, která se uskuteční ve druhém </w:t>
      </w:r>
      <w:r w:rsidR="009F19DB">
        <w:rPr>
          <w:highlight w:val="yellow"/>
        </w:rPr>
        <w:t>týdnu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16F5"/>
    <w:rsid w:val="00067BD9"/>
    <w:rsid w:val="00091733"/>
    <w:rsid w:val="000D2F8F"/>
    <w:rsid w:val="000D4108"/>
    <w:rsid w:val="000D44E8"/>
    <w:rsid w:val="00101EC6"/>
    <w:rsid w:val="001278F6"/>
    <w:rsid w:val="00166D0A"/>
    <w:rsid w:val="00296443"/>
    <w:rsid w:val="002D5A24"/>
    <w:rsid w:val="002E2CE1"/>
    <w:rsid w:val="003F408A"/>
    <w:rsid w:val="00670D54"/>
    <w:rsid w:val="0074195C"/>
    <w:rsid w:val="00742838"/>
    <w:rsid w:val="007724E9"/>
    <w:rsid w:val="007B09BE"/>
    <w:rsid w:val="007F2CB5"/>
    <w:rsid w:val="00881738"/>
    <w:rsid w:val="008E40E3"/>
    <w:rsid w:val="008F00A4"/>
    <w:rsid w:val="009C220E"/>
    <w:rsid w:val="009F19DB"/>
    <w:rsid w:val="009F3AAD"/>
    <w:rsid w:val="009F6C0B"/>
    <w:rsid w:val="00A268EB"/>
    <w:rsid w:val="00A418B3"/>
    <w:rsid w:val="00B0690F"/>
    <w:rsid w:val="00C107E2"/>
    <w:rsid w:val="00CB1C0C"/>
    <w:rsid w:val="00D1309A"/>
    <w:rsid w:val="00D45316"/>
    <w:rsid w:val="00E36B88"/>
    <w:rsid w:val="00EB12F9"/>
    <w:rsid w:val="00F41A6C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4</cp:revision>
  <dcterms:created xsi:type="dcterms:W3CDTF">2020-10-11T16:11:00Z</dcterms:created>
  <dcterms:modified xsi:type="dcterms:W3CDTF">2020-10-11T16:13:00Z</dcterms:modified>
</cp:coreProperties>
</file>