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DF" w:rsidRDefault="009E6C42" w:rsidP="00771F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771FDF">
        <w:rPr>
          <w:b/>
          <w:sz w:val="24"/>
          <w:szCs w:val="24"/>
        </w:rPr>
        <w:t>eznam doporučené literatury pro výuku žáků s OMJ</w:t>
      </w:r>
    </w:p>
    <w:p w:rsidR="00771FDF" w:rsidRDefault="00CF12BB" w:rsidP="00771F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Učebnice</w:t>
      </w:r>
    </w:p>
    <w:p w:rsidR="00DC149A" w:rsidRDefault="00DC149A" w:rsidP="004F1581">
      <w:pPr>
        <w:jc w:val="both"/>
        <w:rPr>
          <w:b/>
        </w:rPr>
      </w:pPr>
    </w:p>
    <w:p w:rsidR="00771FDF" w:rsidRDefault="004F1581" w:rsidP="004F1581">
      <w:pPr>
        <w:jc w:val="both"/>
        <w:rPr>
          <w:b/>
        </w:rPr>
      </w:pPr>
      <w:r>
        <w:rPr>
          <w:b/>
        </w:rPr>
        <w:t>První stupeň</w:t>
      </w:r>
      <w:r w:rsidR="00863494">
        <w:rPr>
          <w:b/>
        </w:rPr>
        <w:t xml:space="preserve"> ZŠ</w:t>
      </w:r>
    </w:p>
    <w:p w:rsidR="00DD6C1D" w:rsidRDefault="00DD6C1D" w:rsidP="004F1581">
      <w:pPr>
        <w:jc w:val="both"/>
        <w:rPr>
          <w:b/>
        </w:rPr>
      </w:pPr>
    </w:p>
    <w:p w:rsidR="00DD6C1D" w:rsidRDefault="00DD6C1D" w:rsidP="004F1581">
      <w:pPr>
        <w:jc w:val="both"/>
      </w:pPr>
      <w:r>
        <w:t xml:space="preserve">Fialová, I.: Rozumíš mi? Praha, </w:t>
      </w:r>
      <w:proofErr w:type="spellStart"/>
      <w:r>
        <w:t>Blug</w:t>
      </w:r>
      <w:proofErr w:type="spellEnd"/>
      <w:r>
        <w:t xml:space="preserve"> 1997</w:t>
      </w:r>
    </w:p>
    <w:p w:rsidR="00DD6C1D" w:rsidRDefault="00DD6C1D" w:rsidP="004F1581">
      <w:pPr>
        <w:jc w:val="both"/>
      </w:pPr>
      <w:proofErr w:type="spellStart"/>
      <w:r>
        <w:t>Gjurová</w:t>
      </w:r>
      <w:proofErr w:type="spellEnd"/>
      <w:r>
        <w:t>, N.: Čeština jako cizí jazyk pro začínající školáky. Praha, Portál 2011</w:t>
      </w:r>
    </w:p>
    <w:p w:rsidR="00DD6C1D" w:rsidRDefault="00DD6C1D" w:rsidP="004F1581">
      <w:pPr>
        <w:jc w:val="both"/>
      </w:pPr>
      <w:r>
        <w:t>Hasilová, H.: Pozor, začínáme! (1) Čeština pro děti. Praha, Fortuna, 2006</w:t>
      </w:r>
    </w:p>
    <w:p w:rsidR="00DD6C1D" w:rsidRDefault="00DD6C1D" w:rsidP="004F1581">
      <w:pPr>
        <w:jc w:val="both"/>
      </w:pPr>
      <w:r>
        <w:t>Hasilová, H.: Pozor, začínáme! (2) Čeština pro děti. Praha, Fortuna 2006</w:t>
      </w:r>
    </w:p>
    <w:p w:rsidR="00DD6C1D" w:rsidRDefault="00DD6C1D" w:rsidP="004F1581">
      <w:pPr>
        <w:jc w:val="both"/>
      </w:pPr>
      <w:r>
        <w:t xml:space="preserve">Kuchařová, J.: Příklady pro samostatnou práci při odstraňování poruch učení. Ostrava, </w:t>
      </w:r>
      <w:proofErr w:type="spellStart"/>
      <w:r>
        <w:t>Grafie</w:t>
      </w:r>
      <w:proofErr w:type="spellEnd"/>
      <w:r>
        <w:t xml:space="preserve"> 2006</w:t>
      </w:r>
    </w:p>
    <w:p w:rsidR="00DD6C1D" w:rsidRDefault="007212A3" w:rsidP="004F1581">
      <w:pPr>
        <w:jc w:val="both"/>
      </w:pPr>
      <w:proofErr w:type="spellStart"/>
      <w:r>
        <w:t>Linc</w:t>
      </w:r>
      <w:proofErr w:type="spellEnd"/>
      <w:r>
        <w:t>, V.: Tabulky ke čtení</w:t>
      </w:r>
      <w:r w:rsidR="00DD6C1D">
        <w:t>. Praha, SPN 1988</w:t>
      </w:r>
    </w:p>
    <w:p w:rsidR="00DD6C1D" w:rsidRDefault="00DD6C1D" w:rsidP="004F1581">
      <w:pPr>
        <w:jc w:val="both"/>
      </w:pPr>
      <w:r>
        <w:t>Pavlová, J.: Barevná čeština pro druhý ročník. Praha, SPN 2006</w:t>
      </w:r>
    </w:p>
    <w:p w:rsidR="00DD6C1D" w:rsidRDefault="00DD6C1D" w:rsidP="004F1581">
      <w:pPr>
        <w:jc w:val="both"/>
      </w:pPr>
      <w:r>
        <w:t>Pavlová, J.: Barevná čeština pro prvňáčky. Praha, SPN 2007</w:t>
      </w:r>
    </w:p>
    <w:p w:rsidR="00DD6C1D" w:rsidRDefault="00DD6C1D" w:rsidP="004F1581">
      <w:pPr>
        <w:jc w:val="both"/>
      </w:pPr>
      <w:r>
        <w:t>Perutková, J., Svobodová, O.: Logopedie v praxi, Praha, Septima 1995</w:t>
      </w:r>
    </w:p>
    <w:p w:rsidR="00DD6C1D" w:rsidRDefault="00DD6C1D" w:rsidP="004F1581">
      <w:pPr>
        <w:jc w:val="both"/>
      </w:pPr>
      <w:r>
        <w:t xml:space="preserve">Svobodová, J.: Učíme se česky (pracovní učebnice). Liberec, </w:t>
      </w:r>
      <w:proofErr w:type="spellStart"/>
      <w:r>
        <w:t>Harry</w:t>
      </w:r>
      <w:proofErr w:type="spellEnd"/>
      <w:r>
        <w:t xml:space="preserve"> </w:t>
      </w:r>
      <w:proofErr w:type="spellStart"/>
      <w:r>
        <w:t>Putz</w:t>
      </w:r>
      <w:proofErr w:type="spellEnd"/>
      <w:r>
        <w:t xml:space="preserve"> 2012</w:t>
      </w:r>
    </w:p>
    <w:p w:rsidR="00DD6C1D" w:rsidRDefault="00DD6C1D" w:rsidP="004F1581">
      <w:pPr>
        <w:jc w:val="both"/>
      </w:pPr>
      <w:r>
        <w:t xml:space="preserve">Škodová, S.: Domino – Český jazyk pro malé cizince I. Praha,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</w:t>
      </w:r>
      <w:proofErr w:type="spellEnd"/>
      <w:r>
        <w:t xml:space="preserve"> 2010</w:t>
      </w:r>
    </w:p>
    <w:p w:rsidR="00DD6C1D" w:rsidRDefault="00DD6C1D" w:rsidP="004F1581">
      <w:pPr>
        <w:jc w:val="both"/>
      </w:pPr>
      <w:r>
        <w:t xml:space="preserve">Škodová, S.: Domino – Český jazyk pro malé cizince II. Praha,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</w:t>
      </w:r>
      <w:proofErr w:type="spellEnd"/>
      <w:r>
        <w:t xml:space="preserve"> 2012</w:t>
      </w:r>
    </w:p>
    <w:p w:rsidR="00DD6C1D" w:rsidRDefault="00DD6C1D" w:rsidP="004F1581">
      <w:pPr>
        <w:jc w:val="both"/>
      </w:pPr>
      <w:r>
        <w:t>Žáček, J.: Moje první čítanka. Praha, Alter 2009</w:t>
      </w:r>
    </w:p>
    <w:p w:rsidR="00DD6C1D" w:rsidRDefault="00DD6C1D" w:rsidP="004F1581">
      <w:pPr>
        <w:jc w:val="both"/>
      </w:pPr>
      <w:r>
        <w:t>Žáček, J.: Slabikář. Praha, Alter 2012</w:t>
      </w:r>
    </w:p>
    <w:p w:rsidR="00863494" w:rsidRDefault="00863494" w:rsidP="00863494">
      <w:pPr>
        <w:jc w:val="both"/>
      </w:pPr>
      <w:r>
        <w:t>Škodová, S.: Čeština pro žáky-cizince: Pracovní karty pro začátečníky. Dostupné na:</w:t>
      </w:r>
    </w:p>
    <w:p w:rsidR="00863494" w:rsidRDefault="00AB1178" w:rsidP="00863494">
      <w:pPr>
        <w:jc w:val="both"/>
      </w:pPr>
      <w:hyperlink r:id="rId5" w:history="1">
        <w:r w:rsidR="00863494" w:rsidRPr="00622E33">
          <w:rPr>
            <w:rStyle w:val="Hypertextovodkaz"/>
          </w:rPr>
          <w:t>http://clanky.rvp.cz/clanek/o/z/9409/CESTINA-PRO-ZAKY-CIZINCE-PRACOVNI-KARTY-PRO-ZACATECNIKY.html/</w:t>
        </w:r>
      </w:hyperlink>
      <w:r w:rsidR="00863494">
        <w:t>.</w:t>
      </w:r>
    </w:p>
    <w:p w:rsidR="00863494" w:rsidRDefault="00863494" w:rsidP="00863494">
      <w:pPr>
        <w:jc w:val="both"/>
      </w:pPr>
    </w:p>
    <w:p w:rsidR="00863494" w:rsidRDefault="00863494" w:rsidP="00863494">
      <w:pPr>
        <w:jc w:val="both"/>
      </w:pPr>
    </w:p>
    <w:p w:rsidR="00863494" w:rsidRDefault="00863494" w:rsidP="00863494">
      <w:pPr>
        <w:jc w:val="both"/>
        <w:rPr>
          <w:b/>
        </w:rPr>
      </w:pPr>
      <w:r>
        <w:rPr>
          <w:b/>
        </w:rPr>
        <w:t>Druhý stupeň ZŠ</w:t>
      </w:r>
    </w:p>
    <w:p w:rsidR="00CF12BB" w:rsidRDefault="00CF12BB" w:rsidP="00863494">
      <w:pPr>
        <w:jc w:val="both"/>
        <w:rPr>
          <w:b/>
        </w:rPr>
      </w:pPr>
    </w:p>
    <w:p w:rsidR="00CF12BB" w:rsidRDefault="00CF12BB" w:rsidP="00863494">
      <w:pPr>
        <w:jc w:val="both"/>
      </w:pPr>
      <w:proofErr w:type="spellStart"/>
      <w:r>
        <w:t>Andrášová</w:t>
      </w:r>
      <w:proofErr w:type="spellEnd"/>
      <w:r>
        <w:t xml:space="preserve">, H., </w:t>
      </w:r>
      <w:proofErr w:type="spellStart"/>
      <w:r>
        <w:t>Podepřelová</w:t>
      </w:r>
      <w:proofErr w:type="spellEnd"/>
      <w:r>
        <w:t xml:space="preserve">, A. a kol.: Desetiminutovky čeština pro cizince. Praha, </w:t>
      </w:r>
      <w:proofErr w:type="spellStart"/>
      <w:r>
        <w:t>Klett</w:t>
      </w:r>
      <w:proofErr w:type="spellEnd"/>
      <w:r>
        <w:t xml:space="preserve"> 2008</w:t>
      </w:r>
    </w:p>
    <w:p w:rsidR="00CF12BB" w:rsidRDefault="00CF12BB" w:rsidP="00863494">
      <w:pPr>
        <w:jc w:val="both"/>
      </w:pPr>
      <w:proofErr w:type="spellStart"/>
      <w:r>
        <w:t>Andrášová</w:t>
      </w:r>
      <w:proofErr w:type="spellEnd"/>
      <w:r>
        <w:t xml:space="preserve">, H., </w:t>
      </w:r>
      <w:proofErr w:type="spellStart"/>
      <w:r>
        <w:t>Podepřelová</w:t>
      </w:r>
      <w:proofErr w:type="spellEnd"/>
      <w:r>
        <w:t xml:space="preserve">, A.: Na cestě za češtinou. Praha, </w:t>
      </w:r>
      <w:proofErr w:type="spellStart"/>
      <w:r>
        <w:t>Klett</w:t>
      </w:r>
      <w:proofErr w:type="spellEnd"/>
      <w:r>
        <w:t xml:space="preserve"> 2009</w:t>
      </w:r>
    </w:p>
    <w:p w:rsidR="00CF12BB" w:rsidRDefault="00CF12BB" w:rsidP="00863494">
      <w:pPr>
        <w:jc w:val="both"/>
      </w:pPr>
      <w:r>
        <w:t xml:space="preserve">Antošová, J. a kol., Třesky plesky, uč se česky! Čeština pro gymnázia (1. díl). </w:t>
      </w:r>
      <w:proofErr w:type="spellStart"/>
      <w:r>
        <w:t>Freistaat</w:t>
      </w:r>
      <w:proofErr w:type="spellEnd"/>
      <w:r>
        <w:t xml:space="preserve"> </w:t>
      </w:r>
      <w:proofErr w:type="spellStart"/>
      <w:r>
        <w:t>Sachsen</w:t>
      </w:r>
      <w:proofErr w:type="spellEnd"/>
      <w:r>
        <w:t xml:space="preserve">, </w:t>
      </w:r>
      <w:proofErr w:type="spellStart"/>
      <w:r>
        <w:t>Staatsministerium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Kultur 2007</w:t>
      </w:r>
    </w:p>
    <w:p w:rsidR="00CF12BB" w:rsidRDefault="00CF12BB" w:rsidP="00E65AC5">
      <w:pPr>
        <w:jc w:val="both"/>
      </w:pPr>
      <w:r>
        <w:t xml:space="preserve">Antošová, J. a kol., Uč se česky, je to hezký! (2. díl). </w:t>
      </w:r>
      <w:proofErr w:type="spellStart"/>
      <w:r>
        <w:t>Commenius</w:t>
      </w:r>
      <w:proofErr w:type="spellEnd"/>
      <w:r>
        <w:t xml:space="preserve">-Institut. </w:t>
      </w:r>
      <w:proofErr w:type="spellStart"/>
      <w:r>
        <w:t>Freistaat</w:t>
      </w:r>
      <w:proofErr w:type="spellEnd"/>
      <w:r>
        <w:t xml:space="preserve"> </w:t>
      </w:r>
      <w:proofErr w:type="spellStart"/>
      <w:r>
        <w:t>Sachsen</w:t>
      </w:r>
      <w:proofErr w:type="spellEnd"/>
      <w:r>
        <w:t xml:space="preserve">, </w:t>
      </w:r>
      <w:proofErr w:type="spellStart"/>
      <w:r>
        <w:t>Staatsministerium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Kultur 2007</w:t>
      </w:r>
    </w:p>
    <w:p w:rsidR="00CF12BB" w:rsidRDefault="00CF12BB" w:rsidP="00863494">
      <w:pPr>
        <w:jc w:val="both"/>
      </w:pPr>
      <w:r>
        <w:lastRenderedPageBreak/>
        <w:t>Cvejnová, J.: Česky, prosím Start. Praha, Karolinum 2011</w:t>
      </w:r>
    </w:p>
    <w:p w:rsidR="00CF12BB" w:rsidRDefault="00CF12BB" w:rsidP="00863494">
      <w:pPr>
        <w:jc w:val="both"/>
      </w:pPr>
      <w:r>
        <w:t xml:space="preserve">Čemusová, J., Dolečková, P., </w:t>
      </w:r>
      <w:proofErr w:type="spellStart"/>
      <w:r>
        <w:t>Štindlová</w:t>
      </w:r>
      <w:proofErr w:type="spellEnd"/>
      <w:r>
        <w:t xml:space="preserve">, B., </w:t>
      </w:r>
      <w:proofErr w:type="spellStart"/>
      <w:r>
        <w:t>Štindl</w:t>
      </w:r>
      <w:proofErr w:type="spellEnd"/>
      <w:r>
        <w:t>, O.: Manuál pro učitele českého jazyka pro cizince bez znalosti latinky. Praha, Člověk v tísni o. p. s., Varianty 2004</w:t>
      </w:r>
    </w:p>
    <w:p w:rsidR="00CF12BB" w:rsidRDefault="00CF12BB" w:rsidP="00863494">
      <w:pPr>
        <w:jc w:val="both"/>
      </w:pPr>
      <w:r>
        <w:t xml:space="preserve">Hanzová, M.: Učíme se česky I. Praha, </w:t>
      </w:r>
      <w:proofErr w:type="spellStart"/>
      <w:r>
        <w:t>Albra</w:t>
      </w:r>
      <w:proofErr w:type="spellEnd"/>
      <w:r>
        <w:t xml:space="preserve"> 2002</w:t>
      </w:r>
    </w:p>
    <w:p w:rsidR="00CF12BB" w:rsidRDefault="00CF12BB" w:rsidP="00863494">
      <w:pPr>
        <w:jc w:val="both"/>
      </w:pPr>
      <w:proofErr w:type="spellStart"/>
      <w:r>
        <w:t>Jäger</w:t>
      </w:r>
      <w:proofErr w:type="spellEnd"/>
      <w:r>
        <w:t xml:space="preserve">, D.: Pojďte se učit česky. </w:t>
      </w:r>
      <w:proofErr w:type="spellStart"/>
      <w:r>
        <w:t>Tschechisch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Grundschule</w:t>
      </w:r>
      <w:proofErr w:type="spellEnd"/>
      <w:r>
        <w:t xml:space="preserve">. </w:t>
      </w:r>
      <w:proofErr w:type="spellStart"/>
      <w:r>
        <w:t>Dresden</w:t>
      </w:r>
      <w:proofErr w:type="spellEnd"/>
      <w:r>
        <w:t xml:space="preserve">, </w:t>
      </w:r>
      <w:proofErr w:type="spellStart"/>
      <w:r>
        <w:t>Sächsische</w:t>
      </w:r>
      <w:proofErr w:type="spellEnd"/>
      <w:r>
        <w:t xml:space="preserve"> </w:t>
      </w:r>
      <w:proofErr w:type="spellStart"/>
      <w:r>
        <w:t>Staatsinstitut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Bildung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Schulentwicklung</w:t>
      </w:r>
      <w:proofErr w:type="spellEnd"/>
      <w:r>
        <w:t xml:space="preserve"> </w:t>
      </w:r>
      <w:proofErr w:type="spellStart"/>
      <w:r>
        <w:t>Comenius</w:t>
      </w:r>
      <w:proofErr w:type="spellEnd"/>
      <w:r>
        <w:t>-Institut. Manuskript</w:t>
      </w:r>
    </w:p>
    <w:p w:rsidR="00CF12BB" w:rsidRDefault="00CF12BB" w:rsidP="00863494">
      <w:pPr>
        <w:jc w:val="both"/>
      </w:pPr>
      <w:proofErr w:type="spellStart"/>
      <w:r>
        <w:t>Kestřánková</w:t>
      </w:r>
      <w:proofErr w:type="spellEnd"/>
      <w:r>
        <w:t>, M.: Dialogy k výuce češtiny pro cizince. Praha: Karolinum 2011</w:t>
      </w:r>
    </w:p>
    <w:p w:rsidR="00CF12BB" w:rsidRDefault="00CF12BB" w:rsidP="00863494">
      <w:pPr>
        <w:jc w:val="both"/>
      </w:pPr>
      <w:r>
        <w:t xml:space="preserve">Pospíšilová, Z.: Písmenkové rébusy. Praha, </w:t>
      </w:r>
      <w:proofErr w:type="spellStart"/>
      <w:r>
        <w:t>Grada</w:t>
      </w:r>
      <w:proofErr w:type="spellEnd"/>
      <w:r>
        <w:t xml:space="preserve"> 2012</w:t>
      </w:r>
    </w:p>
    <w:p w:rsidR="00CF12BB" w:rsidRDefault="00CF12BB" w:rsidP="00863494">
      <w:pPr>
        <w:jc w:val="both"/>
      </w:pPr>
      <w:proofErr w:type="spellStart"/>
      <w:r>
        <w:t>Rufertová</w:t>
      </w:r>
      <w:proofErr w:type="spellEnd"/>
      <w:r>
        <w:t>, H.: Poznej lidi a život v zemi, v níž žiješ. Praha, Fortuna 2002</w:t>
      </w:r>
    </w:p>
    <w:p w:rsidR="00CF12BB" w:rsidRDefault="00CF12BB" w:rsidP="00863494">
      <w:pPr>
        <w:jc w:val="both"/>
      </w:pPr>
      <w:proofErr w:type="spellStart"/>
      <w:proofErr w:type="gramStart"/>
      <w:r>
        <w:t>Štindlová</w:t>
      </w:r>
      <w:proofErr w:type="spellEnd"/>
      <w:r>
        <w:t>, B. a kol</w:t>
      </w:r>
      <w:proofErr w:type="gramEnd"/>
      <w:r>
        <w:t>., Česky v Česku I. Praha, Akropolis 2008</w:t>
      </w:r>
    </w:p>
    <w:p w:rsidR="00CF12BB" w:rsidRDefault="00CF12BB" w:rsidP="00863494">
      <w:pPr>
        <w:jc w:val="both"/>
      </w:pPr>
      <w:proofErr w:type="spellStart"/>
      <w:proofErr w:type="gramStart"/>
      <w:r>
        <w:t>Štindlová</w:t>
      </w:r>
      <w:proofErr w:type="spellEnd"/>
      <w:r>
        <w:t>, B. a kol</w:t>
      </w:r>
      <w:proofErr w:type="gramEnd"/>
      <w:r>
        <w:t>., Česky v Česku II. Praha, Akropolis 2008</w:t>
      </w:r>
    </w:p>
    <w:p w:rsidR="00CF12BB" w:rsidRDefault="00CF12BB" w:rsidP="00863494">
      <w:pPr>
        <w:jc w:val="both"/>
      </w:pPr>
    </w:p>
    <w:p w:rsidR="00DC149A" w:rsidRDefault="00DC149A" w:rsidP="00863494">
      <w:pPr>
        <w:jc w:val="both"/>
        <w:rPr>
          <w:b/>
        </w:rPr>
      </w:pPr>
    </w:p>
    <w:p w:rsidR="00E65AC5" w:rsidRDefault="00E65AC5" w:rsidP="00863494">
      <w:pPr>
        <w:jc w:val="both"/>
        <w:rPr>
          <w:b/>
        </w:rPr>
      </w:pPr>
      <w:r>
        <w:rPr>
          <w:b/>
        </w:rPr>
        <w:t>Střední školy</w:t>
      </w:r>
    </w:p>
    <w:p w:rsidR="00E65AC5" w:rsidRDefault="00E65AC5" w:rsidP="00863494">
      <w:pPr>
        <w:jc w:val="both"/>
        <w:rPr>
          <w:b/>
        </w:rPr>
      </w:pPr>
    </w:p>
    <w:p w:rsidR="002C1A15" w:rsidRPr="002C1A15" w:rsidRDefault="002C1A15" w:rsidP="002C1A15">
      <w:pPr>
        <w:jc w:val="both"/>
        <w:rPr>
          <w:rFonts w:cs="Arial"/>
          <w:shd w:val="clear" w:color="auto" w:fill="FFFFFF"/>
        </w:rPr>
      </w:pPr>
      <w:proofErr w:type="spellStart"/>
      <w:r>
        <w:rPr>
          <w:rFonts w:cs="Arial"/>
          <w:shd w:val="clear" w:color="auto" w:fill="FFFFFF"/>
        </w:rPr>
        <w:t>Adamovičová</w:t>
      </w:r>
      <w:proofErr w:type="spellEnd"/>
      <w:r w:rsidRPr="002C1A15">
        <w:rPr>
          <w:rFonts w:cs="Arial"/>
          <w:shd w:val="clear" w:color="auto" w:fill="FFFFFF"/>
        </w:rPr>
        <w:t>, A</w:t>
      </w:r>
      <w:r>
        <w:rPr>
          <w:rFonts w:cs="Arial"/>
          <w:shd w:val="clear" w:color="auto" w:fill="FFFFFF"/>
        </w:rPr>
        <w:t>., Hrdlička, M.:</w:t>
      </w:r>
      <w:r w:rsidRPr="002C1A15">
        <w:rPr>
          <w:rFonts w:cs="Arial"/>
          <w:shd w:val="clear" w:color="auto" w:fill="FFFFFF"/>
        </w:rPr>
        <w:t> </w:t>
      </w:r>
      <w:r w:rsidRPr="002C1A15">
        <w:rPr>
          <w:rFonts w:cs="Arial"/>
          <w:iCs/>
          <w:shd w:val="clear" w:color="auto" w:fill="FFFFFF"/>
        </w:rPr>
        <w:t>Basic Czech III</w:t>
      </w:r>
      <w:r w:rsidRPr="002C1A15">
        <w:rPr>
          <w:rFonts w:cs="Arial"/>
          <w:shd w:val="clear" w:color="auto" w:fill="FFFFFF"/>
        </w:rPr>
        <w:t>. Praha</w:t>
      </w:r>
      <w:r>
        <w:rPr>
          <w:rFonts w:cs="Arial"/>
          <w:shd w:val="clear" w:color="auto" w:fill="FFFFFF"/>
        </w:rPr>
        <w:t xml:space="preserve">, </w:t>
      </w:r>
      <w:r w:rsidRPr="002C1A15">
        <w:rPr>
          <w:rFonts w:cs="Arial"/>
          <w:shd w:val="clear" w:color="auto" w:fill="FFFFFF"/>
        </w:rPr>
        <w:t>Karolinum 2016</w:t>
      </w:r>
    </w:p>
    <w:p w:rsidR="002C1A15" w:rsidRPr="00DD6C1D" w:rsidRDefault="002C1A15" w:rsidP="002C1A15">
      <w:pPr>
        <w:rPr>
          <w:rFonts w:eastAsia="Times New Roman" w:cs="Arial"/>
          <w:lang w:eastAsia="cs-CZ"/>
        </w:rPr>
      </w:pPr>
      <w:proofErr w:type="spellStart"/>
      <w:r>
        <w:rPr>
          <w:rFonts w:cs="Arial"/>
          <w:shd w:val="clear" w:color="auto" w:fill="FFFFFF"/>
        </w:rPr>
        <w:t>Adamovičová</w:t>
      </w:r>
      <w:proofErr w:type="spellEnd"/>
      <w:r>
        <w:rPr>
          <w:rFonts w:cs="Arial"/>
          <w:shd w:val="clear" w:color="auto" w:fill="FFFFFF"/>
        </w:rPr>
        <w:t>, A., Ivanovová</w:t>
      </w:r>
      <w:r w:rsidRPr="002C1A15">
        <w:rPr>
          <w:rFonts w:cs="Arial"/>
          <w:shd w:val="clear" w:color="auto" w:fill="FFFFFF"/>
        </w:rPr>
        <w:t>, D.</w:t>
      </w:r>
      <w:r>
        <w:rPr>
          <w:rFonts w:cs="Arial"/>
          <w:shd w:val="clear" w:color="auto" w:fill="FFFFFF"/>
        </w:rPr>
        <w:t>:</w:t>
      </w:r>
      <w:r w:rsidRPr="002C1A15">
        <w:rPr>
          <w:rFonts w:cs="Arial"/>
          <w:shd w:val="clear" w:color="auto" w:fill="FFFFFF"/>
        </w:rPr>
        <w:t> </w:t>
      </w:r>
      <w:r w:rsidRPr="002C1A15">
        <w:rPr>
          <w:rFonts w:cs="Arial"/>
          <w:iCs/>
          <w:shd w:val="clear" w:color="auto" w:fill="FFFFFF"/>
        </w:rPr>
        <w:t>Basic Czech I</w:t>
      </w:r>
      <w:r w:rsidRPr="002C1A15">
        <w:rPr>
          <w:rFonts w:cs="Arial"/>
          <w:shd w:val="clear" w:color="auto" w:fill="FFFFFF"/>
        </w:rPr>
        <w:t xml:space="preserve">. </w:t>
      </w:r>
      <w:r>
        <w:rPr>
          <w:rFonts w:cs="Arial"/>
          <w:shd w:val="clear" w:color="auto" w:fill="FFFFFF"/>
        </w:rPr>
        <w:t xml:space="preserve">Praha, </w:t>
      </w:r>
      <w:r w:rsidRPr="002C1A15">
        <w:rPr>
          <w:rFonts w:cs="Arial"/>
          <w:shd w:val="clear" w:color="auto" w:fill="FFFFFF"/>
        </w:rPr>
        <w:t>Karolinum 2013 </w:t>
      </w:r>
    </w:p>
    <w:p w:rsidR="002C1A15" w:rsidRPr="002C1A15" w:rsidRDefault="002C1A15" w:rsidP="002C1A15">
      <w:pPr>
        <w:rPr>
          <w:rFonts w:eastAsia="Times New Roman" w:cs="Arial"/>
          <w:lang w:eastAsia="cs-CZ"/>
        </w:rPr>
      </w:pPr>
      <w:proofErr w:type="spellStart"/>
      <w:r>
        <w:rPr>
          <w:rFonts w:eastAsia="Times New Roman" w:cs="Arial"/>
          <w:lang w:eastAsia="cs-CZ"/>
        </w:rPr>
        <w:t>Adamovičová</w:t>
      </w:r>
      <w:proofErr w:type="spellEnd"/>
      <w:r>
        <w:rPr>
          <w:rFonts w:eastAsia="Times New Roman" w:cs="Arial"/>
          <w:lang w:eastAsia="cs-CZ"/>
        </w:rPr>
        <w:t xml:space="preserve">, </w:t>
      </w:r>
      <w:r w:rsidRPr="00DD6C1D">
        <w:rPr>
          <w:rFonts w:eastAsia="Times New Roman" w:cs="Arial"/>
          <w:lang w:eastAsia="cs-CZ"/>
        </w:rPr>
        <w:t>A</w:t>
      </w:r>
      <w:r>
        <w:rPr>
          <w:rFonts w:eastAsia="Times New Roman" w:cs="Arial"/>
          <w:lang w:eastAsia="cs-CZ"/>
        </w:rPr>
        <w:t>.</w:t>
      </w:r>
      <w:r w:rsidRPr="00DD6C1D">
        <w:rPr>
          <w:rFonts w:eastAsia="Times New Roman" w:cs="Arial"/>
          <w:lang w:eastAsia="cs-CZ"/>
        </w:rPr>
        <w:t>, </w:t>
      </w:r>
      <w:proofErr w:type="spellStart"/>
      <w:r>
        <w:rPr>
          <w:rFonts w:eastAsia="Times New Roman" w:cs="Arial"/>
          <w:lang w:eastAsia="cs-CZ"/>
        </w:rPr>
        <w:t>Ivanovová</w:t>
      </w:r>
      <w:proofErr w:type="spellEnd"/>
      <w:r>
        <w:rPr>
          <w:rFonts w:eastAsia="Times New Roman" w:cs="Arial"/>
          <w:lang w:eastAsia="cs-CZ"/>
        </w:rPr>
        <w:t>, D., Hrdlička</w:t>
      </w:r>
      <w:r w:rsidRPr="00DD6C1D">
        <w:rPr>
          <w:rFonts w:eastAsia="Times New Roman" w:cs="Arial"/>
          <w:lang w:eastAsia="cs-CZ"/>
        </w:rPr>
        <w:t>, M</w:t>
      </w:r>
      <w:r>
        <w:rPr>
          <w:rFonts w:eastAsia="Times New Roman" w:cs="Arial"/>
          <w:lang w:eastAsia="cs-CZ"/>
        </w:rPr>
        <w:t>.:</w:t>
      </w:r>
      <w:r w:rsidRPr="00DD6C1D">
        <w:rPr>
          <w:rFonts w:eastAsia="Times New Roman" w:cs="Arial"/>
          <w:lang w:eastAsia="cs-CZ"/>
        </w:rPr>
        <w:t> </w:t>
      </w:r>
      <w:r w:rsidRPr="00DD6C1D">
        <w:rPr>
          <w:rFonts w:eastAsia="Times New Roman" w:cs="Arial"/>
          <w:iCs/>
          <w:lang w:eastAsia="cs-CZ"/>
        </w:rPr>
        <w:t>Basic Czech II</w:t>
      </w:r>
      <w:r w:rsidRPr="00DD6C1D">
        <w:rPr>
          <w:rFonts w:eastAsia="Times New Roman" w:cs="Arial"/>
          <w:lang w:eastAsia="cs-CZ"/>
        </w:rPr>
        <w:t>. Praha</w:t>
      </w:r>
      <w:r>
        <w:rPr>
          <w:rFonts w:eastAsia="Times New Roman" w:cs="Arial"/>
          <w:lang w:eastAsia="cs-CZ"/>
        </w:rPr>
        <w:t>, Karolinum</w:t>
      </w:r>
      <w:r w:rsidRPr="00DD6C1D">
        <w:rPr>
          <w:rFonts w:eastAsia="Times New Roman" w:cs="Arial"/>
          <w:lang w:eastAsia="cs-CZ"/>
        </w:rPr>
        <w:t xml:space="preserve"> 2012</w:t>
      </w:r>
    </w:p>
    <w:p w:rsidR="002C1A15" w:rsidRDefault="002C1A15" w:rsidP="002C1A15">
      <w:pPr>
        <w:jc w:val="both"/>
      </w:pPr>
      <w:proofErr w:type="spellStart"/>
      <w:r>
        <w:t>Andrášová</w:t>
      </w:r>
      <w:proofErr w:type="spellEnd"/>
      <w:r>
        <w:t xml:space="preserve">, H., </w:t>
      </w:r>
      <w:proofErr w:type="spellStart"/>
      <w:r>
        <w:t>Podepřelová</w:t>
      </w:r>
      <w:proofErr w:type="spellEnd"/>
      <w:r>
        <w:t xml:space="preserve">, A. a kol.: Desetiminutovky čeština pro cizince. Praha, </w:t>
      </w:r>
      <w:proofErr w:type="spellStart"/>
      <w:r>
        <w:t>Klett</w:t>
      </w:r>
      <w:proofErr w:type="spellEnd"/>
      <w:r>
        <w:t xml:space="preserve"> 2008</w:t>
      </w:r>
    </w:p>
    <w:p w:rsidR="002C1A15" w:rsidRDefault="002C1A15" w:rsidP="002C1A15">
      <w:pPr>
        <w:jc w:val="both"/>
      </w:pPr>
      <w:proofErr w:type="spellStart"/>
      <w:r>
        <w:t>Andrášová</w:t>
      </w:r>
      <w:proofErr w:type="spellEnd"/>
      <w:r>
        <w:t xml:space="preserve">, H., </w:t>
      </w:r>
      <w:proofErr w:type="spellStart"/>
      <w:r>
        <w:t>Podepřelová</w:t>
      </w:r>
      <w:proofErr w:type="spellEnd"/>
      <w:r>
        <w:t xml:space="preserve">, A.: Na cestě za češtinou. Praha, </w:t>
      </w:r>
      <w:proofErr w:type="spellStart"/>
      <w:r>
        <w:t>Klett</w:t>
      </w:r>
      <w:proofErr w:type="spellEnd"/>
      <w:r>
        <w:t xml:space="preserve"> 2008</w:t>
      </w:r>
    </w:p>
    <w:p w:rsidR="002C1A15" w:rsidRDefault="002C1A15" w:rsidP="002C1A15">
      <w:pPr>
        <w:jc w:val="both"/>
      </w:pPr>
      <w:r>
        <w:t>Cvejnová, J.: Česky, prosím I. Praha, Karolinum 2008</w:t>
      </w:r>
    </w:p>
    <w:p w:rsidR="002C1A15" w:rsidRDefault="002C1A15" w:rsidP="002C1A15">
      <w:pPr>
        <w:jc w:val="both"/>
      </w:pPr>
      <w:r>
        <w:t>Cvejnová, J.: Česky, prosím Start. Praha, Karolinum 2011</w:t>
      </w:r>
    </w:p>
    <w:p w:rsidR="002C1A15" w:rsidRDefault="002C1A15" w:rsidP="002C1A15">
      <w:pPr>
        <w:jc w:val="both"/>
      </w:pPr>
      <w:proofErr w:type="spellStart"/>
      <w:r>
        <w:t>Kestřánková</w:t>
      </w:r>
      <w:proofErr w:type="spellEnd"/>
      <w:r>
        <w:t xml:space="preserve">, M., </w:t>
      </w:r>
      <w:proofErr w:type="spellStart"/>
      <w:r>
        <w:t>Šnajdaufová</w:t>
      </w:r>
      <w:proofErr w:type="spellEnd"/>
      <w:r>
        <w:t xml:space="preserve">, G., Kopicová, K.: Čeština pro cizince úroveň B1. Brno,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2010</w:t>
      </w:r>
    </w:p>
    <w:p w:rsidR="002C1A15" w:rsidRDefault="002C1A15" w:rsidP="002C1A15">
      <w:pPr>
        <w:jc w:val="both"/>
      </w:pPr>
      <w:r>
        <w:t>Nekovářová, A.: Čeština pro život. Praha, Akropolis 2006</w:t>
      </w:r>
    </w:p>
    <w:p w:rsidR="009E6C42" w:rsidRDefault="009E6C42" w:rsidP="002C1A15">
      <w:pPr>
        <w:jc w:val="both"/>
      </w:pPr>
    </w:p>
    <w:p w:rsidR="009E6C42" w:rsidRDefault="009E6C42" w:rsidP="002C1A15">
      <w:pPr>
        <w:jc w:val="both"/>
        <w:rPr>
          <w:b/>
        </w:rPr>
      </w:pPr>
      <w:r>
        <w:rPr>
          <w:b/>
        </w:rPr>
        <w:t>Pro Ukrajince</w:t>
      </w:r>
    </w:p>
    <w:p w:rsidR="009E6C42" w:rsidRDefault="009E6C42" w:rsidP="002C1A15">
      <w:pPr>
        <w:jc w:val="both"/>
      </w:pPr>
      <w:proofErr w:type="spellStart"/>
      <w:r>
        <w:t>Palamarčuk</w:t>
      </w:r>
      <w:proofErr w:type="spellEnd"/>
      <w:r>
        <w:t xml:space="preserve">, O., </w:t>
      </w:r>
      <w:proofErr w:type="spellStart"/>
      <w:r>
        <w:t>Lobur</w:t>
      </w:r>
      <w:proofErr w:type="spellEnd"/>
      <w:r>
        <w:t xml:space="preserve">, N., Hasil, J., Hasilová, H.: Česka </w:t>
      </w:r>
      <w:proofErr w:type="spellStart"/>
      <w:r>
        <w:t>mova</w:t>
      </w:r>
      <w:proofErr w:type="spellEnd"/>
      <w:r>
        <w:t xml:space="preserve"> </w:t>
      </w:r>
      <w:proofErr w:type="spellStart"/>
      <w:r>
        <w:t>dlja</w:t>
      </w:r>
      <w:proofErr w:type="spellEnd"/>
      <w:r>
        <w:t xml:space="preserve"> </w:t>
      </w:r>
      <w:proofErr w:type="spellStart"/>
      <w:r>
        <w:t>Ukrajinciv</w:t>
      </w:r>
      <w:proofErr w:type="spellEnd"/>
    </w:p>
    <w:p w:rsidR="009E6C42" w:rsidRDefault="009E6C42" w:rsidP="002C1A15">
      <w:pPr>
        <w:jc w:val="both"/>
      </w:pPr>
      <w:proofErr w:type="spellStart"/>
      <w:r>
        <w:t>Hojdaš</w:t>
      </w:r>
      <w:proofErr w:type="spellEnd"/>
      <w:r>
        <w:t xml:space="preserve">, I.: Česka </w:t>
      </w:r>
      <w:proofErr w:type="spellStart"/>
      <w:r>
        <w:t>mova</w:t>
      </w:r>
      <w:proofErr w:type="spellEnd"/>
      <w:r>
        <w:t xml:space="preserve"> </w:t>
      </w:r>
      <w:proofErr w:type="spellStart"/>
      <w:r>
        <w:t>dlja</w:t>
      </w:r>
      <w:proofErr w:type="spellEnd"/>
      <w:r>
        <w:t xml:space="preserve"> </w:t>
      </w:r>
      <w:proofErr w:type="spellStart"/>
      <w:r>
        <w:t>Ukrajinciv</w:t>
      </w:r>
      <w:proofErr w:type="spellEnd"/>
    </w:p>
    <w:p w:rsidR="009E6C42" w:rsidRDefault="009E6C42" w:rsidP="002C1A15">
      <w:pPr>
        <w:jc w:val="both"/>
      </w:pPr>
      <w:r>
        <w:t>?: Česko-ukrajinská konverzace, INFOA, Dubicko 2022</w:t>
      </w:r>
    </w:p>
    <w:p w:rsidR="009E6C42" w:rsidRDefault="009E6C42" w:rsidP="002C1A15">
      <w:pPr>
        <w:jc w:val="both"/>
      </w:pPr>
      <w:proofErr w:type="spellStart"/>
      <w:r>
        <w:t>Lendělová</w:t>
      </w:r>
      <w:proofErr w:type="spellEnd"/>
      <w:r>
        <w:t>, V.: Ilustrovaný ukrajinsko-český slovník I, II</w:t>
      </w:r>
      <w:bookmarkStart w:id="0" w:name="_GoBack"/>
      <w:bookmarkEnd w:id="0"/>
    </w:p>
    <w:p w:rsidR="00191018" w:rsidRDefault="00191018" w:rsidP="002C1A15">
      <w:pPr>
        <w:jc w:val="both"/>
      </w:pPr>
      <w:r>
        <w:t>Pařízková, Š.: Čeština pro ukrajinsky mluvící, 2020</w:t>
      </w:r>
    </w:p>
    <w:p w:rsidR="00191018" w:rsidRDefault="00191018" w:rsidP="002C1A15">
      <w:pPr>
        <w:jc w:val="both"/>
      </w:pPr>
      <w:proofErr w:type="spellStart"/>
      <w:r>
        <w:lastRenderedPageBreak/>
        <w:t>Confortiová</w:t>
      </w:r>
      <w:proofErr w:type="spellEnd"/>
      <w:r>
        <w:t>, H. a kol.: Čeština pro rusky mluvící</w:t>
      </w:r>
    </w:p>
    <w:p w:rsidR="00191018" w:rsidRDefault="00191018" w:rsidP="002C1A15">
      <w:pPr>
        <w:jc w:val="both"/>
      </w:pPr>
      <w:proofErr w:type="spellStart"/>
      <w:r>
        <w:t>Leška</w:t>
      </w:r>
      <w:proofErr w:type="spellEnd"/>
      <w:r>
        <w:t xml:space="preserve">, O., </w:t>
      </w:r>
      <w:proofErr w:type="spellStart"/>
      <w:r>
        <w:t>Savický</w:t>
      </w:r>
      <w:proofErr w:type="spellEnd"/>
      <w:r>
        <w:t>, N., Šišková, R.: Mluvnice současné ukrajinštiny</w:t>
      </w:r>
    </w:p>
    <w:p w:rsidR="00191018" w:rsidRDefault="00191018" w:rsidP="002C1A15">
      <w:pPr>
        <w:jc w:val="both"/>
      </w:pPr>
      <w:r>
        <w:t xml:space="preserve">Šišková, R., </w:t>
      </w:r>
      <w:proofErr w:type="spellStart"/>
      <w:r>
        <w:t>Savický</w:t>
      </w:r>
      <w:proofErr w:type="spellEnd"/>
      <w:r>
        <w:t>, N.: Ukrajinsko-český česko-ukrajinský slovník, LEDA 2008</w:t>
      </w:r>
    </w:p>
    <w:p w:rsidR="00191018" w:rsidRPr="00191018" w:rsidRDefault="00191018" w:rsidP="002C1A15">
      <w:pPr>
        <w:jc w:val="both"/>
      </w:pPr>
      <w:r>
        <w:rPr>
          <w:b/>
        </w:rPr>
        <w:t xml:space="preserve">Holá, L.: Česky krok na krokem I, </w:t>
      </w:r>
      <w:r>
        <w:t>Česka krok za krokom</w:t>
      </w:r>
    </w:p>
    <w:p w:rsidR="00DD6C1D" w:rsidRDefault="00DD6C1D" w:rsidP="00863494">
      <w:pPr>
        <w:jc w:val="both"/>
      </w:pPr>
    </w:p>
    <w:p w:rsidR="00DD6C1D" w:rsidRDefault="00DD6C1D" w:rsidP="00863494">
      <w:pPr>
        <w:jc w:val="both"/>
      </w:pPr>
    </w:p>
    <w:p w:rsidR="00E65AC5" w:rsidRDefault="00CF12BB" w:rsidP="00CF12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Odborná literatura</w:t>
      </w:r>
    </w:p>
    <w:p w:rsidR="00CF12BB" w:rsidRDefault="00CF12BB" w:rsidP="00CF12BB">
      <w:pPr>
        <w:jc w:val="center"/>
        <w:rPr>
          <w:b/>
          <w:sz w:val="24"/>
          <w:szCs w:val="24"/>
        </w:rPr>
      </w:pPr>
    </w:p>
    <w:p w:rsidR="00CF12BB" w:rsidRDefault="00CF12BB" w:rsidP="00CF12BB">
      <w:pPr>
        <w:jc w:val="both"/>
        <w:rPr>
          <w:b/>
        </w:rPr>
      </w:pPr>
      <w:r>
        <w:rPr>
          <w:b/>
        </w:rPr>
        <w:t>Literatura uvedená na závěr tohoto metodického listu +</w:t>
      </w:r>
    </w:p>
    <w:p w:rsidR="004D7827" w:rsidRDefault="004D7827" w:rsidP="00CF12BB">
      <w:pPr>
        <w:jc w:val="both"/>
        <w:rPr>
          <w:b/>
        </w:rPr>
      </w:pPr>
    </w:p>
    <w:p w:rsidR="004D7827" w:rsidRPr="007844E5" w:rsidRDefault="004D7827" w:rsidP="007844E5">
      <w:pPr>
        <w:jc w:val="both"/>
        <w:rPr>
          <w:color w:val="000000" w:themeColor="text1"/>
        </w:rPr>
      </w:pPr>
      <w:r>
        <w:rPr>
          <w:rFonts w:cs="Arial"/>
          <w:color w:val="000000" w:themeColor="text1"/>
          <w:shd w:val="clear" w:color="auto" w:fill="FFFFFF"/>
        </w:rPr>
        <w:t xml:space="preserve"> </w:t>
      </w:r>
      <w:r w:rsidRPr="007844E5">
        <w:rPr>
          <w:color w:val="000000" w:themeColor="text1"/>
        </w:rPr>
        <w:t> </w:t>
      </w:r>
    </w:p>
    <w:p w:rsidR="004D7827" w:rsidRDefault="004D7827" w:rsidP="007844E5">
      <w:pPr>
        <w:jc w:val="both"/>
        <w:rPr>
          <w:rFonts w:cs="Arial"/>
          <w:color w:val="000000" w:themeColor="text1"/>
          <w:shd w:val="clear" w:color="auto" w:fill="FFFFFF"/>
        </w:rPr>
      </w:pPr>
      <w:proofErr w:type="spellStart"/>
      <w:r>
        <w:rPr>
          <w:rFonts w:cs="Arial"/>
          <w:color w:val="000000" w:themeColor="text1"/>
          <w:shd w:val="clear" w:color="auto" w:fill="FFFFFF"/>
        </w:rPr>
        <w:t>Doleží</w:t>
      </w:r>
      <w:proofErr w:type="spellEnd"/>
      <w:r>
        <w:rPr>
          <w:rFonts w:cs="Arial"/>
          <w:color w:val="000000" w:themeColor="text1"/>
          <w:shd w:val="clear" w:color="auto" w:fill="FFFFFF"/>
        </w:rPr>
        <w:t>, L., Škodová, S.: Začínáme učit češtinu pro náctileté cizince. Praha, Asociace učitelů češtiny jako cizího jazyka 2016</w:t>
      </w:r>
    </w:p>
    <w:p w:rsidR="004D7827" w:rsidRPr="007844E5" w:rsidRDefault="004D7827" w:rsidP="007844E5">
      <w:pPr>
        <w:jc w:val="both"/>
        <w:rPr>
          <w:rFonts w:cs="Arial"/>
          <w:color w:val="000000" w:themeColor="text1"/>
          <w:shd w:val="clear" w:color="auto" w:fill="FFFFFF"/>
        </w:rPr>
      </w:pPr>
      <w:proofErr w:type="spellStart"/>
      <w:r>
        <w:rPr>
          <w:rFonts w:cs="Arial"/>
          <w:color w:val="000000" w:themeColor="text1"/>
          <w:shd w:val="clear" w:color="auto" w:fill="FFFFFF"/>
        </w:rPr>
        <w:t>Gladkova</w:t>
      </w:r>
      <w:proofErr w:type="spellEnd"/>
      <w:r>
        <w:rPr>
          <w:rFonts w:cs="Arial"/>
          <w:color w:val="000000" w:themeColor="text1"/>
          <w:shd w:val="clear" w:color="auto" w:fill="FFFFFF"/>
        </w:rPr>
        <w:t>, H.:</w:t>
      </w:r>
      <w:r w:rsidRPr="007844E5">
        <w:rPr>
          <w:rFonts w:cs="Arial"/>
          <w:color w:val="000000" w:themeColor="text1"/>
          <w:shd w:val="clear" w:color="auto" w:fill="FFFFFF"/>
        </w:rPr>
        <w:t> </w:t>
      </w:r>
      <w:proofErr w:type="spellStart"/>
      <w:r w:rsidRPr="007844E5">
        <w:rPr>
          <w:rFonts w:cs="Arial"/>
          <w:iCs/>
          <w:color w:val="000000" w:themeColor="text1"/>
          <w:shd w:val="clear" w:color="auto" w:fill="FFFFFF"/>
        </w:rPr>
        <w:t>Bibliografija</w:t>
      </w:r>
      <w:proofErr w:type="spellEnd"/>
      <w:r w:rsidRPr="007844E5">
        <w:rPr>
          <w:rFonts w:cs="Arial"/>
          <w:iCs/>
          <w:color w:val="000000" w:themeColor="text1"/>
          <w:shd w:val="clear" w:color="auto" w:fill="FFFFFF"/>
        </w:rPr>
        <w:t xml:space="preserve"> po </w:t>
      </w:r>
      <w:proofErr w:type="spellStart"/>
      <w:r w:rsidRPr="007844E5">
        <w:rPr>
          <w:rFonts w:cs="Arial"/>
          <w:iCs/>
          <w:color w:val="000000" w:themeColor="text1"/>
          <w:shd w:val="clear" w:color="auto" w:fill="FFFFFF"/>
        </w:rPr>
        <w:t>sopostavitel</w:t>
      </w:r>
      <w:proofErr w:type="spellEnd"/>
      <w:r w:rsidRPr="007844E5">
        <w:rPr>
          <w:rFonts w:cs="Arial"/>
          <w:iCs/>
          <w:color w:val="000000" w:themeColor="text1"/>
          <w:shd w:val="clear" w:color="auto" w:fill="FFFFFF"/>
        </w:rPr>
        <w:t xml:space="preserve">'nomu </w:t>
      </w:r>
      <w:proofErr w:type="spellStart"/>
      <w:r w:rsidRPr="007844E5">
        <w:rPr>
          <w:rFonts w:cs="Arial"/>
          <w:iCs/>
          <w:color w:val="000000" w:themeColor="text1"/>
          <w:shd w:val="clear" w:color="auto" w:fill="FFFFFF"/>
        </w:rPr>
        <w:t>izučeniju</w:t>
      </w:r>
      <w:proofErr w:type="spellEnd"/>
      <w:r w:rsidRPr="007844E5">
        <w:rPr>
          <w:rFonts w:cs="Arial"/>
          <w:iCs/>
          <w:color w:val="000000" w:themeColor="text1"/>
          <w:shd w:val="clear" w:color="auto" w:fill="FFFFFF"/>
        </w:rPr>
        <w:t xml:space="preserve"> </w:t>
      </w:r>
      <w:proofErr w:type="spellStart"/>
      <w:r w:rsidRPr="007844E5">
        <w:rPr>
          <w:rFonts w:cs="Arial"/>
          <w:iCs/>
          <w:color w:val="000000" w:themeColor="text1"/>
          <w:shd w:val="clear" w:color="auto" w:fill="FFFFFF"/>
        </w:rPr>
        <w:t>russkogo</w:t>
      </w:r>
      <w:proofErr w:type="spellEnd"/>
      <w:r w:rsidRPr="007844E5">
        <w:rPr>
          <w:rFonts w:cs="Arial"/>
          <w:iCs/>
          <w:color w:val="000000" w:themeColor="text1"/>
          <w:shd w:val="clear" w:color="auto" w:fill="FFFFFF"/>
        </w:rPr>
        <w:t xml:space="preserve"> i </w:t>
      </w:r>
      <w:proofErr w:type="spellStart"/>
      <w:r w:rsidRPr="007844E5">
        <w:rPr>
          <w:rFonts w:cs="Arial"/>
          <w:iCs/>
          <w:color w:val="000000" w:themeColor="text1"/>
          <w:shd w:val="clear" w:color="auto" w:fill="FFFFFF"/>
        </w:rPr>
        <w:t>češskogo</w:t>
      </w:r>
      <w:proofErr w:type="spellEnd"/>
      <w:r w:rsidRPr="007844E5">
        <w:rPr>
          <w:rFonts w:cs="Arial"/>
          <w:iCs/>
          <w:color w:val="000000" w:themeColor="text1"/>
          <w:shd w:val="clear" w:color="auto" w:fill="FFFFFF"/>
        </w:rPr>
        <w:t xml:space="preserve"> </w:t>
      </w:r>
      <w:proofErr w:type="spellStart"/>
      <w:r w:rsidRPr="007844E5">
        <w:rPr>
          <w:rFonts w:cs="Arial"/>
          <w:iCs/>
          <w:color w:val="000000" w:themeColor="text1"/>
          <w:shd w:val="clear" w:color="auto" w:fill="FFFFFF"/>
        </w:rPr>
        <w:t>jazykov</w:t>
      </w:r>
      <w:proofErr w:type="spellEnd"/>
      <w:r w:rsidRPr="007844E5">
        <w:rPr>
          <w:rFonts w:cs="Arial"/>
          <w:color w:val="000000" w:themeColor="text1"/>
          <w:shd w:val="clear" w:color="auto" w:fill="FFFFFF"/>
        </w:rPr>
        <w:t>. Praha</w:t>
      </w:r>
      <w:r>
        <w:rPr>
          <w:rFonts w:cs="Arial"/>
          <w:color w:val="000000" w:themeColor="text1"/>
          <w:shd w:val="clear" w:color="auto" w:fill="FFFFFF"/>
        </w:rPr>
        <w:t>,</w:t>
      </w:r>
      <w:r w:rsidRPr="007844E5">
        <w:rPr>
          <w:rFonts w:cs="Arial"/>
          <w:color w:val="000000" w:themeColor="text1"/>
          <w:shd w:val="clear" w:color="auto" w:fill="FFFFFF"/>
        </w:rPr>
        <w:t xml:space="preserve"> Filozofická fakulta Univerzity Karlovy 2016</w:t>
      </w:r>
    </w:p>
    <w:p w:rsidR="004D7827" w:rsidRPr="001505C6" w:rsidRDefault="004D7827" w:rsidP="001505C6">
      <w:pPr>
        <w:rPr>
          <w:rFonts w:eastAsia="Times New Roman" w:cs="Arial"/>
          <w:color w:val="000000" w:themeColor="text1"/>
          <w:lang w:eastAsia="cs-CZ"/>
        </w:rPr>
      </w:pPr>
      <w:proofErr w:type="spellStart"/>
      <w:r>
        <w:rPr>
          <w:rFonts w:cs="Arial"/>
          <w:color w:val="000000" w:themeColor="text1"/>
          <w:shd w:val="clear" w:color="auto" w:fill="FFFFFF"/>
        </w:rPr>
        <w:t>Gladkova</w:t>
      </w:r>
      <w:proofErr w:type="spellEnd"/>
      <w:r>
        <w:rPr>
          <w:rFonts w:cs="Arial"/>
          <w:color w:val="000000" w:themeColor="text1"/>
          <w:shd w:val="clear" w:color="auto" w:fill="FFFFFF"/>
        </w:rPr>
        <w:t>, H.:</w:t>
      </w:r>
      <w:r w:rsidRPr="007844E5">
        <w:rPr>
          <w:rFonts w:cs="Arial"/>
          <w:color w:val="000000" w:themeColor="text1"/>
          <w:shd w:val="clear" w:color="auto" w:fill="FFFFFF"/>
        </w:rPr>
        <w:t> </w:t>
      </w:r>
      <w:r w:rsidRPr="001505C6">
        <w:rPr>
          <w:rFonts w:cs="Arial"/>
          <w:iCs/>
          <w:color w:val="000000" w:themeColor="text1"/>
          <w:shd w:val="clear" w:color="auto" w:fill="FFFFFF"/>
        </w:rPr>
        <w:t>Čeština a ruština v kontaktu: metody a výsledky terénního výzkumu nabývání druhého jazyka u rodilých mluvčích ruštiny v českém prostředí</w:t>
      </w:r>
      <w:r w:rsidRPr="007844E5">
        <w:rPr>
          <w:rFonts w:cs="Arial"/>
          <w:color w:val="000000" w:themeColor="text1"/>
          <w:shd w:val="clear" w:color="auto" w:fill="FFFFFF"/>
        </w:rPr>
        <w:t>. Praha</w:t>
      </w:r>
      <w:r>
        <w:rPr>
          <w:rFonts w:cs="Arial"/>
          <w:color w:val="000000" w:themeColor="text1"/>
          <w:shd w:val="clear" w:color="auto" w:fill="FFFFFF"/>
        </w:rPr>
        <w:t>,</w:t>
      </w:r>
      <w:r w:rsidRPr="007844E5">
        <w:rPr>
          <w:rFonts w:cs="Arial"/>
          <w:color w:val="000000" w:themeColor="text1"/>
          <w:shd w:val="clear" w:color="auto" w:fill="FFFFFF"/>
        </w:rPr>
        <w:t xml:space="preserve"> Filozofická fakulta Univerzity Karlovy 2016</w:t>
      </w:r>
    </w:p>
    <w:p w:rsidR="004D7827" w:rsidRDefault="004D7827" w:rsidP="007844E5">
      <w:pPr>
        <w:jc w:val="both"/>
        <w:rPr>
          <w:rFonts w:cs="Arial"/>
          <w:color w:val="000000" w:themeColor="text1"/>
          <w:shd w:val="clear" w:color="auto" w:fill="FFFFFF"/>
        </w:rPr>
      </w:pPr>
      <w:r>
        <w:rPr>
          <w:rFonts w:cs="Arial"/>
          <w:color w:val="000000" w:themeColor="text1"/>
          <w:shd w:val="clear" w:color="auto" w:fill="FFFFFF"/>
        </w:rPr>
        <w:t>Hádková, M.:</w:t>
      </w:r>
      <w:r w:rsidRPr="007844E5">
        <w:rPr>
          <w:rFonts w:cs="Arial"/>
          <w:color w:val="000000" w:themeColor="text1"/>
          <w:shd w:val="clear" w:color="auto" w:fill="FFFFFF"/>
        </w:rPr>
        <w:t> </w:t>
      </w:r>
      <w:r w:rsidRPr="001505C6">
        <w:rPr>
          <w:rFonts w:cs="Arial"/>
          <w:iCs/>
          <w:color w:val="000000" w:themeColor="text1"/>
          <w:shd w:val="clear" w:color="auto" w:fill="FFFFFF"/>
        </w:rPr>
        <w:t>Čeština z druhé strany, aneb, Čeština v roli jazyka nemateřského</w:t>
      </w:r>
      <w:r w:rsidRPr="007844E5">
        <w:rPr>
          <w:rFonts w:cs="Arial"/>
          <w:color w:val="000000" w:themeColor="text1"/>
          <w:shd w:val="clear" w:color="auto" w:fill="FFFFFF"/>
        </w:rPr>
        <w:t>. Ústí nad Labem</w:t>
      </w:r>
      <w:r>
        <w:rPr>
          <w:rFonts w:cs="Arial"/>
          <w:color w:val="000000" w:themeColor="text1"/>
          <w:shd w:val="clear" w:color="auto" w:fill="FFFFFF"/>
        </w:rPr>
        <w:t>,</w:t>
      </w:r>
      <w:r w:rsidRPr="007844E5">
        <w:rPr>
          <w:rFonts w:cs="Arial"/>
          <w:color w:val="000000" w:themeColor="text1"/>
          <w:shd w:val="clear" w:color="auto" w:fill="FFFFFF"/>
        </w:rPr>
        <w:t xml:space="preserve"> Univerzita J.</w:t>
      </w:r>
      <w:r>
        <w:rPr>
          <w:rFonts w:cs="Arial"/>
          <w:color w:val="000000" w:themeColor="text1"/>
          <w:shd w:val="clear" w:color="auto" w:fill="FFFFFF"/>
        </w:rPr>
        <w:t xml:space="preserve"> </w:t>
      </w:r>
      <w:r w:rsidRPr="007844E5">
        <w:rPr>
          <w:rFonts w:cs="Arial"/>
          <w:color w:val="000000" w:themeColor="text1"/>
          <w:shd w:val="clear" w:color="auto" w:fill="FFFFFF"/>
        </w:rPr>
        <w:t>E. Purkyně, Pedagogická fakulta 2010</w:t>
      </w:r>
    </w:p>
    <w:p w:rsidR="004D7827" w:rsidRDefault="004D7827" w:rsidP="007844E5">
      <w:pPr>
        <w:rPr>
          <w:rFonts w:eastAsia="Times New Roman" w:cs="Arial"/>
          <w:color w:val="000000" w:themeColor="text1"/>
          <w:lang w:eastAsia="cs-CZ"/>
        </w:rPr>
      </w:pPr>
      <w:r>
        <w:rPr>
          <w:rFonts w:eastAsia="Times New Roman" w:cs="Arial"/>
          <w:color w:val="000000" w:themeColor="text1"/>
          <w:lang w:eastAsia="cs-CZ"/>
        </w:rPr>
        <w:t>Hasil, J.:</w:t>
      </w:r>
      <w:r w:rsidRPr="002C1A15">
        <w:rPr>
          <w:rFonts w:eastAsia="Times New Roman" w:cs="Arial"/>
          <w:color w:val="000000" w:themeColor="text1"/>
          <w:lang w:eastAsia="cs-CZ"/>
        </w:rPr>
        <w:t> </w:t>
      </w:r>
      <w:r w:rsidRPr="002C1A15">
        <w:rPr>
          <w:rFonts w:eastAsia="Times New Roman" w:cs="Arial"/>
          <w:iCs/>
          <w:color w:val="000000" w:themeColor="text1"/>
          <w:lang w:eastAsia="cs-CZ"/>
        </w:rPr>
        <w:t>Interkulturní aspekty mezikulturní komunikace</w:t>
      </w:r>
      <w:r w:rsidRPr="002C1A15">
        <w:rPr>
          <w:rFonts w:eastAsia="Times New Roman" w:cs="Arial"/>
          <w:color w:val="000000" w:themeColor="text1"/>
          <w:lang w:eastAsia="cs-CZ"/>
        </w:rPr>
        <w:t>. Ústí nad Labem</w:t>
      </w:r>
      <w:r>
        <w:rPr>
          <w:rFonts w:eastAsia="Times New Roman" w:cs="Arial"/>
          <w:color w:val="000000" w:themeColor="text1"/>
          <w:lang w:eastAsia="cs-CZ"/>
        </w:rPr>
        <w:t>,</w:t>
      </w:r>
      <w:r w:rsidRPr="002C1A15">
        <w:rPr>
          <w:rFonts w:eastAsia="Times New Roman" w:cs="Arial"/>
          <w:color w:val="000000" w:themeColor="text1"/>
          <w:lang w:eastAsia="cs-CZ"/>
        </w:rPr>
        <w:t xml:space="preserve"> Univerzita J.</w:t>
      </w:r>
      <w:r>
        <w:rPr>
          <w:rFonts w:eastAsia="Times New Roman" w:cs="Arial"/>
          <w:color w:val="000000" w:themeColor="text1"/>
          <w:lang w:eastAsia="cs-CZ"/>
        </w:rPr>
        <w:t xml:space="preserve"> </w:t>
      </w:r>
      <w:r w:rsidRPr="002C1A15">
        <w:rPr>
          <w:rFonts w:eastAsia="Times New Roman" w:cs="Arial"/>
          <w:color w:val="000000" w:themeColor="text1"/>
          <w:lang w:eastAsia="cs-CZ"/>
        </w:rPr>
        <w:t>E. Purkyně</w:t>
      </w:r>
      <w:r w:rsidR="00DC149A">
        <w:rPr>
          <w:rFonts w:eastAsia="Times New Roman" w:cs="Arial"/>
          <w:color w:val="000000" w:themeColor="text1"/>
          <w:lang w:eastAsia="cs-CZ"/>
        </w:rPr>
        <w:t>, Pedagogická fakulta</w:t>
      </w:r>
      <w:r w:rsidRPr="002C1A15">
        <w:rPr>
          <w:rFonts w:eastAsia="Times New Roman" w:cs="Arial"/>
          <w:color w:val="000000" w:themeColor="text1"/>
          <w:lang w:eastAsia="cs-CZ"/>
        </w:rPr>
        <w:t xml:space="preserve"> 2011</w:t>
      </w:r>
    </w:p>
    <w:p w:rsidR="004D7827" w:rsidRPr="007844E5" w:rsidRDefault="004D7827" w:rsidP="007844E5">
      <w:pPr>
        <w:rPr>
          <w:rFonts w:eastAsia="Times New Roman" w:cs="Arial"/>
          <w:color w:val="000000" w:themeColor="text1"/>
          <w:lang w:eastAsia="cs-CZ"/>
        </w:rPr>
      </w:pPr>
      <w:r w:rsidRPr="007844E5">
        <w:rPr>
          <w:rFonts w:cs="Arial"/>
          <w:color w:val="000000" w:themeColor="text1"/>
          <w:shd w:val="clear" w:color="auto" w:fill="FFFFFF"/>
        </w:rPr>
        <w:t xml:space="preserve">Hrdlička, M.: </w:t>
      </w:r>
      <w:r w:rsidRPr="007844E5">
        <w:rPr>
          <w:rFonts w:eastAsia="Times New Roman" w:cs="Arial"/>
          <w:color w:val="000000" w:themeColor="text1"/>
          <w:lang w:eastAsia="cs-CZ"/>
        </w:rPr>
        <w:t> </w:t>
      </w:r>
      <w:r w:rsidRPr="007844E5">
        <w:rPr>
          <w:rFonts w:eastAsia="Times New Roman" w:cs="Arial"/>
          <w:iCs/>
          <w:color w:val="000000" w:themeColor="text1"/>
          <w:lang w:eastAsia="cs-CZ"/>
        </w:rPr>
        <w:t>Kapitoly o češtině jako cizím jazyku</w:t>
      </w:r>
      <w:r w:rsidRPr="007844E5">
        <w:rPr>
          <w:rFonts w:eastAsia="Times New Roman" w:cs="Arial"/>
          <w:color w:val="000000" w:themeColor="text1"/>
          <w:lang w:eastAsia="cs-CZ"/>
        </w:rPr>
        <w:t>. Plzeň</w:t>
      </w:r>
      <w:r>
        <w:rPr>
          <w:rFonts w:eastAsia="Times New Roman" w:cs="Arial"/>
          <w:color w:val="000000" w:themeColor="text1"/>
          <w:lang w:eastAsia="cs-CZ"/>
        </w:rPr>
        <w:t>,</w:t>
      </w:r>
      <w:r w:rsidRPr="007844E5">
        <w:rPr>
          <w:rFonts w:eastAsia="Times New Roman" w:cs="Arial"/>
          <w:color w:val="000000" w:themeColor="text1"/>
          <w:lang w:eastAsia="cs-CZ"/>
        </w:rPr>
        <w:t xml:space="preserve"> Západočeská univerzita v Plzni 2010</w:t>
      </w:r>
    </w:p>
    <w:p w:rsidR="004D7827" w:rsidRPr="007844E5" w:rsidRDefault="004D7827" w:rsidP="007844E5">
      <w:pPr>
        <w:jc w:val="both"/>
        <w:rPr>
          <w:rFonts w:cs="Arial"/>
          <w:color w:val="000000" w:themeColor="text1"/>
          <w:shd w:val="clear" w:color="auto" w:fill="FFFFFF"/>
        </w:rPr>
      </w:pPr>
      <w:r w:rsidRPr="007844E5">
        <w:rPr>
          <w:color w:val="000000" w:themeColor="text1"/>
        </w:rPr>
        <w:t xml:space="preserve">Hrdlička, M.: </w:t>
      </w:r>
      <w:r w:rsidRPr="007844E5">
        <w:rPr>
          <w:rFonts w:cs="Arial"/>
          <w:iCs/>
          <w:color w:val="000000" w:themeColor="text1"/>
          <w:shd w:val="clear" w:color="auto" w:fill="FFFFFF"/>
        </w:rPr>
        <w:t>Cizí jazyk čeština</w:t>
      </w:r>
      <w:r w:rsidRPr="007844E5">
        <w:rPr>
          <w:rFonts w:cs="Arial"/>
          <w:color w:val="000000" w:themeColor="text1"/>
          <w:shd w:val="clear" w:color="auto" w:fill="FFFFFF"/>
        </w:rPr>
        <w:t>. Praha</w:t>
      </w:r>
      <w:r>
        <w:rPr>
          <w:rFonts w:cs="Arial"/>
          <w:color w:val="000000" w:themeColor="text1"/>
          <w:shd w:val="clear" w:color="auto" w:fill="FFFFFF"/>
        </w:rPr>
        <w:t>,</w:t>
      </w:r>
      <w:r w:rsidRPr="007844E5">
        <w:rPr>
          <w:rFonts w:cs="Arial"/>
          <w:color w:val="000000" w:themeColor="text1"/>
          <w:shd w:val="clear" w:color="auto" w:fill="FFFFFF"/>
        </w:rPr>
        <w:t xml:space="preserve"> ISV 2002 </w:t>
      </w:r>
    </w:p>
    <w:p w:rsidR="004D7827" w:rsidRPr="007844E5" w:rsidRDefault="004D7827" w:rsidP="007844E5">
      <w:pPr>
        <w:jc w:val="both"/>
        <w:rPr>
          <w:rFonts w:cs="Arial"/>
          <w:color w:val="000000" w:themeColor="text1"/>
          <w:shd w:val="clear" w:color="auto" w:fill="FFFFFF"/>
        </w:rPr>
      </w:pPr>
      <w:r w:rsidRPr="007844E5">
        <w:rPr>
          <w:rFonts w:cs="Arial"/>
          <w:color w:val="000000" w:themeColor="text1"/>
          <w:shd w:val="clear" w:color="auto" w:fill="FFFFFF"/>
        </w:rPr>
        <w:t xml:space="preserve">Hrdlička, M.: </w:t>
      </w:r>
      <w:r w:rsidRPr="007844E5">
        <w:rPr>
          <w:rFonts w:cs="Arial"/>
          <w:iCs/>
          <w:color w:val="000000" w:themeColor="text1"/>
          <w:shd w:val="clear" w:color="auto" w:fill="FFFFFF"/>
        </w:rPr>
        <w:t>Gramatika a výuka češtiny jako cizího jazyka: k prezentaci gramatiky českého jazyka v učebnicích češtiny pro cizince</w:t>
      </w:r>
      <w:r w:rsidRPr="007844E5">
        <w:rPr>
          <w:rFonts w:cs="Arial"/>
          <w:color w:val="000000" w:themeColor="text1"/>
          <w:shd w:val="clear" w:color="auto" w:fill="FFFFFF"/>
        </w:rPr>
        <w:t xml:space="preserve">. </w:t>
      </w:r>
      <w:r>
        <w:rPr>
          <w:rFonts w:cs="Arial"/>
          <w:color w:val="000000" w:themeColor="text1"/>
          <w:shd w:val="clear" w:color="auto" w:fill="FFFFFF"/>
        </w:rPr>
        <w:t>Praha,</w:t>
      </w:r>
      <w:r w:rsidRPr="007844E5">
        <w:rPr>
          <w:rFonts w:cs="Arial"/>
          <w:color w:val="000000" w:themeColor="text1"/>
          <w:shd w:val="clear" w:color="auto" w:fill="FFFFFF"/>
        </w:rPr>
        <w:t xml:space="preserve"> Karolinum 2009</w:t>
      </w:r>
    </w:p>
    <w:p w:rsidR="004D7827" w:rsidRDefault="004D7827" w:rsidP="007844E5">
      <w:pPr>
        <w:jc w:val="both"/>
        <w:rPr>
          <w:rFonts w:cs="Arial"/>
          <w:color w:val="000000" w:themeColor="text1"/>
          <w:shd w:val="clear" w:color="auto" w:fill="FFFFFF"/>
        </w:rPr>
      </w:pPr>
      <w:r>
        <w:rPr>
          <w:rFonts w:cs="Arial"/>
          <w:color w:val="000000" w:themeColor="text1"/>
          <w:shd w:val="clear" w:color="auto" w:fill="FFFFFF"/>
        </w:rPr>
        <w:t>Kol.: Žáci s odlišným mateřským jazykem v českých školách. Praha, Meta 2011</w:t>
      </w:r>
    </w:p>
    <w:p w:rsidR="004D7827" w:rsidRDefault="004D7827" w:rsidP="007844E5">
      <w:pPr>
        <w:jc w:val="both"/>
        <w:rPr>
          <w:rFonts w:cs="Arial"/>
          <w:color w:val="000000" w:themeColor="text1"/>
          <w:shd w:val="clear" w:color="auto" w:fill="FFFFFF"/>
        </w:rPr>
      </w:pPr>
      <w:r>
        <w:rPr>
          <w:rFonts w:cs="Arial"/>
          <w:color w:val="000000" w:themeColor="text1"/>
          <w:shd w:val="clear" w:color="auto" w:fill="FFFFFF"/>
        </w:rPr>
        <w:t xml:space="preserve">Mašín, J.: </w:t>
      </w:r>
      <w:proofErr w:type="spellStart"/>
      <w:r>
        <w:rPr>
          <w:rFonts w:cs="Arial"/>
          <w:color w:val="000000" w:themeColor="text1"/>
          <w:shd w:val="clear" w:color="auto" w:fill="FFFFFF"/>
        </w:rPr>
        <w:t>Pragmalingvistika</w:t>
      </w:r>
      <w:proofErr w:type="spellEnd"/>
      <w:r>
        <w:rPr>
          <w:rFonts w:cs="Arial"/>
          <w:color w:val="000000" w:themeColor="text1"/>
          <w:shd w:val="clear" w:color="auto" w:fill="FFFFFF"/>
        </w:rPr>
        <w:t xml:space="preserve"> a osvojování češtiny jako cizího jazyka. Praha, FF UK 2015</w:t>
      </w:r>
    </w:p>
    <w:p w:rsidR="004D7827" w:rsidRDefault="004D7827" w:rsidP="007844E5">
      <w:pPr>
        <w:jc w:val="both"/>
        <w:rPr>
          <w:rFonts w:cs="Arial"/>
          <w:color w:val="000000" w:themeColor="text1"/>
          <w:shd w:val="clear" w:color="auto" w:fill="FFFFFF"/>
        </w:rPr>
      </w:pPr>
      <w:r>
        <w:rPr>
          <w:rFonts w:cs="Arial"/>
          <w:color w:val="000000" w:themeColor="text1"/>
          <w:shd w:val="clear" w:color="auto" w:fill="FFFFFF"/>
        </w:rPr>
        <w:t>Nekvapil, J., Sloboda, M., Wagner, P.: Mnohojazyčnost v České republice. Praha, Lidové noviny 2009</w:t>
      </w:r>
    </w:p>
    <w:p w:rsidR="004D7827" w:rsidRDefault="004D7827" w:rsidP="007844E5">
      <w:pPr>
        <w:jc w:val="both"/>
        <w:rPr>
          <w:rFonts w:cs="Arial"/>
          <w:color w:val="000000" w:themeColor="text1"/>
          <w:shd w:val="clear" w:color="auto" w:fill="FFFFFF"/>
        </w:rPr>
      </w:pPr>
      <w:r>
        <w:rPr>
          <w:rFonts w:cs="Arial"/>
          <w:color w:val="000000" w:themeColor="text1"/>
          <w:shd w:val="clear" w:color="auto" w:fill="FFFFFF"/>
        </w:rPr>
        <w:t xml:space="preserve">Smékal, V.: Podpora optimálního rozvoje osobnosti dětí z prostředí minorit. Brno, </w:t>
      </w:r>
      <w:proofErr w:type="spellStart"/>
      <w:r>
        <w:rPr>
          <w:rFonts w:cs="Arial"/>
          <w:color w:val="000000" w:themeColor="text1"/>
          <w:shd w:val="clear" w:color="auto" w:fill="FFFFFF"/>
        </w:rPr>
        <w:t>Barrister</w:t>
      </w:r>
      <w:proofErr w:type="spellEnd"/>
      <w:r>
        <w:rPr>
          <w:rFonts w:cs="Arial"/>
          <w:color w:val="000000" w:themeColor="text1"/>
          <w:shd w:val="clear" w:color="auto" w:fill="FFFFFF"/>
        </w:rPr>
        <w:t xml:space="preserve"> &amp; </w:t>
      </w:r>
      <w:proofErr w:type="spellStart"/>
      <w:r>
        <w:rPr>
          <w:rFonts w:cs="Arial"/>
          <w:color w:val="000000" w:themeColor="text1"/>
          <w:shd w:val="clear" w:color="auto" w:fill="FFFFFF"/>
        </w:rPr>
        <w:t>Principa</w:t>
      </w:r>
      <w:proofErr w:type="spellEnd"/>
      <w:r>
        <w:rPr>
          <w:rFonts w:cs="Arial"/>
          <w:color w:val="000000" w:themeColor="text1"/>
          <w:shd w:val="clear" w:color="auto" w:fill="FFFFFF"/>
        </w:rPr>
        <w:t xml:space="preserve"> 2003</w:t>
      </w:r>
    </w:p>
    <w:p w:rsidR="004D7827" w:rsidRDefault="004D7827" w:rsidP="007844E5">
      <w:pPr>
        <w:jc w:val="both"/>
        <w:rPr>
          <w:rFonts w:cs="Arial"/>
          <w:color w:val="000000" w:themeColor="text1"/>
          <w:shd w:val="clear" w:color="auto" w:fill="FFFFFF"/>
        </w:rPr>
      </w:pPr>
      <w:r>
        <w:rPr>
          <w:rFonts w:cs="Arial"/>
          <w:color w:val="000000" w:themeColor="text1"/>
          <w:shd w:val="clear" w:color="auto" w:fill="FFFFFF"/>
        </w:rPr>
        <w:t>Šebesta, K. a kol.: Vyučování cizího jazyka. Praha, FF UK 2017</w:t>
      </w:r>
    </w:p>
    <w:p w:rsidR="004D7827" w:rsidRPr="007844E5" w:rsidRDefault="004D7827" w:rsidP="007844E5">
      <w:pPr>
        <w:jc w:val="both"/>
        <w:rPr>
          <w:color w:val="000000" w:themeColor="text1"/>
        </w:rPr>
      </w:pPr>
      <w:r>
        <w:rPr>
          <w:rFonts w:cs="Arial"/>
          <w:color w:val="000000" w:themeColor="text1"/>
          <w:shd w:val="clear" w:color="auto" w:fill="FFFFFF"/>
        </w:rPr>
        <w:t>Šebesta, K.</w:t>
      </w:r>
      <w:r w:rsidRPr="007844E5">
        <w:rPr>
          <w:rFonts w:cs="Arial"/>
          <w:color w:val="000000" w:themeColor="text1"/>
          <w:shd w:val="clear" w:color="auto" w:fill="FFFFFF"/>
        </w:rPr>
        <w:t xml:space="preserve"> a kol.</w:t>
      </w:r>
      <w:r>
        <w:rPr>
          <w:rFonts w:cs="Arial"/>
          <w:color w:val="000000" w:themeColor="text1"/>
          <w:shd w:val="clear" w:color="auto" w:fill="FFFFFF"/>
        </w:rPr>
        <w:t>:</w:t>
      </w:r>
      <w:r w:rsidRPr="007844E5">
        <w:rPr>
          <w:rFonts w:cs="Arial"/>
          <w:color w:val="000000" w:themeColor="text1"/>
          <w:shd w:val="clear" w:color="auto" w:fill="FFFFFF"/>
        </w:rPr>
        <w:t> </w:t>
      </w:r>
      <w:r w:rsidRPr="001505C6">
        <w:rPr>
          <w:rFonts w:cs="Arial"/>
          <w:iCs/>
          <w:color w:val="000000" w:themeColor="text1"/>
          <w:shd w:val="clear" w:color="auto" w:fill="FFFFFF"/>
        </w:rPr>
        <w:t>Druhý a cizí jazyk: osvojování a vyučování: terminologický slovník</w:t>
      </w:r>
      <w:r w:rsidRPr="007844E5">
        <w:rPr>
          <w:rFonts w:cs="Arial"/>
          <w:color w:val="000000" w:themeColor="text1"/>
          <w:shd w:val="clear" w:color="auto" w:fill="FFFFFF"/>
        </w:rPr>
        <w:t>. Praha</w:t>
      </w:r>
      <w:r>
        <w:rPr>
          <w:rFonts w:cs="Arial"/>
          <w:color w:val="000000" w:themeColor="text1"/>
          <w:shd w:val="clear" w:color="auto" w:fill="FFFFFF"/>
        </w:rPr>
        <w:t>,</w:t>
      </w:r>
      <w:r w:rsidRPr="007844E5">
        <w:rPr>
          <w:rFonts w:cs="Arial"/>
          <w:color w:val="000000" w:themeColor="text1"/>
          <w:shd w:val="clear" w:color="auto" w:fill="FFFFFF"/>
        </w:rPr>
        <w:t xml:space="preserve"> Filozofická fakulta Univerzity Karlovy 2014</w:t>
      </w:r>
    </w:p>
    <w:p w:rsidR="004D7827" w:rsidRPr="007844E5" w:rsidRDefault="004D7827" w:rsidP="007844E5">
      <w:pPr>
        <w:jc w:val="both"/>
        <w:rPr>
          <w:color w:val="000000" w:themeColor="text1"/>
        </w:rPr>
      </w:pPr>
      <w:r>
        <w:rPr>
          <w:rFonts w:cs="Arial"/>
          <w:color w:val="000000" w:themeColor="text1"/>
          <w:shd w:val="clear" w:color="auto" w:fill="FFFFFF"/>
        </w:rPr>
        <w:lastRenderedPageBreak/>
        <w:t>Šebesta, K., Hájková, E. (</w:t>
      </w:r>
      <w:proofErr w:type="spellStart"/>
      <w:r>
        <w:rPr>
          <w:rFonts w:cs="Arial"/>
          <w:color w:val="000000" w:themeColor="text1"/>
          <w:shd w:val="clear" w:color="auto" w:fill="FFFFFF"/>
        </w:rPr>
        <w:t>eds</w:t>
      </w:r>
      <w:proofErr w:type="spellEnd"/>
      <w:r>
        <w:rPr>
          <w:rFonts w:cs="Arial"/>
          <w:color w:val="000000" w:themeColor="text1"/>
          <w:shd w:val="clear" w:color="auto" w:fill="FFFFFF"/>
        </w:rPr>
        <w:t xml:space="preserve">.): </w:t>
      </w:r>
      <w:r w:rsidRPr="001505C6">
        <w:rPr>
          <w:rFonts w:cs="Arial"/>
          <w:iCs/>
          <w:color w:val="000000" w:themeColor="text1"/>
          <w:shd w:val="clear" w:color="auto" w:fill="FFFFFF"/>
        </w:rPr>
        <w:t>Didaktické studie IV: čeština jako druhý jazyk</w:t>
      </w:r>
      <w:r w:rsidRPr="007844E5">
        <w:rPr>
          <w:rFonts w:cs="Arial"/>
          <w:color w:val="000000" w:themeColor="text1"/>
          <w:shd w:val="clear" w:color="auto" w:fill="FFFFFF"/>
        </w:rPr>
        <w:t>. Praha</w:t>
      </w:r>
      <w:r>
        <w:rPr>
          <w:rFonts w:cs="Arial"/>
          <w:color w:val="000000" w:themeColor="text1"/>
          <w:shd w:val="clear" w:color="auto" w:fill="FFFFFF"/>
        </w:rPr>
        <w:t>,</w:t>
      </w:r>
      <w:r w:rsidRPr="007844E5">
        <w:rPr>
          <w:rFonts w:cs="Arial"/>
          <w:color w:val="000000" w:themeColor="text1"/>
          <w:shd w:val="clear" w:color="auto" w:fill="FFFFFF"/>
        </w:rPr>
        <w:t xml:space="preserve"> Univerzita Karlova v Praze, Pedagogická fakulta 2008</w:t>
      </w:r>
    </w:p>
    <w:p w:rsidR="004D7827" w:rsidRPr="007844E5" w:rsidRDefault="004D7827" w:rsidP="007844E5">
      <w:pPr>
        <w:jc w:val="both"/>
        <w:rPr>
          <w:color w:val="000000" w:themeColor="text1"/>
        </w:rPr>
      </w:pPr>
      <w:r>
        <w:rPr>
          <w:rFonts w:cs="Arial"/>
          <w:color w:val="000000" w:themeColor="text1"/>
          <w:shd w:val="clear" w:color="auto" w:fill="FFFFFF"/>
        </w:rPr>
        <w:t>Šebesta, K., Hájková, E. (</w:t>
      </w:r>
      <w:proofErr w:type="spellStart"/>
      <w:r>
        <w:rPr>
          <w:rFonts w:cs="Arial"/>
          <w:color w:val="000000" w:themeColor="text1"/>
          <w:shd w:val="clear" w:color="auto" w:fill="FFFFFF"/>
        </w:rPr>
        <w:t>eds</w:t>
      </w:r>
      <w:proofErr w:type="spellEnd"/>
      <w:r>
        <w:rPr>
          <w:rFonts w:cs="Arial"/>
          <w:color w:val="000000" w:themeColor="text1"/>
          <w:shd w:val="clear" w:color="auto" w:fill="FFFFFF"/>
        </w:rPr>
        <w:t>.):</w:t>
      </w:r>
      <w:r w:rsidRPr="007844E5">
        <w:rPr>
          <w:rFonts w:cs="Arial"/>
          <w:color w:val="000000" w:themeColor="text1"/>
          <w:shd w:val="clear" w:color="auto" w:fill="FFFFFF"/>
        </w:rPr>
        <w:t> </w:t>
      </w:r>
      <w:r w:rsidRPr="001505C6">
        <w:rPr>
          <w:rFonts w:cs="Arial"/>
          <w:iCs/>
          <w:color w:val="000000" w:themeColor="text1"/>
          <w:shd w:val="clear" w:color="auto" w:fill="FFFFFF"/>
        </w:rPr>
        <w:t>Didaktické studie III: čeština jako cizí jazyk</w:t>
      </w:r>
      <w:r w:rsidRPr="007844E5">
        <w:rPr>
          <w:rFonts w:cs="Arial"/>
          <w:color w:val="000000" w:themeColor="text1"/>
          <w:shd w:val="clear" w:color="auto" w:fill="FFFFFF"/>
        </w:rPr>
        <w:t>. Praha</w:t>
      </w:r>
      <w:r>
        <w:rPr>
          <w:rFonts w:cs="Arial"/>
          <w:color w:val="000000" w:themeColor="text1"/>
          <w:shd w:val="clear" w:color="auto" w:fill="FFFFFF"/>
        </w:rPr>
        <w:t>,</w:t>
      </w:r>
      <w:r w:rsidRPr="007844E5">
        <w:rPr>
          <w:rFonts w:cs="Arial"/>
          <w:color w:val="000000" w:themeColor="text1"/>
          <w:shd w:val="clear" w:color="auto" w:fill="FFFFFF"/>
        </w:rPr>
        <w:t xml:space="preserve"> Univerzita Karlova v Praze, Pedagogická fakulta 2006</w:t>
      </w:r>
    </w:p>
    <w:p w:rsidR="007844E5" w:rsidRDefault="007844E5" w:rsidP="00CF12BB">
      <w:pPr>
        <w:jc w:val="both"/>
      </w:pPr>
    </w:p>
    <w:sectPr w:rsidR="007844E5" w:rsidSect="00AB1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57EA6"/>
    <w:multiLevelType w:val="hybridMultilevel"/>
    <w:tmpl w:val="61568B6C"/>
    <w:lvl w:ilvl="0" w:tplc="3D8C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71FDF"/>
    <w:rsid w:val="001505C6"/>
    <w:rsid w:val="00191018"/>
    <w:rsid w:val="002C1A15"/>
    <w:rsid w:val="003468C3"/>
    <w:rsid w:val="004D7827"/>
    <w:rsid w:val="004F1581"/>
    <w:rsid w:val="00695EAE"/>
    <w:rsid w:val="007212A3"/>
    <w:rsid w:val="00771FDF"/>
    <w:rsid w:val="007844E5"/>
    <w:rsid w:val="00837E42"/>
    <w:rsid w:val="00863494"/>
    <w:rsid w:val="009E6C42"/>
    <w:rsid w:val="00A50A28"/>
    <w:rsid w:val="00AB1178"/>
    <w:rsid w:val="00C85A55"/>
    <w:rsid w:val="00CF12BB"/>
    <w:rsid w:val="00D43E94"/>
    <w:rsid w:val="00DC149A"/>
    <w:rsid w:val="00DD6C1D"/>
    <w:rsid w:val="00DE0F23"/>
    <w:rsid w:val="00E17938"/>
    <w:rsid w:val="00E6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1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158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349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59167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8517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4715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4794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3670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5260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4715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0171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anky.rvp.cz/clanek/o/z/9409/CESTINA-PRO-ZAKY-CIZINCE-PRACOVNI-KARTY-PRO-ZACATECNIKY.htm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828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hasilj</cp:lastModifiedBy>
  <cp:revision>7</cp:revision>
  <dcterms:created xsi:type="dcterms:W3CDTF">2019-01-03T22:04:00Z</dcterms:created>
  <dcterms:modified xsi:type="dcterms:W3CDTF">2022-04-13T08:46:00Z</dcterms:modified>
</cp:coreProperties>
</file>