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E60CD" w14:textId="77777777" w:rsidR="00E25F4B" w:rsidRDefault="00E25F4B" w:rsidP="007D3990">
      <w:pPr>
        <w:jc w:val="center"/>
        <w:rPr>
          <w:b/>
          <w:bCs/>
          <w:i/>
          <w:iCs/>
          <w:sz w:val="32"/>
          <w:szCs w:val="32"/>
          <w:u w:val="single"/>
        </w:rPr>
      </w:pPr>
      <w:r w:rsidRPr="007D3990">
        <w:rPr>
          <w:b/>
          <w:bCs/>
          <w:i/>
          <w:iCs/>
          <w:sz w:val="32"/>
          <w:szCs w:val="32"/>
          <w:u w:val="single"/>
        </w:rPr>
        <w:t>Předmět Vývojová psychologie</w:t>
      </w:r>
    </w:p>
    <w:p w14:paraId="64A43F5C" w14:textId="77777777" w:rsidR="007D3990" w:rsidRDefault="007D3990" w:rsidP="007D3990">
      <w:pPr>
        <w:jc w:val="center"/>
        <w:rPr>
          <w:b/>
          <w:bCs/>
          <w:i/>
          <w:iCs/>
          <w:sz w:val="32"/>
          <w:szCs w:val="32"/>
          <w:u w:val="single"/>
        </w:rPr>
      </w:pPr>
    </w:p>
    <w:p w14:paraId="0C1F90AE" w14:textId="77777777" w:rsidR="007D3990" w:rsidRPr="007D3990" w:rsidRDefault="007D3990" w:rsidP="007D3990">
      <w:pPr>
        <w:jc w:val="center"/>
        <w:rPr>
          <w:b/>
          <w:bCs/>
          <w:i/>
          <w:iCs/>
          <w:sz w:val="32"/>
          <w:szCs w:val="32"/>
          <w:u w:val="single"/>
        </w:rPr>
      </w:pPr>
    </w:p>
    <w:p w14:paraId="31FE1809" w14:textId="77777777" w:rsidR="00771E13" w:rsidRPr="00CB429F" w:rsidRDefault="00E25F4B" w:rsidP="0070383C">
      <w:pPr>
        <w:spacing w:line="360" w:lineRule="auto"/>
        <w:rPr>
          <w:b/>
          <w:bCs/>
          <w:i/>
          <w:iCs/>
          <w:sz w:val="24"/>
          <w:szCs w:val="24"/>
        </w:rPr>
      </w:pPr>
      <w:r w:rsidRPr="00CB429F">
        <w:rPr>
          <w:b/>
          <w:bCs/>
          <w:i/>
          <w:iCs/>
          <w:sz w:val="24"/>
          <w:szCs w:val="24"/>
        </w:rPr>
        <w:t>Požadavky k atestaci:</w:t>
      </w:r>
    </w:p>
    <w:p w14:paraId="7BECED47" w14:textId="77777777" w:rsidR="00E25F4B" w:rsidRPr="00CB429F" w:rsidRDefault="00E25F4B" w:rsidP="0070383C">
      <w:pPr>
        <w:spacing w:line="360" w:lineRule="auto"/>
        <w:rPr>
          <w:b/>
          <w:bCs/>
          <w:i/>
          <w:iCs/>
          <w:sz w:val="24"/>
          <w:szCs w:val="24"/>
        </w:rPr>
      </w:pPr>
      <w:r w:rsidRPr="00CB429F">
        <w:rPr>
          <w:b/>
          <w:bCs/>
          <w:i/>
          <w:iCs/>
          <w:sz w:val="24"/>
          <w:szCs w:val="24"/>
        </w:rPr>
        <w:t>Předmět je atestován Z a ZK, počet účastníků cca 150 osob</w:t>
      </w:r>
    </w:p>
    <w:p w14:paraId="4B57BF18" w14:textId="44DDBBFD" w:rsidR="00E25F4B" w:rsidRDefault="00E25F4B" w:rsidP="0070383C">
      <w:pPr>
        <w:spacing w:line="360" w:lineRule="auto"/>
        <w:rPr>
          <w:b/>
          <w:bCs/>
          <w:i/>
          <w:iCs/>
          <w:sz w:val="24"/>
          <w:szCs w:val="24"/>
        </w:rPr>
      </w:pPr>
      <w:r w:rsidRPr="00CB429F">
        <w:rPr>
          <w:b/>
          <w:bCs/>
          <w:i/>
          <w:iCs/>
          <w:sz w:val="24"/>
          <w:szCs w:val="24"/>
        </w:rPr>
        <w:t>Atestaci udělují L.Š. a D.K.</w:t>
      </w:r>
    </w:p>
    <w:p w14:paraId="0981C0D7" w14:textId="6088A0BF" w:rsidR="00F40221" w:rsidRDefault="00F40221" w:rsidP="0070383C">
      <w:pPr>
        <w:spacing w:line="360" w:lineRule="auto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Atestace Z:</w:t>
      </w:r>
    </w:p>
    <w:p w14:paraId="0A794917" w14:textId="72DDDFC0" w:rsidR="00F40221" w:rsidRDefault="00F40221" w:rsidP="00F40221">
      <w:pPr>
        <w:spacing w:line="360" w:lineRule="auto"/>
        <w:ind w:left="360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Okruhy seminárních </w:t>
      </w:r>
      <w:r>
        <w:rPr>
          <w:b/>
          <w:bCs/>
          <w:i/>
          <w:iCs/>
          <w:sz w:val="24"/>
          <w:szCs w:val="24"/>
        </w:rPr>
        <w:t>prací</w:t>
      </w:r>
      <w:r>
        <w:rPr>
          <w:b/>
          <w:bCs/>
          <w:i/>
          <w:iCs/>
          <w:sz w:val="24"/>
          <w:szCs w:val="24"/>
        </w:rPr>
        <w:t xml:space="preserve"> s 3 zpracovanými výzkumy na dané téma od r. </w:t>
      </w:r>
      <w:r>
        <w:rPr>
          <w:b/>
          <w:bCs/>
          <w:i/>
          <w:iCs/>
          <w:sz w:val="24"/>
          <w:szCs w:val="24"/>
        </w:rPr>
        <w:t>2000:</w:t>
      </w:r>
      <w:r>
        <w:rPr>
          <w:b/>
          <w:bCs/>
          <w:i/>
          <w:iCs/>
          <w:sz w:val="24"/>
          <w:szCs w:val="24"/>
        </w:rPr>
        <w:t xml:space="preserve"> </w:t>
      </w:r>
    </w:p>
    <w:p w14:paraId="69F5C02F" w14:textId="77777777" w:rsidR="00F40221" w:rsidRPr="009C2EE6" w:rsidRDefault="00F40221" w:rsidP="00F40221">
      <w:pPr>
        <w:numPr>
          <w:ilvl w:val="0"/>
          <w:numId w:val="2"/>
        </w:numPr>
        <w:tabs>
          <w:tab w:val="num" w:pos="720"/>
        </w:tabs>
        <w:spacing w:line="240" w:lineRule="auto"/>
        <w:rPr>
          <w:bCs/>
          <w:iCs/>
          <w:sz w:val="24"/>
          <w:szCs w:val="24"/>
        </w:rPr>
      </w:pPr>
      <w:r w:rsidRPr="009C2EE6">
        <w:rPr>
          <w:bCs/>
          <w:iCs/>
          <w:sz w:val="24"/>
          <w:szCs w:val="24"/>
        </w:rPr>
        <w:t>Početí a prenatální období</w:t>
      </w:r>
    </w:p>
    <w:p w14:paraId="13DABA32" w14:textId="77777777" w:rsidR="00F40221" w:rsidRPr="009C2EE6" w:rsidRDefault="00F40221" w:rsidP="00F40221">
      <w:pPr>
        <w:numPr>
          <w:ilvl w:val="0"/>
          <w:numId w:val="2"/>
        </w:numPr>
        <w:tabs>
          <w:tab w:val="num" w:pos="720"/>
        </w:tabs>
        <w:spacing w:line="240" w:lineRule="auto"/>
        <w:rPr>
          <w:bCs/>
          <w:iCs/>
          <w:sz w:val="24"/>
          <w:szCs w:val="24"/>
        </w:rPr>
      </w:pPr>
      <w:r w:rsidRPr="009C2EE6">
        <w:rPr>
          <w:bCs/>
          <w:iCs/>
          <w:sz w:val="24"/>
          <w:szCs w:val="24"/>
        </w:rPr>
        <w:t>Nemluvně a batole</w:t>
      </w:r>
    </w:p>
    <w:p w14:paraId="4925D1F3" w14:textId="77777777" w:rsidR="00F40221" w:rsidRPr="009C2EE6" w:rsidRDefault="00F40221" w:rsidP="00F40221">
      <w:pPr>
        <w:numPr>
          <w:ilvl w:val="0"/>
          <w:numId w:val="2"/>
        </w:numPr>
        <w:tabs>
          <w:tab w:val="num" w:pos="720"/>
        </w:tabs>
        <w:spacing w:line="240" w:lineRule="auto"/>
        <w:rPr>
          <w:bCs/>
          <w:iCs/>
          <w:sz w:val="24"/>
          <w:szCs w:val="24"/>
        </w:rPr>
      </w:pPr>
      <w:r w:rsidRPr="009C2EE6">
        <w:rPr>
          <w:bCs/>
          <w:iCs/>
          <w:sz w:val="24"/>
          <w:szCs w:val="24"/>
        </w:rPr>
        <w:t>Předškolní věk</w:t>
      </w:r>
    </w:p>
    <w:p w14:paraId="4AF4438C" w14:textId="77777777" w:rsidR="00F40221" w:rsidRPr="009C2EE6" w:rsidRDefault="00F40221" w:rsidP="00F40221">
      <w:pPr>
        <w:numPr>
          <w:ilvl w:val="0"/>
          <w:numId w:val="2"/>
        </w:numPr>
        <w:tabs>
          <w:tab w:val="num" w:pos="720"/>
        </w:tabs>
        <w:spacing w:line="240" w:lineRule="auto"/>
        <w:rPr>
          <w:bCs/>
          <w:iCs/>
          <w:sz w:val="24"/>
          <w:szCs w:val="24"/>
        </w:rPr>
      </w:pPr>
      <w:r w:rsidRPr="009C2EE6">
        <w:rPr>
          <w:bCs/>
          <w:iCs/>
          <w:sz w:val="24"/>
          <w:szCs w:val="24"/>
        </w:rPr>
        <w:t>Nástup do školy, školní zralost</w:t>
      </w:r>
    </w:p>
    <w:p w14:paraId="17D03DC2" w14:textId="77777777" w:rsidR="00F40221" w:rsidRPr="009C2EE6" w:rsidRDefault="00F40221" w:rsidP="00F40221">
      <w:pPr>
        <w:numPr>
          <w:ilvl w:val="0"/>
          <w:numId w:val="2"/>
        </w:numPr>
        <w:tabs>
          <w:tab w:val="num" w:pos="720"/>
        </w:tabs>
        <w:spacing w:line="240" w:lineRule="auto"/>
        <w:rPr>
          <w:bCs/>
          <w:iCs/>
          <w:sz w:val="24"/>
          <w:szCs w:val="24"/>
        </w:rPr>
      </w:pPr>
      <w:r w:rsidRPr="009C2EE6">
        <w:rPr>
          <w:bCs/>
          <w:iCs/>
          <w:sz w:val="24"/>
          <w:szCs w:val="24"/>
        </w:rPr>
        <w:t>Mladší školní věk</w:t>
      </w:r>
    </w:p>
    <w:p w14:paraId="2ADE0489" w14:textId="77777777" w:rsidR="00F40221" w:rsidRPr="009C2EE6" w:rsidRDefault="00F40221" w:rsidP="00F40221">
      <w:pPr>
        <w:numPr>
          <w:ilvl w:val="0"/>
          <w:numId w:val="2"/>
        </w:numPr>
        <w:tabs>
          <w:tab w:val="num" w:pos="720"/>
        </w:tabs>
        <w:spacing w:line="240" w:lineRule="auto"/>
        <w:rPr>
          <w:bCs/>
          <w:iCs/>
          <w:sz w:val="24"/>
          <w:szCs w:val="24"/>
        </w:rPr>
      </w:pPr>
      <w:r w:rsidRPr="009C2EE6">
        <w:rPr>
          <w:bCs/>
          <w:iCs/>
          <w:sz w:val="24"/>
          <w:szCs w:val="24"/>
        </w:rPr>
        <w:t>Střední školní věk</w:t>
      </w:r>
    </w:p>
    <w:p w14:paraId="2260B312" w14:textId="77777777" w:rsidR="00F40221" w:rsidRPr="009C2EE6" w:rsidRDefault="00F40221" w:rsidP="00F40221">
      <w:pPr>
        <w:numPr>
          <w:ilvl w:val="0"/>
          <w:numId w:val="2"/>
        </w:numPr>
        <w:tabs>
          <w:tab w:val="num" w:pos="720"/>
        </w:tabs>
        <w:spacing w:line="240" w:lineRule="auto"/>
        <w:rPr>
          <w:bCs/>
          <w:iCs/>
          <w:sz w:val="24"/>
          <w:szCs w:val="24"/>
        </w:rPr>
      </w:pPr>
      <w:r w:rsidRPr="009C2EE6">
        <w:rPr>
          <w:bCs/>
          <w:iCs/>
          <w:sz w:val="24"/>
          <w:szCs w:val="24"/>
        </w:rPr>
        <w:t>Dospívání, pubescence, adolescence</w:t>
      </w:r>
    </w:p>
    <w:p w14:paraId="72C26EF6" w14:textId="77777777" w:rsidR="00F40221" w:rsidRPr="009C2EE6" w:rsidRDefault="00F40221" w:rsidP="00F40221">
      <w:pPr>
        <w:numPr>
          <w:ilvl w:val="0"/>
          <w:numId w:val="2"/>
        </w:numPr>
        <w:tabs>
          <w:tab w:val="num" w:pos="720"/>
        </w:tabs>
        <w:spacing w:line="240" w:lineRule="auto"/>
        <w:rPr>
          <w:bCs/>
          <w:iCs/>
          <w:sz w:val="24"/>
          <w:szCs w:val="24"/>
        </w:rPr>
      </w:pPr>
      <w:r w:rsidRPr="009C2EE6">
        <w:rPr>
          <w:bCs/>
          <w:iCs/>
          <w:sz w:val="24"/>
          <w:szCs w:val="24"/>
        </w:rPr>
        <w:t>Mladá dospělost</w:t>
      </w:r>
    </w:p>
    <w:p w14:paraId="2827C0C4" w14:textId="77777777" w:rsidR="00F40221" w:rsidRPr="009C2EE6" w:rsidRDefault="00F40221" w:rsidP="00F40221">
      <w:pPr>
        <w:numPr>
          <w:ilvl w:val="0"/>
          <w:numId w:val="2"/>
        </w:numPr>
        <w:tabs>
          <w:tab w:val="num" w:pos="720"/>
        </w:tabs>
        <w:spacing w:line="240" w:lineRule="auto"/>
        <w:rPr>
          <w:bCs/>
          <w:iCs/>
          <w:sz w:val="24"/>
          <w:szCs w:val="24"/>
        </w:rPr>
      </w:pPr>
      <w:r w:rsidRPr="009C2EE6">
        <w:rPr>
          <w:bCs/>
          <w:iCs/>
          <w:sz w:val="24"/>
          <w:szCs w:val="24"/>
        </w:rPr>
        <w:t>Střední a starší dospělost, krize</w:t>
      </w:r>
    </w:p>
    <w:p w14:paraId="181ADA2D" w14:textId="77777777" w:rsidR="00F40221" w:rsidRPr="009C2EE6" w:rsidRDefault="00F40221" w:rsidP="00F40221">
      <w:pPr>
        <w:numPr>
          <w:ilvl w:val="0"/>
          <w:numId w:val="2"/>
        </w:numPr>
        <w:tabs>
          <w:tab w:val="num" w:pos="720"/>
        </w:tabs>
        <w:spacing w:line="240" w:lineRule="auto"/>
        <w:rPr>
          <w:bCs/>
          <w:iCs/>
          <w:sz w:val="24"/>
          <w:szCs w:val="24"/>
        </w:rPr>
      </w:pPr>
      <w:r w:rsidRPr="009C2EE6">
        <w:rPr>
          <w:bCs/>
          <w:iCs/>
          <w:sz w:val="24"/>
          <w:szCs w:val="24"/>
        </w:rPr>
        <w:t xml:space="preserve"> Rané stáří a pravé stáří</w:t>
      </w:r>
    </w:p>
    <w:p w14:paraId="5930A1F3" w14:textId="77777777" w:rsidR="00F40221" w:rsidRPr="009C2EE6" w:rsidRDefault="00F40221" w:rsidP="00F40221">
      <w:pPr>
        <w:numPr>
          <w:ilvl w:val="0"/>
          <w:numId w:val="2"/>
        </w:numPr>
        <w:spacing w:line="240" w:lineRule="auto"/>
        <w:rPr>
          <w:bCs/>
          <w:iCs/>
          <w:sz w:val="24"/>
          <w:szCs w:val="24"/>
        </w:rPr>
      </w:pPr>
      <w:r w:rsidRPr="009C2EE6">
        <w:rPr>
          <w:bCs/>
          <w:iCs/>
          <w:sz w:val="24"/>
          <w:szCs w:val="24"/>
        </w:rPr>
        <w:t xml:space="preserve">Kognitivní vývoj </w:t>
      </w:r>
    </w:p>
    <w:p w14:paraId="39C1CA8F" w14:textId="77777777" w:rsidR="00F40221" w:rsidRPr="009C2EE6" w:rsidRDefault="00F40221" w:rsidP="00F40221">
      <w:pPr>
        <w:numPr>
          <w:ilvl w:val="0"/>
          <w:numId w:val="2"/>
        </w:numPr>
        <w:spacing w:line="240" w:lineRule="auto"/>
        <w:rPr>
          <w:bCs/>
          <w:iCs/>
          <w:sz w:val="24"/>
          <w:szCs w:val="24"/>
        </w:rPr>
      </w:pPr>
      <w:r w:rsidRPr="009C2EE6">
        <w:rPr>
          <w:bCs/>
          <w:iCs/>
          <w:sz w:val="24"/>
          <w:szCs w:val="24"/>
        </w:rPr>
        <w:t>Morální vývoj</w:t>
      </w:r>
    </w:p>
    <w:p w14:paraId="5A849D46" w14:textId="77777777" w:rsidR="00F40221" w:rsidRPr="009C2EE6" w:rsidRDefault="00F40221" w:rsidP="00F40221">
      <w:pPr>
        <w:numPr>
          <w:ilvl w:val="0"/>
          <w:numId w:val="2"/>
        </w:numPr>
        <w:spacing w:line="240" w:lineRule="auto"/>
        <w:rPr>
          <w:bCs/>
          <w:iCs/>
          <w:sz w:val="24"/>
          <w:szCs w:val="24"/>
        </w:rPr>
      </w:pPr>
      <w:r w:rsidRPr="009C2EE6">
        <w:rPr>
          <w:bCs/>
          <w:iCs/>
          <w:sz w:val="24"/>
          <w:szCs w:val="24"/>
        </w:rPr>
        <w:t xml:space="preserve"> Psychosociální vývoj</w:t>
      </w:r>
    </w:p>
    <w:p w14:paraId="2C9271A7" w14:textId="77777777" w:rsidR="00F40221" w:rsidRPr="009C2EE6" w:rsidRDefault="00F40221" w:rsidP="00F40221">
      <w:pPr>
        <w:numPr>
          <w:ilvl w:val="0"/>
          <w:numId w:val="2"/>
        </w:numPr>
        <w:spacing w:line="240" w:lineRule="auto"/>
        <w:rPr>
          <w:bCs/>
          <w:iCs/>
          <w:sz w:val="24"/>
          <w:szCs w:val="24"/>
        </w:rPr>
      </w:pPr>
      <w:r w:rsidRPr="009C2EE6">
        <w:rPr>
          <w:bCs/>
          <w:iCs/>
          <w:sz w:val="24"/>
          <w:szCs w:val="24"/>
        </w:rPr>
        <w:t xml:space="preserve"> Vývoj řeči a komunikace</w:t>
      </w:r>
    </w:p>
    <w:p w14:paraId="091EEABD" w14:textId="77777777" w:rsidR="00F40221" w:rsidRPr="009C2EE6" w:rsidRDefault="00F40221" w:rsidP="00F40221">
      <w:pPr>
        <w:numPr>
          <w:ilvl w:val="0"/>
          <w:numId w:val="2"/>
        </w:numPr>
        <w:spacing w:line="240" w:lineRule="auto"/>
        <w:rPr>
          <w:bCs/>
          <w:iCs/>
          <w:sz w:val="24"/>
          <w:szCs w:val="24"/>
        </w:rPr>
      </w:pPr>
      <w:r w:rsidRPr="009C2EE6">
        <w:rPr>
          <w:bCs/>
          <w:iCs/>
          <w:sz w:val="24"/>
          <w:szCs w:val="24"/>
        </w:rPr>
        <w:t xml:space="preserve"> Emoční vývoj</w:t>
      </w:r>
    </w:p>
    <w:p w14:paraId="02200AB0" w14:textId="77777777" w:rsidR="00F40221" w:rsidRPr="009C2EE6" w:rsidRDefault="00F40221" w:rsidP="00F40221">
      <w:pPr>
        <w:numPr>
          <w:ilvl w:val="0"/>
          <w:numId w:val="2"/>
        </w:numPr>
        <w:spacing w:line="240" w:lineRule="auto"/>
        <w:rPr>
          <w:bCs/>
          <w:iCs/>
          <w:sz w:val="24"/>
          <w:szCs w:val="24"/>
        </w:rPr>
      </w:pPr>
      <w:r w:rsidRPr="009C2EE6">
        <w:rPr>
          <w:bCs/>
          <w:iCs/>
          <w:sz w:val="24"/>
          <w:szCs w:val="24"/>
        </w:rPr>
        <w:t>Vývoj osobnosti</w:t>
      </w:r>
    </w:p>
    <w:p w14:paraId="2246B3FE" w14:textId="77777777" w:rsidR="00F40221" w:rsidRPr="009C2EE6" w:rsidRDefault="00F40221" w:rsidP="00F40221">
      <w:pPr>
        <w:numPr>
          <w:ilvl w:val="0"/>
          <w:numId w:val="2"/>
        </w:numPr>
        <w:spacing w:line="240" w:lineRule="auto"/>
        <w:rPr>
          <w:bCs/>
          <w:iCs/>
          <w:sz w:val="24"/>
          <w:szCs w:val="24"/>
        </w:rPr>
      </w:pPr>
      <w:r w:rsidRPr="009C2EE6">
        <w:rPr>
          <w:bCs/>
          <w:iCs/>
          <w:sz w:val="24"/>
          <w:szCs w:val="24"/>
        </w:rPr>
        <w:t>Vývoj dětské kresby</w:t>
      </w:r>
    </w:p>
    <w:p w14:paraId="0D73D7A5" w14:textId="77777777" w:rsidR="00F40221" w:rsidRPr="009C2EE6" w:rsidRDefault="00F40221" w:rsidP="00F40221">
      <w:pPr>
        <w:numPr>
          <w:ilvl w:val="0"/>
          <w:numId w:val="2"/>
        </w:numPr>
        <w:spacing w:line="240" w:lineRule="auto"/>
        <w:rPr>
          <w:bCs/>
          <w:iCs/>
          <w:sz w:val="24"/>
          <w:szCs w:val="24"/>
        </w:rPr>
      </w:pPr>
      <w:r w:rsidRPr="009C2EE6">
        <w:rPr>
          <w:bCs/>
          <w:iCs/>
          <w:sz w:val="24"/>
          <w:szCs w:val="24"/>
        </w:rPr>
        <w:t xml:space="preserve">Pouto matka-dítě, </w:t>
      </w:r>
      <w:proofErr w:type="spellStart"/>
      <w:r w:rsidRPr="009C2EE6">
        <w:rPr>
          <w:bCs/>
          <w:iCs/>
          <w:sz w:val="24"/>
          <w:szCs w:val="24"/>
        </w:rPr>
        <w:t>attachment</w:t>
      </w:r>
      <w:proofErr w:type="spellEnd"/>
    </w:p>
    <w:p w14:paraId="30247A2F" w14:textId="77777777" w:rsidR="00F40221" w:rsidRPr="009C2EE6" w:rsidRDefault="00F40221" w:rsidP="00F40221">
      <w:pPr>
        <w:numPr>
          <w:ilvl w:val="0"/>
          <w:numId w:val="2"/>
        </w:numPr>
        <w:spacing w:line="240" w:lineRule="auto"/>
        <w:rPr>
          <w:bCs/>
          <w:iCs/>
          <w:sz w:val="24"/>
          <w:szCs w:val="24"/>
        </w:rPr>
      </w:pPr>
      <w:r w:rsidRPr="009C2EE6">
        <w:rPr>
          <w:bCs/>
          <w:iCs/>
          <w:sz w:val="24"/>
          <w:szCs w:val="24"/>
        </w:rPr>
        <w:t>Rozdíly mezi pohlavími, gender</w:t>
      </w:r>
    </w:p>
    <w:p w14:paraId="656FBB82" w14:textId="77777777" w:rsidR="00F40221" w:rsidRDefault="00F40221" w:rsidP="0070383C">
      <w:pPr>
        <w:spacing w:line="360" w:lineRule="auto"/>
        <w:rPr>
          <w:b/>
          <w:bCs/>
          <w:i/>
          <w:iCs/>
          <w:sz w:val="24"/>
          <w:szCs w:val="24"/>
        </w:rPr>
      </w:pPr>
    </w:p>
    <w:p w14:paraId="0BD38CA1" w14:textId="77777777" w:rsidR="00CB429F" w:rsidRPr="00CB429F" w:rsidRDefault="00CB429F" w:rsidP="0070383C">
      <w:pPr>
        <w:spacing w:line="360" w:lineRule="auto"/>
        <w:rPr>
          <w:b/>
          <w:bCs/>
          <w:i/>
          <w:iCs/>
          <w:sz w:val="24"/>
          <w:szCs w:val="24"/>
        </w:rPr>
      </w:pPr>
    </w:p>
    <w:p w14:paraId="5DF332FE" w14:textId="03A7834D" w:rsidR="007D3990" w:rsidRPr="0070383C" w:rsidRDefault="007D3990" w:rsidP="0070383C">
      <w:pPr>
        <w:pStyle w:val="Odstavecseseznamem"/>
        <w:spacing w:line="360" w:lineRule="auto"/>
        <w:rPr>
          <w:sz w:val="24"/>
          <w:szCs w:val="24"/>
        </w:rPr>
      </w:pPr>
    </w:p>
    <w:p w14:paraId="31ED027C" w14:textId="77777777" w:rsidR="00800FAF" w:rsidRPr="0070383C" w:rsidRDefault="00800FAF" w:rsidP="0070383C">
      <w:pPr>
        <w:pStyle w:val="Odstavecseseznamem"/>
        <w:spacing w:line="360" w:lineRule="auto"/>
        <w:rPr>
          <w:sz w:val="24"/>
          <w:szCs w:val="24"/>
        </w:rPr>
      </w:pPr>
    </w:p>
    <w:p w14:paraId="30E76C05" w14:textId="6CF16560" w:rsidR="00F40221" w:rsidRDefault="00F40221" w:rsidP="00F40221">
      <w:pPr>
        <w:spacing w:line="360" w:lineRule="auto"/>
        <w:ind w:left="360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V jednotlivých vývojových obdobích se zaměřit na všechny oblasti vývoje a změn jedince (</w:t>
      </w:r>
      <w:r>
        <w:rPr>
          <w:b/>
          <w:bCs/>
          <w:i/>
          <w:iCs/>
          <w:sz w:val="24"/>
          <w:szCs w:val="24"/>
        </w:rPr>
        <w:t>motorický</w:t>
      </w:r>
      <w:r>
        <w:rPr>
          <w:b/>
          <w:bCs/>
          <w:i/>
          <w:iCs/>
          <w:sz w:val="24"/>
          <w:szCs w:val="24"/>
        </w:rPr>
        <w:t>, kognitivní, sociální, emoční a morální), vše doplnit o 3 výzkumy.</w:t>
      </w:r>
    </w:p>
    <w:p w14:paraId="3927C21A" w14:textId="465CC70D" w:rsidR="00F40221" w:rsidRDefault="00F40221" w:rsidP="00F40221">
      <w:pPr>
        <w:spacing w:line="360" w:lineRule="auto"/>
        <w:ind w:left="360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U otázek 11-19 obsáhnout daný vývoj napříč všemi stádii vývoje jedince z pohledu několika autorů. </w:t>
      </w:r>
    </w:p>
    <w:p w14:paraId="704D0FD7" w14:textId="778204F6" w:rsidR="00F40221" w:rsidRDefault="00F40221" w:rsidP="00F40221">
      <w:pPr>
        <w:spacing w:line="360" w:lineRule="auto"/>
        <w:ind w:left="360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Odborné zdroje pro vypracování seminární práce jsou</w:t>
      </w:r>
      <w:r>
        <w:rPr>
          <w:b/>
          <w:bCs/>
          <w:i/>
          <w:iCs/>
          <w:sz w:val="24"/>
          <w:szCs w:val="24"/>
        </w:rPr>
        <w:t xml:space="preserve"> na uvážení studenta. Výzkum</w:t>
      </w:r>
      <w:r w:rsidR="00F13168">
        <w:rPr>
          <w:b/>
          <w:bCs/>
          <w:i/>
          <w:iCs/>
          <w:sz w:val="24"/>
          <w:szCs w:val="24"/>
        </w:rPr>
        <w:t>y</w:t>
      </w:r>
      <w:r>
        <w:rPr>
          <w:b/>
          <w:bCs/>
          <w:i/>
          <w:iCs/>
          <w:sz w:val="24"/>
          <w:szCs w:val="24"/>
        </w:rPr>
        <w:t xml:space="preserve"> čerpat ze zahraničních a českých vědeckých časopisů v tištěné či elektronické podobě vztahujících se k vybranému tématu.  </w:t>
      </w:r>
    </w:p>
    <w:p w14:paraId="454E2175" w14:textId="33E1C652" w:rsidR="00F40221" w:rsidRPr="00F13168" w:rsidRDefault="00F13168" w:rsidP="00F40221">
      <w:pPr>
        <w:spacing w:line="360" w:lineRule="auto"/>
        <w:ind w:left="360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S</w:t>
      </w:r>
      <w:r w:rsidR="00F40221" w:rsidRPr="00F13168">
        <w:rPr>
          <w:b/>
          <w:bCs/>
          <w:i/>
          <w:iCs/>
          <w:sz w:val="32"/>
          <w:szCs w:val="32"/>
        </w:rPr>
        <w:t xml:space="preserve">eminární </w:t>
      </w:r>
      <w:r w:rsidR="00F40221" w:rsidRPr="00F13168">
        <w:rPr>
          <w:b/>
          <w:bCs/>
          <w:i/>
          <w:iCs/>
          <w:sz w:val="32"/>
          <w:szCs w:val="32"/>
        </w:rPr>
        <w:t>práce zaslat do konce LS</w:t>
      </w:r>
      <w:r>
        <w:rPr>
          <w:b/>
          <w:bCs/>
          <w:i/>
          <w:iCs/>
          <w:sz w:val="32"/>
          <w:szCs w:val="32"/>
        </w:rPr>
        <w:t>!</w:t>
      </w:r>
      <w:r w:rsidR="00F40221" w:rsidRPr="00F13168">
        <w:rPr>
          <w:b/>
          <w:bCs/>
          <w:i/>
          <w:iCs/>
          <w:sz w:val="32"/>
          <w:szCs w:val="32"/>
        </w:rPr>
        <w:t xml:space="preserve"> </w:t>
      </w:r>
    </w:p>
    <w:p w14:paraId="3D39D91E" w14:textId="77777777" w:rsidR="00F40221" w:rsidRDefault="00F40221" w:rsidP="00F40221">
      <w:pPr>
        <w:spacing w:line="360" w:lineRule="auto"/>
        <w:ind w:left="360"/>
        <w:rPr>
          <w:b/>
          <w:bCs/>
          <w:i/>
          <w:iCs/>
          <w:sz w:val="24"/>
          <w:szCs w:val="24"/>
        </w:rPr>
      </w:pPr>
    </w:p>
    <w:p w14:paraId="107ACB1D" w14:textId="77777777" w:rsidR="00F40221" w:rsidRPr="00F40221" w:rsidRDefault="00F40221" w:rsidP="0070383C">
      <w:pPr>
        <w:spacing w:line="360" w:lineRule="auto"/>
        <w:ind w:left="360"/>
        <w:rPr>
          <w:b/>
          <w:bCs/>
          <w:i/>
          <w:iCs/>
          <w:sz w:val="24"/>
          <w:szCs w:val="24"/>
        </w:rPr>
      </w:pPr>
      <w:r w:rsidRPr="00F40221">
        <w:rPr>
          <w:b/>
          <w:bCs/>
          <w:i/>
          <w:iCs/>
          <w:sz w:val="24"/>
          <w:szCs w:val="24"/>
        </w:rPr>
        <w:t>Atestace ZK:</w:t>
      </w:r>
    </w:p>
    <w:p w14:paraId="28E95F63" w14:textId="186DD344" w:rsidR="007D3990" w:rsidRPr="0070383C" w:rsidRDefault="007D3990" w:rsidP="0070383C">
      <w:pPr>
        <w:spacing w:line="360" w:lineRule="auto"/>
        <w:ind w:left="360"/>
        <w:rPr>
          <w:sz w:val="24"/>
          <w:szCs w:val="24"/>
        </w:rPr>
      </w:pPr>
      <w:r w:rsidRPr="0070383C">
        <w:rPr>
          <w:sz w:val="24"/>
          <w:szCs w:val="24"/>
        </w:rPr>
        <w:t>ZK proběhnou prezenčně v měsíci červnu a září. Každý examinátor vypíše celkově 4 termíny po 20 os</w:t>
      </w:r>
      <w:r w:rsidR="00F40221">
        <w:rPr>
          <w:sz w:val="24"/>
          <w:szCs w:val="24"/>
        </w:rPr>
        <w:t>obách.</w:t>
      </w:r>
      <w:r w:rsidRPr="0070383C">
        <w:rPr>
          <w:sz w:val="24"/>
          <w:szCs w:val="24"/>
        </w:rPr>
        <w:t xml:space="preserve">  </w:t>
      </w:r>
    </w:p>
    <w:p w14:paraId="7B430444" w14:textId="2B202875" w:rsidR="0070383C" w:rsidRDefault="0070383C" w:rsidP="0070383C">
      <w:pPr>
        <w:spacing w:line="360" w:lineRule="auto"/>
        <w:ind w:left="360"/>
        <w:rPr>
          <w:b/>
          <w:bCs/>
          <w:i/>
          <w:iCs/>
          <w:sz w:val="24"/>
          <w:szCs w:val="24"/>
        </w:rPr>
      </w:pPr>
    </w:p>
    <w:p w14:paraId="48DF64AA" w14:textId="3BC28632" w:rsidR="009C2EE6" w:rsidRDefault="009C2EE6" w:rsidP="0070383C">
      <w:pPr>
        <w:spacing w:line="360" w:lineRule="auto"/>
        <w:ind w:left="360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Základní literatur</w:t>
      </w:r>
      <w:r w:rsidR="00F40221">
        <w:rPr>
          <w:b/>
          <w:bCs/>
          <w:i/>
          <w:iCs/>
          <w:sz w:val="24"/>
          <w:szCs w:val="24"/>
        </w:rPr>
        <w:t>a</w:t>
      </w:r>
      <w:r w:rsidR="00F13168">
        <w:rPr>
          <w:b/>
          <w:bCs/>
          <w:i/>
          <w:iCs/>
          <w:sz w:val="24"/>
          <w:szCs w:val="24"/>
        </w:rPr>
        <w:t xml:space="preserve"> ke ZK:</w:t>
      </w:r>
      <w:r>
        <w:rPr>
          <w:b/>
          <w:bCs/>
          <w:i/>
          <w:iCs/>
          <w:sz w:val="24"/>
          <w:szCs w:val="24"/>
        </w:rPr>
        <w:t xml:space="preserve">  </w:t>
      </w:r>
    </w:p>
    <w:p w14:paraId="1E81CC99" w14:textId="1CA0C059" w:rsidR="006E2C75" w:rsidRPr="006E2C75" w:rsidRDefault="006E2C75" w:rsidP="006E2C75">
      <w:pPr>
        <w:spacing w:line="240" w:lineRule="auto"/>
        <w:ind w:left="360"/>
        <w:rPr>
          <w:bCs/>
          <w:iCs/>
          <w:sz w:val="24"/>
          <w:szCs w:val="24"/>
        </w:rPr>
      </w:pPr>
      <w:r w:rsidRPr="006E2C75">
        <w:rPr>
          <w:bCs/>
          <w:iCs/>
          <w:sz w:val="24"/>
          <w:szCs w:val="24"/>
        </w:rPr>
        <w:t>Vágnerová, M.</w:t>
      </w:r>
      <w:r>
        <w:rPr>
          <w:bCs/>
          <w:iCs/>
          <w:sz w:val="24"/>
          <w:szCs w:val="24"/>
        </w:rPr>
        <w:t xml:space="preserve"> </w:t>
      </w:r>
      <w:r w:rsidRPr="006E2C75">
        <w:rPr>
          <w:bCs/>
          <w:i/>
          <w:iCs/>
          <w:sz w:val="24"/>
          <w:szCs w:val="24"/>
        </w:rPr>
        <w:t>Vývojová psychologie</w:t>
      </w:r>
      <w:r w:rsidRPr="006E2C75">
        <w:rPr>
          <w:bCs/>
          <w:iCs/>
          <w:sz w:val="24"/>
          <w:szCs w:val="24"/>
        </w:rPr>
        <w:t>. Karolínum, 2005</w:t>
      </w:r>
    </w:p>
    <w:p w14:paraId="7492CCA4" w14:textId="77777777" w:rsidR="006E2C75" w:rsidRPr="006E2C75" w:rsidRDefault="006E2C75" w:rsidP="006E2C75">
      <w:pPr>
        <w:spacing w:line="240" w:lineRule="auto"/>
        <w:ind w:left="360"/>
        <w:rPr>
          <w:bCs/>
          <w:iCs/>
          <w:sz w:val="24"/>
          <w:szCs w:val="24"/>
        </w:rPr>
      </w:pPr>
      <w:r w:rsidRPr="006E2C75">
        <w:rPr>
          <w:bCs/>
          <w:iCs/>
          <w:sz w:val="24"/>
          <w:szCs w:val="24"/>
        </w:rPr>
        <w:t>Thorová, K</w:t>
      </w:r>
      <w:r w:rsidRPr="006E2C75">
        <w:rPr>
          <w:bCs/>
          <w:i/>
          <w:iCs/>
          <w:sz w:val="24"/>
          <w:szCs w:val="24"/>
        </w:rPr>
        <w:t>., Vývojová psychologie</w:t>
      </w:r>
      <w:r w:rsidRPr="006E2C75">
        <w:rPr>
          <w:bCs/>
          <w:iCs/>
          <w:sz w:val="24"/>
          <w:szCs w:val="24"/>
        </w:rPr>
        <w:t>. Portál, 2014</w:t>
      </w:r>
    </w:p>
    <w:p w14:paraId="3EC19F39" w14:textId="30A2F884" w:rsidR="006E2C75" w:rsidRDefault="006E2C75" w:rsidP="006E2C75">
      <w:pPr>
        <w:spacing w:line="240" w:lineRule="auto"/>
        <w:ind w:left="360"/>
        <w:rPr>
          <w:bCs/>
          <w:iCs/>
          <w:sz w:val="24"/>
          <w:szCs w:val="24"/>
        </w:rPr>
      </w:pPr>
      <w:r w:rsidRPr="006E2C75">
        <w:rPr>
          <w:bCs/>
          <w:iCs/>
          <w:sz w:val="24"/>
          <w:szCs w:val="24"/>
        </w:rPr>
        <w:t xml:space="preserve">Krejčířová, D., Langmajer, J., </w:t>
      </w:r>
      <w:r w:rsidRPr="006E2C75">
        <w:rPr>
          <w:bCs/>
          <w:i/>
          <w:iCs/>
          <w:sz w:val="24"/>
          <w:szCs w:val="24"/>
        </w:rPr>
        <w:t>Vývojová psychologie</w:t>
      </w:r>
      <w:r w:rsidRPr="006E2C75">
        <w:rPr>
          <w:bCs/>
          <w:iCs/>
          <w:sz w:val="24"/>
          <w:szCs w:val="24"/>
        </w:rPr>
        <w:t>, Grada 2006</w:t>
      </w:r>
    </w:p>
    <w:p w14:paraId="7724BD50" w14:textId="668AE2CD" w:rsidR="00F13168" w:rsidRDefault="00F13168" w:rsidP="006E2C75">
      <w:pPr>
        <w:spacing w:line="240" w:lineRule="auto"/>
        <w:ind w:left="360"/>
        <w:rPr>
          <w:bCs/>
          <w:iCs/>
          <w:sz w:val="24"/>
          <w:szCs w:val="24"/>
        </w:rPr>
      </w:pPr>
      <w:proofErr w:type="spellStart"/>
      <w:proofErr w:type="gramStart"/>
      <w:r w:rsidRPr="00F13168">
        <w:rPr>
          <w:bCs/>
          <w:iCs/>
          <w:sz w:val="24"/>
          <w:szCs w:val="24"/>
        </w:rPr>
        <w:t>Šulová,L</w:t>
      </w:r>
      <w:r>
        <w:rPr>
          <w:bCs/>
          <w:iCs/>
          <w:sz w:val="24"/>
          <w:szCs w:val="24"/>
        </w:rPr>
        <w:t>.</w:t>
      </w:r>
      <w:proofErr w:type="gramEnd"/>
      <w:r w:rsidRPr="00F13168">
        <w:rPr>
          <w:bCs/>
          <w:iCs/>
          <w:sz w:val="24"/>
          <w:szCs w:val="24"/>
        </w:rPr>
        <w:t>,Raný</w:t>
      </w:r>
      <w:proofErr w:type="spellEnd"/>
      <w:r w:rsidRPr="00F13168">
        <w:rPr>
          <w:bCs/>
          <w:iCs/>
          <w:sz w:val="24"/>
          <w:szCs w:val="24"/>
        </w:rPr>
        <w:t xml:space="preserve"> psychický vývoj </w:t>
      </w:r>
      <w:r w:rsidRPr="00F13168">
        <w:rPr>
          <w:bCs/>
          <w:iCs/>
          <w:sz w:val="24"/>
          <w:szCs w:val="24"/>
        </w:rPr>
        <w:t>dítěte, Praha</w:t>
      </w:r>
      <w:r w:rsidRPr="00F13168">
        <w:rPr>
          <w:bCs/>
          <w:iCs/>
          <w:sz w:val="24"/>
          <w:szCs w:val="24"/>
        </w:rPr>
        <w:t>, Karolinum,2004, 2010, 2017</w:t>
      </w:r>
    </w:p>
    <w:p w14:paraId="792BCE67" w14:textId="4418B3E2" w:rsidR="00C242D1" w:rsidRDefault="00C242D1" w:rsidP="006E2C75">
      <w:pPr>
        <w:spacing w:line="240" w:lineRule="auto"/>
        <w:ind w:left="360"/>
        <w:rPr>
          <w:bCs/>
          <w:iCs/>
          <w:sz w:val="24"/>
          <w:szCs w:val="24"/>
        </w:rPr>
      </w:pPr>
      <w:r w:rsidRPr="00C242D1">
        <w:rPr>
          <w:bCs/>
          <w:iCs/>
          <w:sz w:val="24"/>
          <w:szCs w:val="24"/>
        </w:rPr>
        <w:t xml:space="preserve">Šulová, L.:  Repetitorium vybraných poznatků vývojové psychologie, In: </w:t>
      </w:r>
      <w:proofErr w:type="spellStart"/>
      <w:r w:rsidRPr="00C242D1">
        <w:rPr>
          <w:bCs/>
          <w:iCs/>
          <w:sz w:val="24"/>
          <w:szCs w:val="24"/>
        </w:rPr>
        <w:t>Mertin</w:t>
      </w:r>
      <w:proofErr w:type="spellEnd"/>
      <w:r w:rsidRPr="00C242D1">
        <w:rPr>
          <w:bCs/>
          <w:iCs/>
          <w:sz w:val="24"/>
          <w:szCs w:val="24"/>
        </w:rPr>
        <w:t xml:space="preserve"> V., </w:t>
      </w:r>
      <w:proofErr w:type="spellStart"/>
      <w:r w:rsidRPr="00C242D1">
        <w:rPr>
          <w:bCs/>
          <w:iCs/>
          <w:sz w:val="24"/>
          <w:szCs w:val="24"/>
        </w:rPr>
        <w:t>Gillernová</w:t>
      </w:r>
      <w:proofErr w:type="spellEnd"/>
      <w:r w:rsidRPr="00C242D1">
        <w:rPr>
          <w:bCs/>
          <w:iCs/>
          <w:sz w:val="24"/>
          <w:szCs w:val="24"/>
        </w:rPr>
        <w:t>, I. (</w:t>
      </w:r>
      <w:proofErr w:type="spellStart"/>
      <w:r w:rsidRPr="00C242D1">
        <w:rPr>
          <w:bCs/>
          <w:iCs/>
          <w:sz w:val="24"/>
          <w:szCs w:val="24"/>
        </w:rPr>
        <w:t>eds</w:t>
      </w:r>
      <w:proofErr w:type="spellEnd"/>
      <w:r w:rsidRPr="00C242D1">
        <w:rPr>
          <w:bCs/>
          <w:iCs/>
          <w:sz w:val="24"/>
          <w:szCs w:val="24"/>
        </w:rPr>
        <w:t>.) Psychologie pro učitelky Mateřské školy, Praha, Portál, 2003</w:t>
      </w:r>
    </w:p>
    <w:p w14:paraId="13C98588" w14:textId="0356C982" w:rsidR="00F13168" w:rsidRDefault="00F13168" w:rsidP="006E2C75">
      <w:pPr>
        <w:spacing w:line="240" w:lineRule="auto"/>
        <w:ind w:left="360"/>
        <w:rPr>
          <w:bCs/>
          <w:iCs/>
          <w:sz w:val="24"/>
          <w:szCs w:val="24"/>
        </w:rPr>
      </w:pPr>
      <w:r w:rsidRPr="00F13168">
        <w:rPr>
          <w:bCs/>
          <w:iCs/>
          <w:sz w:val="24"/>
          <w:szCs w:val="24"/>
        </w:rPr>
        <w:t xml:space="preserve">Šulová, L.: Morálně-etický vývoj dítěte. In: Weiss, P. a kol.: Etické otázky </w:t>
      </w:r>
      <w:r w:rsidRPr="00F13168">
        <w:rPr>
          <w:bCs/>
          <w:iCs/>
          <w:sz w:val="24"/>
          <w:szCs w:val="24"/>
        </w:rPr>
        <w:t>v psychologii</w:t>
      </w:r>
      <w:r w:rsidRPr="00F13168">
        <w:rPr>
          <w:bCs/>
          <w:iCs/>
          <w:sz w:val="24"/>
          <w:szCs w:val="24"/>
        </w:rPr>
        <w:t>. Praha, Portál, 2011, str. 123-141</w:t>
      </w:r>
    </w:p>
    <w:p w14:paraId="0FFE59F6" w14:textId="1B0FA989" w:rsidR="00F13168" w:rsidRDefault="00F13168" w:rsidP="006E2C75">
      <w:pPr>
        <w:spacing w:line="240" w:lineRule="auto"/>
        <w:ind w:left="360"/>
        <w:rPr>
          <w:bCs/>
          <w:iCs/>
          <w:sz w:val="24"/>
          <w:szCs w:val="24"/>
        </w:rPr>
      </w:pPr>
      <w:r w:rsidRPr="00F13168">
        <w:rPr>
          <w:bCs/>
          <w:iCs/>
          <w:sz w:val="24"/>
          <w:szCs w:val="24"/>
        </w:rPr>
        <w:t xml:space="preserve">Šulová, L.: Sexuální výchova na školách, In: Weiss, P. ( </w:t>
      </w:r>
      <w:proofErr w:type="spellStart"/>
      <w:r w:rsidRPr="00F13168">
        <w:rPr>
          <w:bCs/>
          <w:iCs/>
          <w:sz w:val="24"/>
          <w:szCs w:val="24"/>
        </w:rPr>
        <w:t>ed</w:t>
      </w:r>
      <w:proofErr w:type="spellEnd"/>
      <w:r w:rsidRPr="00F13168">
        <w:rPr>
          <w:bCs/>
          <w:iCs/>
          <w:sz w:val="24"/>
          <w:szCs w:val="24"/>
        </w:rPr>
        <w:t>.): Sexuologie, Grada, Praha,2010</w:t>
      </w:r>
    </w:p>
    <w:p w14:paraId="202B04AB" w14:textId="1B39998E" w:rsidR="00F13168" w:rsidRDefault="00F13168" w:rsidP="006E2C75">
      <w:pPr>
        <w:spacing w:line="240" w:lineRule="auto"/>
        <w:ind w:left="360"/>
        <w:rPr>
          <w:bCs/>
          <w:iCs/>
          <w:sz w:val="24"/>
          <w:szCs w:val="24"/>
        </w:rPr>
      </w:pPr>
      <w:r w:rsidRPr="00F13168">
        <w:rPr>
          <w:bCs/>
          <w:iCs/>
          <w:sz w:val="24"/>
          <w:szCs w:val="24"/>
        </w:rPr>
        <w:t xml:space="preserve">Šulová, L., Fait, T., Weiss, P.: Výchova k sexuálně reprodukčnímu zdraví. Praha, </w:t>
      </w:r>
      <w:proofErr w:type="spellStart"/>
      <w:r w:rsidRPr="00F13168">
        <w:rPr>
          <w:bCs/>
          <w:iCs/>
          <w:sz w:val="24"/>
          <w:szCs w:val="24"/>
        </w:rPr>
        <w:t>Maxdorf</w:t>
      </w:r>
      <w:proofErr w:type="spellEnd"/>
      <w:r w:rsidRPr="00F13168">
        <w:rPr>
          <w:bCs/>
          <w:iCs/>
          <w:sz w:val="24"/>
          <w:szCs w:val="24"/>
        </w:rPr>
        <w:t>, 2011</w:t>
      </w:r>
    </w:p>
    <w:p w14:paraId="0BC4A0D9" w14:textId="079A52E2" w:rsidR="00F13168" w:rsidRDefault="00F13168" w:rsidP="006E2C75">
      <w:pPr>
        <w:spacing w:line="240" w:lineRule="auto"/>
        <w:ind w:left="360"/>
        <w:rPr>
          <w:bCs/>
          <w:iCs/>
          <w:sz w:val="24"/>
          <w:szCs w:val="24"/>
        </w:rPr>
      </w:pPr>
      <w:proofErr w:type="spellStart"/>
      <w:r w:rsidRPr="00F13168">
        <w:rPr>
          <w:bCs/>
          <w:iCs/>
          <w:sz w:val="24"/>
          <w:szCs w:val="24"/>
        </w:rPr>
        <w:t>Morgensternová</w:t>
      </w:r>
      <w:proofErr w:type="spellEnd"/>
      <w:r w:rsidRPr="00F13168">
        <w:rPr>
          <w:bCs/>
          <w:iCs/>
          <w:sz w:val="24"/>
          <w:szCs w:val="24"/>
        </w:rPr>
        <w:t xml:space="preserve">, M., Šulová, L., M. Scholl, L.: Bilingvismus a interkulturní komunikace. </w:t>
      </w:r>
      <w:proofErr w:type="spellStart"/>
      <w:r w:rsidRPr="00F13168">
        <w:rPr>
          <w:bCs/>
          <w:iCs/>
          <w:sz w:val="24"/>
          <w:szCs w:val="24"/>
        </w:rPr>
        <w:t>Wolters</w:t>
      </w:r>
      <w:proofErr w:type="spellEnd"/>
      <w:r w:rsidRPr="00F13168">
        <w:rPr>
          <w:bCs/>
          <w:iCs/>
          <w:sz w:val="24"/>
          <w:szCs w:val="24"/>
        </w:rPr>
        <w:t xml:space="preserve"> </w:t>
      </w:r>
      <w:proofErr w:type="spellStart"/>
      <w:r w:rsidRPr="00F13168">
        <w:rPr>
          <w:bCs/>
          <w:iCs/>
          <w:sz w:val="24"/>
          <w:szCs w:val="24"/>
        </w:rPr>
        <w:t>Kluwer</w:t>
      </w:r>
      <w:proofErr w:type="spellEnd"/>
      <w:r w:rsidRPr="00F13168">
        <w:rPr>
          <w:bCs/>
          <w:iCs/>
          <w:sz w:val="24"/>
          <w:szCs w:val="24"/>
        </w:rPr>
        <w:t>, Praha, 2012, 120 s.</w:t>
      </w:r>
    </w:p>
    <w:p w14:paraId="466A5030" w14:textId="03828B1A" w:rsidR="00F13168" w:rsidRDefault="00F13168" w:rsidP="006E2C75">
      <w:pPr>
        <w:spacing w:line="240" w:lineRule="auto"/>
        <w:ind w:left="360"/>
        <w:rPr>
          <w:bCs/>
          <w:iCs/>
          <w:sz w:val="24"/>
          <w:szCs w:val="24"/>
        </w:rPr>
      </w:pPr>
      <w:r w:rsidRPr="00F13168">
        <w:rPr>
          <w:bCs/>
          <w:iCs/>
          <w:sz w:val="24"/>
          <w:szCs w:val="24"/>
        </w:rPr>
        <w:t xml:space="preserve">Šulová, L. a </w:t>
      </w:r>
      <w:r w:rsidRPr="00F13168">
        <w:rPr>
          <w:bCs/>
          <w:iCs/>
          <w:sz w:val="24"/>
          <w:szCs w:val="24"/>
        </w:rPr>
        <w:t>kol.: Význam</w:t>
      </w:r>
      <w:r w:rsidRPr="00F13168">
        <w:rPr>
          <w:bCs/>
          <w:iCs/>
          <w:sz w:val="24"/>
          <w:szCs w:val="24"/>
        </w:rPr>
        <w:t xml:space="preserve"> domácí přípravy pro začínajícího školáka, Praha,</w:t>
      </w:r>
      <w:r>
        <w:rPr>
          <w:bCs/>
          <w:iCs/>
          <w:sz w:val="24"/>
          <w:szCs w:val="24"/>
        </w:rPr>
        <w:t xml:space="preserve"> </w:t>
      </w:r>
      <w:proofErr w:type="spellStart"/>
      <w:r w:rsidRPr="00F13168">
        <w:rPr>
          <w:bCs/>
          <w:iCs/>
          <w:sz w:val="24"/>
          <w:szCs w:val="24"/>
        </w:rPr>
        <w:t>Wolters</w:t>
      </w:r>
      <w:proofErr w:type="spellEnd"/>
      <w:r w:rsidRPr="00F13168">
        <w:rPr>
          <w:bCs/>
          <w:iCs/>
          <w:sz w:val="24"/>
          <w:szCs w:val="24"/>
        </w:rPr>
        <w:t xml:space="preserve"> </w:t>
      </w:r>
      <w:proofErr w:type="spellStart"/>
      <w:r w:rsidRPr="00F13168">
        <w:rPr>
          <w:bCs/>
          <w:iCs/>
          <w:sz w:val="24"/>
          <w:szCs w:val="24"/>
        </w:rPr>
        <w:t>Kluwer</w:t>
      </w:r>
      <w:proofErr w:type="spellEnd"/>
      <w:r w:rsidRPr="00F13168">
        <w:rPr>
          <w:bCs/>
          <w:iCs/>
          <w:sz w:val="24"/>
          <w:szCs w:val="24"/>
        </w:rPr>
        <w:t>, 2014</w:t>
      </w:r>
    </w:p>
    <w:p w14:paraId="4780B27E" w14:textId="072C8EEF" w:rsidR="00F13168" w:rsidRDefault="00F13168" w:rsidP="006E2C75">
      <w:pPr>
        <w:spacing w:line="240" w:lineRule="auto"/>
        <w:ind w:left="360"/>
        <w:rPr>
          <w:bCs/>
          <w:iCs/>
          <w:sz w:val="24"/>
          <w:szCs w:val="24"/>
        </w:rPr>
      </w:pPr>
      <w:r w:rsidRPr="00F13168">
        <w:rPr>
          <w:bCs/>
          <w:iCs/>
          <w:sz w:val="24"/>
          <w:szCs w:val="24"/>
        </w:rPr>
        <w:t>Šulová, L.: Odkládání rodičovství do pozdějšího věku a jeho možné důsledky, Časopis lékařů českých 3-4,2019/158, str. 133-136</w:t>
      </w:r>
    </w:p>
    <w:p w14:paraId="5374132E" w14:textId="42CA467F" w:rsidR="00F13168" w:rsidRPr="006E2C75" w:rsidRDefault="00F13168" w:rsidP="006E2C75">
      <w:pPr>
        <w:spacing w:line="240" w:lineRule="auto"/>
        <w:ind w:left="360"/>
        <w:rPr>
          <w:bCs/>
          <w:iCs/>
          <w:sz w:val="24"/>
          <w:szCs w:val="24"/>
        </w:rPr>
      </w:pPr>
      <w:r w:rsidRPr="00F13168">
        <w:rPr>
          <w:bCs/>
          <w:iCs/>
          <w:sz w:val="24"/>
          <w:szCs w:val="24"/>
        </w:rPr>
        <w:t>Šulová, L.: Rodinné konflikty, jako významný formativní vliv pro děti, jež v těchto rodinách žijí</w:t>
      </w:r>
      <w:r>
        <w:rPr>
          <w:bCs/>
          <w:iCs/>
          <w:sz w:val="24"/>
          <w:szCs w:val="24"/>
        </w:rPr>
        <w:t>,</w:t>
      </w:r>
      <w:r w:rsidRPr="00F13168">
        <w:rPr>
          <w:bCs/>
          <w:iCs/>
          <w:sz w:val="24"/>
          <w:szCs w:val="24"/>
        </w:rPr>
        <w:t xml:space="preserve"> </w:t>
      </w:r>
      <w:proofErr w:type="spellStart"/>
      <w:r w:rsidRPr="00F13168">
        <w:rPr>
          <w:bCs/>
          <w:iCs/>
          <w:sz w:val="24"/>
          <w:szCs w:val="24"/>
        </w:rPr>
        <w:t>The</w:t>
      </w:r>
      <w:proofErr w:type="spellEnd"/>
      <w:r w:rsidRPr="00F13168">
        <w:rPr>
          <w:bCs/>
          <w:iCs/>
          <w:sz w:val="24"/>
          <w:szCs w:val="24"/>
        </w:rPr>
        <w:t xml:space="preserve"> </w:t>
      </w:r>
      <w:proofErr w:type="spellStart"/>
      <w:r w:rsidRPr="00F13168">
        <w:rPr>
          <w:bCs/>
          <w:iCs/>
          <w:sz w:val="24"/>
          <w:szCs w:val="24"/>
        </w:rPr>
        <w:t>jounal</w:t>
      </w:r>
      <w:proofErr w:type="spellEnd"/>
      <w:r w:rsidRPr="00F13168">
        <w:rPr>
          <w:bCs/>
          <w:iCs/>
          <w:sz w:val="24"/>
          <w:szCs w:val="24"/>
        </w:rPr>
        <w:t xml:space="preserve"> </w:t>
      </w:r>
      <w:proofErr w:type="spellStart"/>
      <w:r w:rsidRPr="00F13168">
        <w:rPr>
          <w:bCs/>
          <w:iCs/>
          <w:sz w:val="24"/>
          <w:szCs w:val="24"/>
        </w:rPr>
        <w:t>of</w:t>
      </w:r>
      <w:proofErr w:type="spellEnd"/>
      <w:r w:rsidRPr="00F13168">
        <w:rPr>
          <w:bCs/>
          <w:iCs/>
          <w:sz w:val="24"/>
          <w:szCs w:val="24"/>
        </w:rPr>
        <w:t xml:space="preserve"> </w:t>
      </w:r>
      <w:proofErr w:type="spellStart"/>
      <w:r w:rsidRPr="00F13168">
        <w:rPr>
          <w:bCs/>
          <w:iCs/>
          <w:sz w:val="24"/>
          <w:szCs w:val="24"/>
        </w:rPr>
        <w:t>Culture</w:t>
      </w:r>
      <w:proofErr w:type="spellEnd"/>
      <w:r w:rsidRPr="00F13168">
        <w:rPr>
          <w:bCs/>
          <w:iCs/>
          <w:sz w:val="24"/>
          <w:szCs w:val="24"/>
        </w:rPr>
        <w:t>, vol.11, no 2, 2022, str 7-13</w:t>
      </w:r>
    </w:p>
    <w:p w14:paraId="387FF893" w14:textId="77777777" w:rsidR="006E2C75" w:rsidRDefault="006E2C75" w:rsidP="0070383C">
      <w:pPr>
        <w:spacing w:line="360" w:lineRule="auto"/>
        <w:ind w:left="360"/>
        <w:rPr>
          <w:b/>
          <w:bCs/>
          <w:i/>
          <w:iCs/>
          <w:sz w:val="24"/>
          <w:szCs w:val="24"/>
        </w:rPr>
      </w:pPr>
    </w:p>
    <w:p w14:paraId="6500B70C" w14:textId="77777777" w:rsidR="0070383C" w:rsidRPr="0070383C" w:rsidRDefault="0070383C" w:rsidP="0070383C">
      <w:pPr>
        <w:spacing w:line="360" w:lineRule="auto"/>
        <w:ind w:left="360"/>
        <w:rPr>
          <w:b/>
          <w:bCs/>
          <w:i/>
          <w:iCs/>
          <w:sz w:val="24"/>
          <w:szCs w:val="24"/>
        </w:rPr>
      </w:pPr>
    </w:p>
    <w:p w14:paraId="1BFD3042" w14:textId="7BDF94A7" w:rsidR="00E25F4B" w:rsidRDefault="00E25F4B" w:rsidP="00E25F4B">
      <w:pPr>
        <w:ind w:left="360"/>
      </w:pPr>
    </w:p>
    <w:p w14:paraId="4B56D43C" w14:textId="026FC57B" w:rsidR="0070383C" w:rsidRDefault="0070383C" w:rsidP="00E25F4B">
      <w:pPr>
        <w:ind w:left="360"/>
      </w:pPr>
      <w:r>
        <w:t>Praha 21.3.2023                                                                           Lenka Šulová</w:t>
      </w:r>
      <w:r w:rsidR="00C242D1">
        <w:t>, David Karel</w:t>
      </w:r>
    </w:p>
    <w:sectPr w:rsidR="007038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D0BBF"/>
    <w:multiLevelType w:val="hybridMultilevel"/>
    <w:tmpl w:val="94B2DA44"/>
    <w:lvl w:ilvl="0" w:tplc="01F2191C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8B2E03A6" w:tentative="1">
      <w:start w:val="1"/>
      <w:numFmt w:val="decimal"/>
      <w:lvlText w:val="%2)"/>
      <w:lvlJc w:val="left"/>
      <w:pPr>
        <w:tabs>
          <w:tab w:val="num" w:pos="1364"/>
        </w:tabs>
        <w:ind w:left="1364" w:hanging="360"/>
      </w:pPr>
    </w:lvl>
    <w:lvl w:ilvl="2" w:tplc="5DC23A2E" w:tentative="1">
      <w:start w:val="1"/>
      <w:numFmt w:val="decimal"/>
      <w:lvlText w:val="%3)"/>
      <w:lvlJc w:val="left"/>
      <w:pPr>
        <w:tabs>
          <w:tab w:val="num" w:pos="2084"/>
        </w:tabs>
        <w:ind w:left="2084" w:hanging="360"/>
      </w:pPr>
    </w:lvl>
    <w:lvl w:ilvl="3" w:tplc="4AB0C748" w:tentative="1">
      <w:start w:val="1"/>
      <w:numFmt w:val="decimal"/>
      <w:lvlText w:val="%4)"/>
      <w:lvlJc w:val="left"/>
      <w:pPr>
        <w:tabs>
          <w:tab w:val="num" w:pos="2804"/>
        </w:tabs>
        <w:ind w:left="2804" w:hanging="360"/>
      </w:pPr>
    </w:lvl>
    <w:lvl w:ilvl="4" w:tplc="8E5025E8" w:tentative="1">
      <w:start w:val="1"/>
      <w:numFmt w:val="decimal"/>
      <w:lvlText w:val="%5)"/>
      <w:lvlJc w:val="left"/>
      <w:pPr>
        <w:tabs>
          <w:tab w:val="num" w:pos="3524"/>
        </w:tabs>
        <w:ind w:left="3524" w:hanging="360"/>
      </w:pPr>
    </w:lvl>
    <w:lvl w:ilvl="5" w:tplc="83109F70" w:tentative="1">
      <w:start w:val="1"/>
      <w:numFmt w:val="decimal"/>
      <w:lvlText w:val="%6)"/>
      <w:lvlJc w:val="left"/>
      <w:pPr>
        <w:tabs>
          <w:tab w:val="num" w:pos="4244"/>
        </w:tabs>
        <w:ind w:left="4244" w:hanging="360"/>
      </w:pPr>
    </w:lvl>
    <w:lvl w:ilvl="6" w:tplc="2F787BE6" w:tentative="1">
      <w:start w:val="1"/>
      <w:numFmt w:val="decimal"/>
      <w:lvlText w:val="%7)"/>
      <w:lvlJc w:val="left"/>
      <w:pPr>
        <w:tabs>
          <w:tab w:val="num" w:pos="4964"/>
        </w:tabs>
        <w:ind w:left="4964" w:hanging="360"/>
      </w:pPr>
    </w:lvl>
    <w:lvl w:ilvl="7" w:tplc="8C6EC9EA" w:tentative="1">
      <w:start w:val="1"/>
      <w:numFmt w:val="decimal"/>
      <w:lvlText w:val="%8)"/>
      <w:lvlJc w:val="left"/>
      <w:pPr>
        <w:tabs>
          <w:tab w:val="num" w:pos="5684"/>
        </w:tabs>
        <w:ind w:left="5684" w:hanging="360"/>
      </w:pPr>
    </w:lvl>
    <w:lvl w:ilvl="8" w:tplc="9D0C4A22" w:tentative="1">
      <w:start w:val="1"/>
      <w:numFmt w:val="decimal"/>
      <w:lvlText w:val="%9)"/>
      <w:lvlJc w:val="left"/>
      <w:pPr>
        <w:tabs>
          <w:tab w:val="num" w:pos="6404"/>
        </w:tabs>
        <w:ind w:left="6404" w:hanging="360"/>
      </w:pPr>
    </w:lvl>
  </w:abstractNum>
  <w:abstractNum w:abstractNumId="1" w15:restartNumberingAfterBreak="0">
    <w:nsid w:val="4F1C36B8"/>
    <w:multiLevelType w:val="hybridMultilevel"/>
    <w:tmpl w:val="50E601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5266022">
    <w:abstractNumId w:val="1"/>
  </w:num>
  <w:num w:numId="2" w16cid:durableId="268973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F4B"/>
    <w:rsid w:val="00465644"/>
    <w:rsid w:val="006E2C75"/>
    <w:rsid w:val="0070383C"/>
    <w:rsid w:val="00771E13"/>
    <w:rsid w:val="007D3990"/>
    <w:rsid w:val="00800FAF"/>
    <w:rsid w:val="00961FF1"/>
    <w:rsid w:val="009C2EE6"/>
    <w:rsid w:val="00A152BC"/>
    <w:rsid w:val="00C242D1"/>
    <w:rsid w:val="00C55813"/>
    <w:rsid w:val="00CB429F"/>
    <w:rsid w:val="00D41F03"/>
    <w:rsid w:val="00D80B72"/>
    <w:rsid w:val="00E25F4B"/>
    <w:rsid w:val="00F13168"/>
    <w:rsid w:val="00F40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F961B"/>
  <w15:docId w15:val="{A3ADCA83-2275-4608-AADC-648D0D833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25F4B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C2EE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C2EE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C2EE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C2EE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C2EE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2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2E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353828">
          <w:marLeft w:val="80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7200">
          <w:marLeft w:val="80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46822">
          <w:marLeft w:val="80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4201">
          <w:marLeft w:val="80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51432">
          <w:marLeft w:val="80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6606">
          <w:marLeft w:val="80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93411">
          <w:marLeft w:val="80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9123">
          <w:marLeft w:val="80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23708">
          <w:marLeft w:val="80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3320">
          <w:marLeft w:val="80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383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Šulová, Lenka</dc:creator>
  <cp:lastModifiedBy>Šulová, Lenka</cp:lastModifiedBy>
  <cp:revision>2</cp:revision>
  <cp:lastPrinted>2023-03-21T08:59:00Z</cp:lastPrinted>
  <dcterms:created xsi:type="dcterms:W3CDTF">2023-03-26T08:36:00Z</dcterms:created>
  <dcterms:modified xsi:type="dcterms:W3CDTF">2023-03-26T08:36:00Z</dcterms:modified>
</cp:coreProperties>
</file>