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CA" w:rsidRPr="00B80036" w:rsidRDefault="007C60F1" w:rsidP="00944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36">
        <w:rPr>
          <w:rFonts w:ascii="Times New Roman" w:hAnsi="Times New Roman" w:cs="Times New Roman"/>
          <w:sz w:val="24"/>
          <w:szCs w:val="24"/>
        </w:rPr>
        <w:t>Seminární práce z textové lingvistiky – nejčastější chyby</w:t>
      </w:r>
    </w:p>
    <w:p w:rsidR="007C60F1" w:rsidRPr="00B80036" w:rsidRDefault="007C60F1" w:rsidP="00944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0F1" w:rsidRPr="00B80036" w:rsidRDefault="007C60F1" w:rsidP="00944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36">
        <w:rPr>
          <w:rFonts w:ascii="Times New Roman" w:hAnsi="Times New Roman" w:cs="Times New Roman"/>
          <w:sz w:val="24"/>
          <w:szCs w:val="24"/>
        </w:rPr>
        <w:t xml:space="preserve">Ve shrnutí poukazuji na nejčastější chyby, kterých jste se dopouštěli při tvorbě seminárních prací. Shrnutí je nejenom pro ty, </w:t>
      </w:r>
      <w:r w:rsidR="00B80036">
        <w:rPr>
          <w:rFonts w:ascii="Times New Roman" w:hAnsi="Times New Roman" w:cs="Times New Roman"/>
          <w:sz w:val="24"/>
          <w:szCs w:val="24"/>
        </w:rPr>
        <w:t>kteří</w:t>
      </w:r>
      <w:r w:rsidRPr="00B80036">
        <w:rPr>
          <w:rFonts w:ascii="Times New Roman" w:hAnsi="Times New Roman" w:cs="Times New Roman"/>
          <w:sz w:val="24"/>
          <w:szCs w:val="24"/>
        </w:rPr>
        <w:t xml:space="preserve"> neuspěli v prvním pokusu zápočtu, ale zároveň může </w:t>
      </w:r>
      <w:r w:rsidR="00CE2211">
        <w:rPr>
          <w:rFonts w:ascii="Times New Roman" w:hAnsi="Times New Roman" w:cs="Times New Roman"/>
          <w:sz w:val="24"/>
          <w:szCs w:val="24"/>
        </w:rPr>
        <w:t xml:space="preserve">pro všechny </w:t>
      </w:r>
      <w:r w:rsidRPr="00B80036">
        <w:rPr>
          <w:rFonts w:ascii="Times New Roman" w:hAnsi="Times New Roman" w:cs="Times New Roman"/>
          <w:sz w:val="24"/>
          <w:szCs w:val="24"/>
        </w:rPr>
        <w:t xml:space="preserve">sloužit jako příprava ke zkouškovému testu, v němž jsou zahrnuta </w:t>
      </w:r>
      <w:r w:rsidR="00CE2211">
        <w:rPr>
          <w:rFonts w:ascii="Times New Roman" w:hAnsi="Times New Roman" w:cs="Times New Roman"/>
          <w:sz w:val="24"/>
          <w:szCs w:val="24"/>
        </w:rPr>
        <w:t xml:space="preserve">i </w:t>
      </w:r>
      <w:r w:rsidRPr="00B80036">
        <w:rPr>
          <w:rFonts w:ascii="Times New Roman" w:hAnsi="Times New Roman" w:cs="Times New Roman"/>
          <w:sz w:val="24"/>
          <w:szCs w:val="24"/>
        </w:rPr>
        <w:t xml:space="preserve">praktická cvičení. Neberte prosím osobně, použiju-li ukázkově zrovna váš text. </w:t>
      </w:r>
    </w:p>
    <w:p w:rsidR="007C60F1" w:rsidRPr="00B80036" w:rsidRDefault="007C60F1" w:rsidP="0094439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36">
        <w:rPr>
          <w:rFonts w:ascii="Times New Roman" w:hAnsi="Times New Roman" w:cs="Times New Roman"/>
          <w:sz w:val="24"/>
          <w:szCs w:val="24"/>
        </w:rPr>
        <w:t>Seminární práce by měla mít úvod a závěr, taktéž je nutné dodržovat alespoň základy formátování. Určitě by vám neupadla ruka, kdybyste text zarovnali do bloku. Totéž platí pro smysluplné řádkování</w:t>
      </w:r>
      <w:r w:rsidR="0094439C">
        <w:rPr>
          <w:rFonts w:ascii="Times New Roman" w:hAnsi="Times New Roman" w:cs="Times New Roman"/>
          <w:sz w:val="24"/>
          <w:szCs w:val="24"/>
        </w:rPr>
        <w:t>, správné číslování kapitol</w:t>
      </w:r>
      <w:r w:rsidRPr="00B80036">
        <w:rPr>
          <w:rFonts w:ascii="Times New Roman" w:hAnsi="Times New Roman" w:cs="Times New Roman"/>
          <w:sz w:val="24"/>
          <w:szCs w:val="24"/>
        </w:rPr>
        <w:t xml:space="preserve"> apod. V navazujícím studiu už bych čekala schopnost produkovat texty v naformátované podobě. (To se bude hodit i pro diplomové práce.)</w:t>
      </w:r>
      <w:r w:rsidR="00CE2211">
        <w:rPr>
          <w:rFonts w:ascii="Times New Roman" w:hAnsi="Times New Roman" w:cs="Times New Roman"/>
          <w:sz w:val="24"/>
          <w:szCs w:val="24"/>
        </w:rPr>
        <w:t xml:space="preserve"> </w:t>
      </w:r>
      <w:r w:rsidR="00CE2211" w:rsidRPr="00CE221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C60F1" w:rsidRPr="00B80036" w:rsidRDefault="007C60F1" w:rsidP="0094439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36">
        <w:rPr>
          <w:rFonts w:ascii="Times New Roman" w:hAnsi="Times New Roman" w:cs="Times New Roman"/>
          <w:sz w:val="24"/>
          <w:szCs w:val="24"/>
        </w:rPr>
        <w:t>Formulování dílčích témat – Dílčí témata formuluj</w:t>
      </w:r>
      <w:r w:rsidR="0094439C">
        <w:rPr>
          <w:rFonts w:ascii="Times New Roman" w:hAnsi="Times New Roman" w:cs="Times New Roman"/>
          <w:sz w:val="24"/>
          <w:szCs w:val="24"/>
        </w:rPr>
        <w:t>te</w:t>
      </w:r>
      <w:r w:rsidRPr="00B80036">
        <w:rPr>
          <w:rFonts w:ascii="Times New Roman" w:hAnsi="Times New Roman" w:cs="Times New Roman"/>
          <w:sz w:val="24"/>
          <w:szCs w:val="24"/>
        </w:rPr>
        <w:t xml:space="preserve"> nevětně!, přesně, ale pokud možno krátce (cca 3-4 slova).</w:t>
      </w:r>
    </w:p>
    <w:p w:rsidR="007C60F1" w:rsidRDefault="007C60F1" w:rsidP="0094439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036">
        <w:rPr>
          <w:rFonts w:ascii="Times New Roman" w:hAnsi="Times New Roman" w:cs="Times New Roman"/>
          <w:sz w:val="24"/>
          <w:szCs w:val="24"/>
        </w:rPr>
        <w:t>Hypertéma</w:t>
      </w:r>
      <w:proofErr w:type="spellEnd"/>
      <w:r w:rsidRPr="00B80036">
        <w:rPr>
          <w:rFonts w:ascii="Times New Roman" w:hAnsi="Times New Roman" w:cs="Times New Roman"/>
          <w:sz w:val="24"/>
          <w:szCs w:val="24"/>
        </w:rPr>
        <w:t xml:space="preserve"> neodpovídá VŽDY nadpisu – zvlášť pokud pracujete s výňatkem komplexního textu.</w:t>
      </w:r>
    </w:p>
    <w:p w:rsidR="008E23B2" w:rsidRPr="008E23B2" w:rsidRDefault="008E23B2" w:rsidP="0094439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možno při analýze textu pohádky užívat termínů titulek, podtitulek apod. (tato označení náleží </w:t>
      </w:r>
      <w:r w:rsidR="003D0ABA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útvarům publicistického stylu).</w:t>
      </w:r>
    </w:p>
    <w:p w:rsidR="007C60F1" w:rsidRPr="00B80036" w:rsidRDefault="007C60F1" w:rsidP="0094439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9C">
        <w:rPr>
          <w:rFonts w:ascii="Times New Roman" w:hAnsi="Times New Roman" w:cs="Times New Roman"/>
          <w:b/>
          <w:sz w:val="24"/>
          <w:szCs w:val="24"/>
        </w:rPr>
        <w:t>Alarmující neschopnost rozeznat ETJ!!</w:t>
      </w:r>
      <w:r w:rsidRPr="00B80036">
        <w:rPr>
          <w:rFonts w:ascii="Times New Roman" w:hAnsi="Times New Roman" w:cs="Times New Roman"/>
          <w:sz w:val="24"/>
          <w:szCs w:val="24"/>
        </w:rPr>
        <w:t xml:space="preserve"> Tohle je problém prakticky u všech, ve zkouškovém testu tomu budu věnovat dost pozornosti. </w:t>
      </w:r>
    </w:p>
    <w:p w:rsidR="007C60F1" w:rsidRPr="00B80036" w:rsidRDefault="00B80036" w:rsidP="0094439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C60F1" w:rsidRPr="00B80036">
        <w:rPr>
          <w:rFonts w:ascii="Times New Roman" w:hAnsi="Times New Roman" w:cs="Times New Roman"/>
          <w:sz w:val="24"/>
          <w:szCs w:val="24"/>
        </w:rPr>
        <w:t xml:space="preserve">značování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C60F1" w:rsidRPr="00B80036">
        <w:rPr>
          <w:rFonts w:ascii="Times New Roman" w:hAnsi="Times New Roman" w:cs="Times New Roman"/>
          <w:sz w:val="24"/>
          <w:szCs w:val="24"/>
        </w:rPr>
        <w:t>kompletních pozic lexikálních konektorů. Jmenné lexikální konektory je třeba označit i s přívlastky,</w:t>
      </w:r>
      <w:r w:rsidR="003D0ABA">
        <w:rPr>
          <w:rFonts w:ascii="Times New Roman" w:hAnsi="Times New Roman" w:cs="Times New Roman"/>
          <w:sz w:val="24"/>
          <w:szCs w:val="24"/>
        </w:rPr>
        <w:t xml:space="preserve"> které se na ně</w:t>
      </w:r>
      <w:r w:rsidR="007C60F1" w:rsidRPr="00B80036">
        <w:rPr>
          <w:rFonts w:ascii="Times New Roman" w:hAnsi="Times New Roman" w:cs="Times New Roman"/>
          <w:sz w:val="24"/>
          <w:szCs w:val="24"/>
        </w:rPr>
        <w:t xml:space="preserve"> vážou (případně i s</w:t>
      </w:r>
      <w:r w:rsidR="003D0ABA">
        <w:rPr>
          <w:rFonts w:ascii="Times New Roman" w:hAnsi="Times New Roman" w:cs="Times New Roman"/>
          <w:sz w:val="24"/>
          <w:szCs w:val="24"/>
        </w:rPr>
        <w:t> vedlejší větou přívlastkovou</w:t>
      </w:r>
      <w:r w:rsidR="007C60F1" w:rsidRPr="00B80036">
        <w:rPr>
          <w:rFonts w:ascii="Times New Roman" w:hAnsi="Times New Roman" w:cs="Times New Roman"/>
          <w:sz w:val="24"/>
          <w:szCs w:val="24"/>
        </w:rPr>
        <w:t>).</w:t>
      </w:r>
    </w:p>
    <w:p w:rsidR="007C60F1" w:rsidRPr="00B80036" w:rsidRDefault="007C60F1" w:rsidP="00944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36">
        <w:rPr>
          <w:rFonts w:ascii="Times New Roman" w:hAnsi="Times New Roman" w:cs="Times New Roman"/>
          <w:sz w:val="24"/>
          <w:szCs w:val="24"/>
        </w:rPr>
        <w:t xml:space="preserve">Např.: </w:t>
      </w:r>
    </w:p>
    <w:p w:rsidR="00B80036" w:rsidRPr="00B80036" w:rsidRDefault="00B80036" w:rsidP="00944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36">
        <w:rPr>
          <w:rFonts w:ascii="Times New Roman" w:hAnsi="Times New Roman" w:cs="Times New Roman"/>
          <w:sz w:val="24"/>
          <w:szCs w:val="24"/>
        </w:rPr>
        <w:tab/>
      </w:r>
      <w:r w:rsidRPr="00B80036">
        <w:rPr>
          <w:rFonts w:ascii="Times New Roman" w:hAnsi="Times New Roman" w:cs="Times New Roman"/>
          <w:sz w:val="24"/>
          <w:szCs w:val="24"/>
        </w:rPr>
        <w:tab/>
      </w:r>
      <w:r w:rsidRPr="00B80036">
        <w:rPr>
          <w:rFonts w:ascii="Times New Roman" w:hAnsi="Times New Roman" w:cs="Times New Roman"/>
          <w:sz w:val="24"/>
          <w:szCs w:val="24"/>
        </w:rPr>
        <w:tab/>
        <w:t xml:space="preserve">       L</w:t>
      </w:r>
      <w:r w:rsidRPr="00B80036">
        <w:rPr>
          <w:rFonts w:ascii="Times New Roman" w:hAnsi="Times New Roman" w:cs="Times New Roman"/>
          <w:sz w:val="24"/>
          <w:szCs w:val="24"/>
        </w:rPr>
        <w:tab/>
      </w:r>
      <w:r w:rsidRPr="00B80036">
        <w:rPr>
          <w:rFonts w:ascii="Times New Roman" w:hAnsi="Times New Roman" w:cs="Times New Roman"/>
          <w:sz w:val="24"/>
          <w:szCs w:val="24"/>
        </w:rPr>
        <w:tab/>
      </w:r>
      <w:r w:rsidRPr="00B80036">
        <w:rPr>
          <w:rFonts w:ascii="Times New Roman" w:hAnsi="Times New Roman" w:cs="Times New Roman"/>
          <w:sz w:val="24"/>
          <w:szCs w:val="24"/>
        </w:rPr>
        <w:tab/>
      </w:r>
      <w:r w:rsidRPr="00B80036">
        <w:rPr>
          <w:rFonts w:ascii="Times New Roman" w:hAnsi="Times New Roman" w:cs="Times New Roman"/>
          <w:sz w:val="24"/>
          <w:szCs w:val="24"/>
        </w:rPr>
        <w:tab/>
      </w:r>
      <w:r w:rsidRPr="00B80036">
        <w:rPr>
          <w:rFonts w:ascii="Times New Roman" w:hAnsi="Times New Roman" w:cs="Times New Roman"/>
          <w:sz w:val="24"/>
          <w:szCs w:val="24"/>
        </w:rPr>
        <w:tab/>
      </w:r>
      <w:r w:rsidRPr="00B80036">
        <w:rPr>
          <w:rFonts w:ascii="Times New Roman" w:hAnsi="Times New Roman" w:cs="Times New Roman"/>
          <w:sz w:val="24"/>
          <w:szCs w:val="24"/>
        </w:rPr>
        <w:tab/>
      </w:r>
      <w:r w:rsidRPr="00B80036">
        <w:rPr>
          <w:rFonts w:ascii="Times New Roman" w:hAnsi="Times New Roman" w:cs="Times New Roman"/>
          <w:sz w:val="24"/>
          <w:szCs w:val="24"/>
        </w:rPr>
        <w:tab/>
      </w:r>
      <w:r w:rsidRPr="00B80036">
        <w:rPr>
          <w:rFonts w:ascii="Times New Roman" w:hAnsi="Times New Roman" w:cs="Times New Roman"/>
          <w:sz w:val="24"/>
          <w:szCs w:val="24"/>
        </w:rPr>
        <w:tab/>
        <w:t>L</w:t>
      </w:r>
    </w:p>
    <w:p w:rsidR="007C60F1" w:rsidRDefault="007C60F1" w:rsidP="00944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0036">
        <w:rPr>
          <w:rFonts w:ascii="Times New Roman" w:hAnsi="Times New Roman" w:cs="Times New Roman"/>
          <w:sz w:val="24"/>
          <w:szCs w:val="24"/>
        </w:rPr>
        <w:t xml:space="preserve">Byla jednou </w:t>
      </w:r>
      <w:r w:rsidRPr="00B80036">
        <w:rPr>
          <w:rFonts w:ascii="Times New Roman" w:hAnsi="Times New Roman" w:cs="Times New Roman"/>
          <w:sz w:val="24"/>
          <w:szCs w:val="24"/>
          <w:u w:val="single"/>
        </w:rPr>
        <w:t xml:space="preserve">jedna hodná a roztomilá </w:t>
      </w:r>
      <w:proofErr w:type="gramStart"/>
      <w:r w:rsidRPr="00B80036">
        <w:rPr>
          <w:rFonts w:ascii="Times New Roman" w:hAnsi="Times New Roman" w:cs="Times New Roman"/>
          <w:bCs/>
          <w:sz w:val="24"/>
          <w:szCs w:val="24"/>
          <w:u w:val="single"/>
        </w:rPr>
        <w:t>dívenka</w:t>
      </w:r>
      <w:r w:rsidRPr="00B80036">
        <w:rPr>
          <w:rFonts w:ascii="Times New Roman" w:hAnsi="Times New Roman" w:cs="Times New Roman"/>
          <w:sz w:val="24"/>
          <w:szCs w:val="24"/>
        </w:rPr>
        <w:t>.</w:t>
      </w:r>
      <w:r w:rsidR="00B80036" w:rsidRPr="00B80036">
        <w:rPr>
          <w:rFonts w:ascii="Times New Roman" w:hAnsi="Times New Roman" w:cs="Times New Roman"/>
          <w:sz w:val="24"/>
          <w:szCs w:val="24"/>
        </w:rPr>
        <w:t>// Byl</w:t>
      </w:r>
      <w:proofErr w:type="gramEnd"/>
      <w:r w:rsidR="00B80036" w:rsidRPr="00B80036">
        <w:rPr>
          <w:rFonts w:ascii="Times New Roman" w:hAnsi="Times New Roman" w:cs="Times New Roman"/>
          <w:sz w:val="24"/>
          <w:szCs w:val="24"/>
        </w:rPr>
        <w:t xml:space="preserve"> jednou </w:t>
      </w:r>
      <w:r w:rsidR="00B80036" w:rsidRPr="00B80036">
        <w:rPr>
          <w:rFonts w:ascii="Times New Roman" w:hAnsi="Times New Roman" w:cs="Times New Roman"/>
          <w:sz w:val="24"/>
          <w:szCs w:val="24"/>
          <w:u w:val="single"/>
        </w:rPr>
        <w:t>jeden král, který se rád honil po lesích za zvěří.</w:t>
      </w:r>
    </w:p>
    <w:p w:rsidR="00B80036" w:rsidRPr="000B5C4D" w:rsidRDefault="00B80036" w:rsidP="0094439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T-R posloupnosti</w:t>
      </w:r>
      <w:r w:rsidR="00786AAD">
        <w:rPr>
          <w:rFonts w:ascii="Times New Roman" w:hAnsi="Times New Roman" w:cs="Times New Roman"/>
          <w:sz w:val="24"/>
          <w:szCs w:val="24"/>
        </w:rPr>
        <w:t xml:space="preserve"> se značí pro každou ETJ. Počet témat a rémat by měl být v celém textu shodný – tedy máte-li 10 témat, měli byste mít i 10 rémat. Značka T* (označení </w:t>
      </w:r>
      <w:proofErr w:type="spellStart"/>
      <w:r w:rsidR="00786AAD">
        <w:rPr>
          <w:rFonts w:ascii="Times New Roman" w:hAnsi="Times New Roman" w:cs="Times New Roman"/>
          <w:sz w:val="24"/>
          <w:szCs w:val="24"/>
        </w:rPr>
        <w:t>hypertématu</w:t>
      </w:r>
      <w:proofErr w:type="spellEnd"/>
      <w:r w:rsidR="00786AAD">
        <w:rPr>
          <w:rFonts w:ascii="Times New Roman" w:hAnsi="Times New Roman" w:cs="Times New Roman"/>
          <w:sz w:val="24"/>
          <w:szCs w:val="24"/>
        </w:rPr>
        <w:t>) se používá</w:t>
      </w:r>
      <w:r w:rsidR="000B5C4D">
        <w:rPr>
          <w:rFonts w:ascii="Times New Roman" w:hAnsi="Times New Roman" w:cs="Times New Roman"/>
          <w:sz w:val="24"/>
          <w:szCs w:val="24"/>
        </w:rPr>
        <w:t xml:space="preserve"> jen tehdy, pokud se na ni v textu dále navazuje (odkazuje)</w:t>
      </w:r>
      <w:r w:rsidR="00786AAD">
        <w:rPr>
          <w:rFonts w:ascii="Times New Roman" w:hAnsi="Times New Roman" w:cs="Times New Roman"/>
          <w:sz w:val="24"/>
          <w:szCs w:val="24"/>
        </w:rPr>
        <w:t>. Nezapomín</w:t>
      </w:r>
      <w:r w:rsidR="000B5C4D">
        <w:rPr>
          <w:rFonts w:ascii="Times New Roman" w:hAnsi="Times New Roman" w:cs="Times New Roman"/>
          <w:sz w:val="24"/>
          <w:szCs w:val="24"/>
        </w:rPr>
        <w:t>ejte na existenci znamé</w:t>
      </w:r>
      <w:r w:rsidR="00786AAD">
        <w:rPr>
          <w:rFonts w:ascii="Times New Roman" w:hAnsi="Times New Roman" w:cs="Times New Roman"/>
          <w:sz w:val="24"/>
          <w:szCs w:val="24"/>
        </w:rPr>
        <w:t xml:space="preserve">nka </w:t>
      </w:r>
      <w:r w:rsidR="00786AAD" w:rsidRPr="00786AAD">
        <w:rPr>
          <w:rFonts w:ascii="Times New Roman" w:hAnsi="Times New Roman" w:cs="Times New Roman"/>
          <w:b/>
          <w:sz w:val="24"/>
          <w:szCs w:val="24"/>
        </w:rPr>
        <w:t>&lt;</w:t>
      </w:r>
      <w:r w:rsidR="00786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C4D">
        <w:rPr>
          <w:rFonts w:ascii="Times New Roman" w:hAnsi="Times New Roman" w:cs="Times New Roman"/>
          <w:sz w:val="24"/>
          <w:szCs w:val="24"/>
        </w:rPr>
        <w:t>a používejte</w:t>
      </w:r>
      <w:r w:rsidR="00786AAD">
        <w:rPr>
          <w:rFonts w:ascii="Times New Roman" w:hAnsi="Times New Roman" w:cs="Times New Roman"/>
          <w:sz w:val="24"/>
          <w:szCs w:val="24"/>
        </w:rPr>
        <w:t xml:space="preserve"> i odvozování.</w:t>
      </w:r>
    </w:p>
    <w:p w:rsidR="000B5C4D" w:rsidRPr="000B5C4D" w:rsidRDefault="000B5C4D" w:rsidP="0094439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 třeba rozeznávat připojovací konektory a „pouhé“ spojky (uvozující vedlejší věty, spojující vedlejší věty nebo větné členy.</w:t>
      </w:r>
    </w:p>
    <w:p w:rsidR="000B5C4D" w:rsidRDefault="000B5C4D" w:rsidP="00944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C4D" w:rsidRDefault="000B5C4D" w:rsidP="00944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C4D" w:rsidRDefault="000B5C4D" w:rsidP="00944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4D">
        <w:rPr>
          <w:rFonts w:ascii="Times New Roman" w:hAnsi="Times New Roman" w:cs="Times New Roman"/>
          <w:sz w:val="24"/>
          <w:szCs w:val="24"/>
        </w:rPr>
        <w:t>Např.: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C4D" w:rsidRPr="000B5C4D" w:rsidRDefault="000B5C4D" w:rsidP="00944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C4D" w:rsidRPr="000B5C4D" w:rsidRDefault="000B5C4D" w:rsidP="00944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X</w:t>
      </w:r>
      <w:r w:rsidRPr="000B5C4D">
        <w:rPr>
          <w:rFonts w:ascii="Times New Roman" w:hAnsi="Times New Roman" w:cs="Times New Roman"/>
          <w:sz w:val="24"/>
          <w:szCs w:val="24"/>
        </w:rPr>
        <w:tab/>
      </w:r>
      <w:r w:rsidRPr="000B5C4D">
        <w:rPr>
          <w:rFonts w:ascii="Times New Roman" w:hAnsi="Times New Roman" w:cs="Times New Roman"/>
          <w:sz w:val="24"/>
          <w:szCs w:val="24"/>
        </w:rPr>
        <w:tab/>
      </w:r>
      <w:r w:rsidRPr="000B5C4D">
        <w:rPr>
          <w:rFonts w:ascii="Times New Roman" w:hAnsi="Times New Roman" w:cs="Times New Roman"/>
          <w:sz w:val="24"/>
          <w:szCs w:val="24"/>
        </w:rPr>
        <w:tab/>
      </w:r>
      <w:r w:rsidRPr="000B5C4D">
        <w:rPr>
          <w:rFonts w:ascii="Times New Roman" w:hAnsi="Times New Roman" w:cs="Times New Roman"/>
          <w:sz w:val="24"/>
          <w:szCs w:val="24"/>
        </w:rPr>
        <w:tab/>
      </w:r>
      <w:r w:rsidRPr="000B5C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B5C4D">
        <w:rPr>
          <w:rFonts w:ascii="Times New Roman" w:hAnsi="Times New Roman" w:cs="Times New Roman"/>
          <w:sz w:val="24"/>
          <w:szCs w:val="24"/>
        </w:rPr>
        <w:t>p.</w:t>
      </w:r>
    </w:p>
    <w:p w:rsidR="000B5C4D" w:rsidRPr="000B5C4D" w:rsidRDefault="000B5C4D" w:rsidP="00944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C4D" w:rsidRDefault="000B5C4D" w:rsidP="0094439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4D">
        <w:rPr>
          <w:rFonts w:ascii="Times New Roman" w:hAnsi="Times New Roman" w:cs="Times New Roman"/>
          <w:sz w:val="24"/>
          <w:szCs w:val="24"/>
        </w:rPr>
        <w:t xml:space="preserve">V zámku žili král a královna. Královna rychle běžela ke králi </w:t>
      </w:r>
      <w:r w:rsidRPr="000B5C4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0B5C4D">
        <w:rPr>
          <w:rFonts w:ascii="Times New Roman" w:hAnsi="Times New Roman" w:cs="Times New Roman"/>
          <w:sz w:val="24"/>
          <w:szCs w:val="24"/>
        </w:rPr>
        <w:t xml:space="preserve"> všechno mu pověděla.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C4D" w:rsidRDefault="003D0ABA" w:rsidP="0094439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X</w:t>
      </w:r>
      <w:r w:rsidR="000B5C4D">
        <w:rPr>
          <w:rFonts w:ascii="Times New Roman" w:hAnsi="Times New Roman" w:cs="Times New Roman"/>
          <w:sz w:val="24"/>
          <w:szCs w:val="24"/>
        </w:rPr>
        <w:t xml:space="preserve">       </w:t>
      </w:r>
      <w:r w:rsidR="000B5C4D">
        <w:rPr>
          <w:rFonts w:ascii="Times New Roman" w:hAnsi="Times New Roman" w:cs="Times New Roman"/>
          <w:sz w:val="24"/>
          <w:szCs w:val="24"/>
        </w:rPr>
        <w:tab/>
      </w:r>
      <w:r w:rsidR="000B5C4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5C4D">
        <w:rPr>
          <w:rFonts w:ascii="Times New Roman" w:hAnsi="Times New Roman" w:cs="Times New Roman"/>
          <w:sz w:val="24"/>
          <w:szCs w:val="24"/>
        </w:rPr>
        <w:t>X</w:t>
      </w:r>
      <w:r w:rsidR="000B5C4D">
        <w:rPr>
          <w:rFonts w:ascii="Times New Roman" w:hAnsi="Times New Roman" w:cs="Times New Roman"/>
          <w:sz w:val="24"/>
          <w:szCs w:val="24"/>
        </w:rPr>
        <w:tab/>
      </w:r>
    </w:p>
    <w:p w:rsidR="000B5C4D" w:rsidRDefault="000B5C4D" w:rsidP="0094439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Pověděla mu, že přišl</w:t>
      </w:r>
      <w:r w:rsidR="0094439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sudičky a že jejich dceru stihne kletba.</w:t>
      </w:r>
    </w:p>
    <w:p w:rsidR="008E23B2" w:rsidRDefault="008E23B2" w:rsidP="0094439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Pozice izotopických řetězců je třeba značit i v přímé řeči. Taktéž je vhodné označit to, zda je pozice elidovaná (to se ovšem netýká jen řetězců). Izotopický řetězec </w:t>
      </w:r>
      <w:r w:rsidR="007F60EF">
        <w:rPr>
          <w:rFonts w:ascii="Times New Roman" w:hAnsi="Times New Roman" w:cs="Times New Roman"/>
          <w:sz w:val="24"/>
          <w:szCs w:val="24"/>
        </w:rPr>
        <w:t>se skládá z pojmenování vztahujících se k jednomu</w:t>
      </w:r>
      <w:r>
        <w:rPr>
          <w:rFonts w:ascii="Times New Roman" w:hAnsi="Times New Roman" w:cs="Times New Roman"/>
          <w:sz w:val="24"/>
          <w:szCs w:val="24"/>
        </w:rPr>
        <w:t xml:space="preserve"> předmětu řeči! Přesto jste často zařazovali do IŘ i jiné předměty řeči spojené s přivlastňovacím zájmenem. (Pozor Emil Holub není stejný předmět řeči jako Holubovy ponožky.)</w:t>
      </w:r>
    </w:p>
    <w:p w:rsidR="008E23B2" w:rsidRDefault="008E23B2" w:rsidP="0094439C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3B2" w:rsidRPr="0094439C" w:rsidRDefault="008E23B2" w:rsidP="009443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9C">
        <w:rPr>
          <w:rFonts w:ascii="Times New Roman" w:hAnsi="Times New Roman" w:cs="Times New Roman"/>
          <w:sz w:val="24"/>
          <w:szCs w:val="24"/>
        </w:rPr>
        <w:t xml:space="preserve">Např.: </w:t>
      </w:r>
    </w:p>
    <w:p w:rsidR="0094439C" w:rsidRDefault="0094439C" w:rsidP="00944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439C">
        <w:rPr>
          <w:rFonts w:ascii="Times New Roman" w:hAnsi="Times New Roman" w:cs="Times New Roman"/>
          <w:b/>
          <w:sz w:val="24"/>
          <w:szCs w:val="24"/>
        </w:rPr>
        <w:t>Harry</w:t>
      </w:r>
      <w:proofErr w:type="spellEnd"/>
      <w:r w:rsidRPr="0094439C">
        <w:rPr>
          <w:rFonts w:ascii="Times New Roman" w:hAnsi="Times New Roman" w:cs="Times New Roman"/>
          <w:sz w:val="24"/>
          <w:szCs w:val="24"/>
        </w:rPr>
        <w:t xml:space="preserve"> si přetáhl plášť i přes hlavu a </w:t>
      </w:r>
      <w:r w:rsidRPr="0094439C">
        <w:rPr>
          <w:rFonts w:ascii="Times New Roman" w:hAnsi="Times New Roman" w:cs="Times New Roman"/>
          <w:sz w:val="24"/>
          <w:szCs w:val="24"/>
          <w:u w:val="single"/>
        </w:rPr>
        <w:t>jeho obraz</w:t>
      </w:r>
      <w:r w:rsidRPr="0094439C">
        <w:rPr>
          <w:rFonts w:ascii="Times New Roman" w:hAnsi="Times New Roman" w:cs="Times New Roman"/>
          <w:sz w:val="24"/>
          <w:szCs w:val="24"/>
        </w:rPr>
        <w:t xml:space="preserve"> zmizel úplně.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Harry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není stejnou entitou jako jeho obraz v zrcadle.)</w:t>
      </w:r>
    </w:p>
    <w:p w:rsidR="0094439C" w:rsidRDefault="0094439C" w:rsidP="00944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39C" w:rsidRDefault="0094439C" w:rsidP="00944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Většina prací byla poměrně slušně zpracovaná s ohledem na náročnost vypracování komplexní textové analýzy. Ti, kteří na první pokus nespěli, nechť se dostaví v mých konzultačních hodinách, případně mě kontaktují mailem. Také můžete práce opravit podle bodů obsažených v tomto souboru a zaslat j</w:t>
      </w:r>
      <w:r w:rsidR="009A619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nejpozději do 22. 1. 2023, ať pohodlně stihnete zkoušku. </w:t>
      </w:r>
    </w:p>
    <w:p w:rsidR="00870DD0" w:rsidRDefault="00870DD0" w:rsidP="00870DD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Zušťáková</w:t>
      </w:r>
      <w:r w:rsidR="00CC5FBF">
        <w:rPr>
          <w:rFonts w:ascii="Times New Roman" w:hAnsi="Times New Roman" w:cs="Times New Roman"/>
          <w:sz w:val="24"/>
          <w:szCs w:val="24"/>
        </w:rPr>
        <w:t xml:space="preserve"> L.</w:t>
      </w:r>
    </w:p>
    <w:p w:rsidR="0094439C" w:rsidRPr="0094439C" w:rsidRDefault="0094439C" w:rsidP="00944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39C" w:rsidRDefault="0094439C" w:rsidP="00944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39C" w:rsidRPr="0094439C" w:rsidRDefault="0094439C" w:rsidP="00944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3B2" w:rsidRDefault="008E23B2"/>
    <w:sectPr w:rsidR="008E23B2" w:rsidSect="00A13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B5AD5"/>
    <w:multiLevelType w:val="hybridMultilevel"/>
    <w:tmpl w:val="272C0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732D3"/>
    <w:multiLevelType w:val="hybridMultilevel"/>
    <w:tmpl w:val="553A22F4"/>
    <w:lvl w:ilvl="0" w:tplc="5EDA5A4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8275D"/>
    <w:multiLevelType w:val="hybridMultilevel"/>
    <w:tmpl w:val="8ECA5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C60F1"/>
    <w:rsid w:val="000B5C4D"/>
    <w:rsid w:val="003D0ABA"/>
    <w:rsid w:val="005F09C8"/>
    <w:rsid w:val="00786AAD"/>
    <w:rsid w:val="007C60F1"/>
    <w:rsid w:val="007F60EF"/>
    <w:rsid w:val="00870DD0"/>
    <w:rsid w:val="008E23B2"/>
    <w:rsid w:val="0094439C"/>
    <w:rsid w:val="009A6198"/>
    <w:rsid w:val="00A137CA"/>
    <w:rsid w:val="00A6600A"/>
    <w:rsid w:val="00B80036"/>
    <w:rsid w:val="00CC5FBF"/>
    <w:rsid w:val="00CE2211"/>
    <w:rsid w:val="00EA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7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6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Lucinka</cp:lastModifiedBy>
  <cp:revision>5</cp:revision>
  <dcterms:created xsi:type="dcterms:W3CDTF">2023-01-15T13:48:00Z</dcterms:created>
  <dcterms:modified xsi:type="dcterms:W3CDTF">2023-01-15T15:06:00Z</dcterms:modified>
</cp:coreProperties>
</file>