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94E24" w14:textId="185E9B66" w:rsidR="005A52A9" w:rsidRDefault="00F73F6E" w:rsidP="002060D7">
      <w:r>
        <w:t>Kresba</w:t>
      </w:r>
      <w:r w:rsidR="008C2340">
        <w:t xml:space="preserve"> </w:t>
      </w:r>
    </w:p>
    <w:p w14:paraId="0917C1BA" w14:textId="77777777" w:rsidR="005A52A9" w:rsidRDefault="005A52A9" w:rsidP="005A52A9">
      <w:r>
        <w:t>Mgr. Štěpán Járka</w:t>
      </w:r>
    </w:p>
    <w:p w14:paraId="6F6FBFC7" w14:textId="77777777" w:rsidR="005A52A9" w:rsidRDefault="00536B3D" w:rsidP="005A52A9">
      <w:pPr>
        <w:rPr>
          <w:rFonts w:cstheme="minorHAnsi"/>
        </w:rPr>
      </w:pPr>
      <w:hyperlink r:id="rId6" w:history="1">
        <w:r w:rsidR="005A52A9" w:rsidRPr="00B16A51">
          <w:rPr>
            <w:rStyle w:val="Hypertextovodkaz"/>
          </w:rPr>
          <w:t>stepan.jarka</w:t>
        </w:r>
        <w:r w:rsidR="005A52A9" w:rsidRPr="00B16A51">
          <w:rPr>
            <w:rStyle w:val="Hypertextovodkaz"/>
            <w:rFonts w:cstheme="minorHAnsi"/>
          </w:rPr>
          <w:t>@gamil.com</w:t>
        </w:r>
      </w:hyperlink>
    </w:p>
    <w:p w14:paraId="2D1D32E0" w14:textId="77777777" w:rsidR="005A52A9" w:rsidRDefault="005A52A9" w:rsidP="005A52A9">
      <w:r>
        <w:t>Způsob zakončení: zápočet</w:t>
      </w:r>
    </w:p>
    <w:p w14:paraId="54357F56" w14:textId="77777777" w:rsidR="005A52A9" w:rsidRDefault="005A52A9" w:rsidP="005A52A9">
      <w:r>
        <w:t>Cíle předmětu (anotace):</w:t>
      </w:r>
    </w:p>
    <w:p w14:paraId="29C1B5E5" w14:textId="72309CEF" w:rsidR="00126C6A" w:rsidRDefault="005A52A9" w:rsidP="005A52A9">
      <w:r w:rsidRPr="004619D6">
        <w:t>Cílem předmětu je naučit studenta v</w:t>
      </w:r>
      <w:r w:rsidR="00126C6A">
        <w:t>nímat svět prostřednictvím kresby</w:t>
      </w:r>
      <w:r>
        <w:t xml:space="preserve"> a prohlubovat jeho citlivost v této oblasti</w:t>
      </w:r>
      <w:r w:rsidRPr="004619D6">
        <w:t xml:space="preserve">. Důraz je </w:t>
      </w:r>
      <w:r>
        <w:t xml:space="preserve">v tomto předmětu </w:t>
      </w:r>
      <w:r w:rsidR="00126C6A">
        <w:t>kladen na rozvoj vnímání a zaznamenávaní tvaru, obrysu, stínu, struktury, dynamiky a tempa, jednotlivostí i celků reálného světa</w:t>
      </w:r>
      <w:r>
        <w:t xml:space="preserve">. </w:t>
      </w:r>
    </w:p>
    <w:p w14:paraId="0D8111F8" w14:textId="72009AEA" w:rsidR="00126C6A" w:rsidRDefault="005A52A9" w:rsidP="005A52A9">
      <w:r>
        <w:t xml:space="preserve">Studenti se seznamují </w:t>
      </w:r>
      <w:r w:rsidR="00126C6A">
        <w:t>kresebnými technikami a nástroji, které se učí používat v realistické, stylizované i abstraktní kresbě.</w:t>
      </w:r>
      <w:r>
        <w:t xml:space="preserve"> </w:t>
      </w:r>
      <w:r w:rsidR="002E777A">
        <w:t xml:space="preserve"> Více se zaměří na studium perspektivy předmětů i prostoru, a různé druhy stínování. </w:t>
      </w:r>
    </w:p>
    <w:p w14:paraId="2362D66B" w14:textId="1B52E35D" w:rsidR="005A52A9" w:rsidRDefault="00126C6A" w:rsidP="005A52A9">
      <w:r>
        <w:t>Ž</w:t>
      </w:r>
      <w:r w:rsidR="00E6042E">
        <w:t>áci budou</w:t>
      </w:r>
      <w:r w:rsidR="002E777A">
        <w:t xml:space="preserve"> také</w:t>
      </w:r>
      <w:r w:rsidR="00E6042E">
        <w:t xml:space="preserve"> </w:t>
      </w:r>
      <w:proofErr w:type="gramStart"/>
      <w:r w:rsidR="00E6042E">
        <w:t>vedeni k skupinovým</w:t>
      </w:r>
      <w:proofErr w:type="gramEnd"/>
      <w:r w:rsidR="00E6042E">
        <w:t xml:space="preserve"> i individuálním reflexí svých prací.</w:t>
      </w:r>
    </w:p>
    <w:p w14:paraId="73CFF729" w14:textId="6090178A" w:rsidR="00DC0E3C" w:rsidRDefault="00DC0E3C" w:rsidP="00DC0E3C">
      <w:pPr>
        <w:pStyle w:val="Odstavecseseznamem"/>
        <w:numPr>
          <w:ilvl w:val="0"/>
          <w:numId w:val="16"/>
        </w:numPr>
      </w:pPr>
      <w:r>
        <w:t xml:space="preserve">Lekce:  </w:t>
      </w:r>
    </w:p>
    <w:p w14:paraId="704B2B17" w14:textId="77777777" w:rsidR="00DC0E3C" w:rsidRDefault="00DC0E3C" w:rsidP="00DC0E3C">
      <w:pPr>
        <w:pStyle w:val="Odstavecseseznamem"/>
        <w:numPr>
          <w:ilvl w:val="1"/>
          <w:numId w:val="16"/>
        </w:numPr>
      </w:pPr>
      <w:r>
        <w:t>diskuse – kresba, kresebné techniky, seznámení s požadavky předmětu</w:t>
      </w:r>
    </w:p>
    <w:p w14:paraId="12E3F7BB" w14:textId="7A6B88E0" w:rsidR="00DC0E3C" w:rsidRDefault="00DC0E3C" w:rsidP="00DC0E3C">
      <w:pPr>
        <w:pStyle w:val="Odstavecseseznamem"/>
        <w:numPr>
          <w:ilvl w:val="1"/>
          <w:numId w:val="16"/>
        </w:numPr>
      </w:pPr>
      <w:r>
        <w:t>činnost – „kresebný diktát“</w:t>
      </w:r>
    </w:p>
    <w:p w14:paraId="526F0EBC" w14:textId="6457FF61" w:rsidR="00DC0E3C" w:rsidRDefault="00DC0E3C" w:rsidP="00DC0E3C">
      <w:pPr>
        <w:pStyle w:val="Odstavecseseznamem"/>
        <w:numPr>
          <w:ilvl w:val="1"/>
          <w:numId w:val="16"/>
        </w:numPr>
      </w:pPr>
      <w:r>
        <w:t>činnost – kresba kompozice osobních předmětů- tužkou</w:t>
      </w:r>
    </w:p>
    <w:p w14:paraId="4A6645AA" w14:textId="6B69F82B" w:rsidR="001F563A" w:rsidRDefault="001F563A" w:rsidP="00DC0E3C">
      <w:pPr>
        <w:pStyle w:val="Odstavecseseznamem"/>
        <w:numPr>
          <w:ilvl w:val="1"/>
          <w:numId w:val="16"/>
        </w:numPr>
      </w:pPr>
      <w:r>
        <w:t>činnost – geo</w:t>
      </w:r>
      <w:r w:rsidR="00EF3BAB">
        <w:t xml:space="preserve">metrizace a abstrahuje zátiší </w:t>
      </w:r>
    </w:p>
    <w:p w14:paraId="0B3151B9" w14:textId="58614236" w:rsidR="00DC0E3C" w:rsidRDefault="00DC0E3C" w:rsidP="008C2340">
      <w:pPr>
        <w:pStyle w:val="Odstavecseseznamem"/>
        <w:numPr>
          <w:ilvl w:val="0"/>
          <w:numId w:val="16"/>
        </w:numPr>
      </w:pPr>
      <w:r>
        <w:t>Lekce:</w:t>
      </w:r>
    </w:p>
    <w:p w14:paraId="4E8C5C2A" w14:textId="18C9C414" w:rsidR="001F563A" w:rsidRDefault="001F563A" w:rsidP="001F563A">
      <w:pPr>
        <w:pStyle w:val="Odstavecseseznamem"/>
        <w:numPr>
          <w:ilvl w:val="1"/>
          <w:numId w:val="16"/>
        </w:numPr>
      </w:pPr>
      <w:r>
        <w:t xml:space="preserve">činnost – základní kresebná cvičení úhlem (oblost /ostrost linii, druhy </w:t>
      </w:r>
      <w:proofErr w:type="spellStart"/>
      <w:r w:rsidR="00EF3BAB">
        <w:t>šrafur</w:t>
      </w:r>
      <w:proofErr w:type="spellEnd"/>
      <w:r>
        <w:t>….)</w:t>
      </w:r>
    </w:p>
    <w:p w14:paraId="5881A91E" w14:textId="77777777" w:rsidR="00DC0E3C" w:rsidRDefault="00DC0E3C" w:rsidP="00DC0E3C">
      <w:pPr>
        <w:pStyle w:val="Odstavecseseznamem"/>
        <w:numPr>
          <w:ilvl w:val="1"/>
          <w:numId w:val="16"/>
        </w:numPr>
      </w:pPr>
      <w:r>
        <w:t>diskuse – konstrukce kresby statických rotačních těles, jejich stínování a perspektiva</w:t>
      </w:r>
    </w:p>
    <w:p w14:paraId="1EED1D02" w14:textId="4CE6D1ED" w:rsidR="00DC0E3C" w:rsidRDefault="00DC0E3C" w:rsidP="00DC0E3C">
      <w:pPr>
        <w:pStyle w:val="Odstavecseseznamem"/>
        <w:numPr>
          <w:ilvl w:val="1"/>
          <w:numId w:val="16"/>
        </w:numPr>
      </w:pPr>
      <w:r>
        <w:t xml:space="preserve">činnost – kresba elementárních geometrických tvarů a jednoduchých předmětů </w:t>
      </w:r>
    </w:p>
    <w:p w14:paraId="2635F25A" w14:textId="6237496F" w:rsidR="00DC0E3C" w:rsidRDefault="00DC0E3C" w:rsidP="008C2340">
      <w:pPr>
        <w:pStyle w:val="Odstavecseseznamem"/>
        <w:numPr>
          <w:ilvl w:val="0"/>
          <w:numId w:val="16"/>
        </w:numPr>
      </w:pPr>
      <w:r>
        <w:t>Lekce:</w:t>
      </w:r>
    </w:p>
    <w:p w14:paraId="3F21A485" w14:textId="4237B505" w:rsidR="00DC0E3C" w:rsidRDefault="00DC0E3C" w:rsidP="00DC0E3C">
      <w:pPr>
        <w:pStyle w:val="Odstavecseseznamem"/>
        <w:numPr>
          <w:ilvl w:val="1"/>
          <w:numId w:val="16"/>
        </w:numPr>
      </w:pPr>
      <w:r>
        <w:t>diskuse – rozdílné možnosti práce s úhlem, rudkou, tužkou, perokresbou a rozdíly mezi k lineární a bodovou kresbou</w:t>
      </w:r>
    </w:p>
    <w:p w14:paraId="7E09201B" w14:textId="14F6CDE7" w:rsidR="00DC0E3C" w:rsidRDefault="00DC0E3C" w:rsidP="00DC0E3C">
      <w:pPr>
        <w:pStyle w:val="Odstavecseseznamem"/>
        <w:numPr>
          <w:ilvl w:val="1"/>
          <w:numId w:val="16"/>
        </w:numPr>
      </w:pPr>
      <w:r>
        <w:t xml:space="preserve">činnost – kresebné přírodnin nebo kompozice předmětů všemi zmíněnými nástroji a technikami </w:t>
      </w:r>
    </w:p>
    <w:p w14:paraId="04F07517" w14:textId="2AABE805" w:rsidR="00DC0E3C" w:rsidRDefault="00DC0E3C" w:rsidP="008C2340">
      <w:pPr>
        <w:pStyle w:val="Odstavecseseznamem"/>
        <w:numPr>
          <w:ilvl w:val="0"/>
          <w:numId w:val="16"/>
        </w:numPr>
      </w:pPr>
      <w:r>
        <w:t>Lekce:</w:t>
      </w:r>
    </w:p>
    <w:p w14:paraId="50B47C39" w14:textId="77777777" w:rsidR="00DC0E3C" w:rsidRDefault="00DC0E3C" w:rsidP="00DC0E3C">
      <w:pPr>
        <w:pStyle w:val="Odstavecseseznamem"/>
        <w:numPr>
          <w:ilvl w:val="1"/>
          <w:numId w:val="16"/>
        </w:numPr>
      </w:pPr>
      <w:r>
        <w:t>diskuse – kresba v plenéru</w:t>
      </w:r>
    </w:p>
    <w:p w14:paraId="7DF960AA" w14:textId="4F75D2BC" w:rsidR="00DC0E3C" w:rsidRDefault="00DC0E3C" w:rsidP="00DC0E3C">
      <w:pPr>
        <w:pStyle w:val="Odstavecseseznamem"/>
        <w:numPr>
          <w:ilvl w:val="1"/>
          <w:numId w:val="16"/>
        </w:numPr>
      </w:pPr>
      <w:r>
        <w:t>činnost – kresba úhlem a tužkou</w:t>
      </w:r>
    </w:p>
    <w:p w14:paraId="1FF0DE36" w14:textId="03911A7F" w:rsidR="00DC0E3C" w:rsidRDefault="00DC0E3C" w:rsidP="008C2340">
      <w:pPr>
        <w:pStyle w:val="Odstavecseseznamem"/>
        <w:numPr>
          <w:ilvl w:val="0"/>
          <w:numId w:val="16"/>
        </w:numPr>
      </w:pPr>
      <w:r>
        <w:t>Lekce:</w:t>
      </w:r>
    </w:p>
    <w:p w14:paraId="4F2799F2" w14:textId="77777777" w:rsidR="00DC0E3C" w:rsidRDefault="00DC0E3C" w:rsidP="00DC0E3C">
      <w:pPr>
        <w:pStyle w:val="Odstavecseseznamem"/>
        <w:numPr>
          <w:ilvl w:val="1"/>
          <w:numId w:val="16"/>
        </w:numPr>
      </w:pPr>
      <w:r>
        <w:t>diskuse – kresby odlišných materiálů a struktur</w:t>
      </w:r>
    </w:p>
    <w:p w14:paraId="7622596D" w14:textId="50EAF5CF" w:rsidR="00DC0E3C" w:rsidRDefault="00DC0E3C" w:rsidP="00DC0E3C">
      <w:pPr>
        <w:pStyle w:val="Odstavecseseznamem"/>
        <w:numPr>
          <w:ilvl w:val="1"/>
          <w:numId w:val="16"/>
        </w:numPr>
      </w:pPr>
      <w:r>
        <w:t>činnost – realistická kresba zátiší úhlem nebo rudkou u stojanu</w:t>
      </w:r>
    </w:p>
    <w:p w14:paraId="70B220DF" w14:textId="085ECE07" w:rsidR="00DC0E3C" w:rsidRDefault="00DC0E3C" w:rsidP="008C2340">
      <w:pPr>
        <w:pStyle w:val="Odstavecseseznamem"/>
        <w:numPr>
          <w:ilvl w:val="0"/>
          <w:numId w:val="16"/>
        </w:numPr>
      </w:pPr>
      <w:r>
        <w:t>Lekce:</w:t>
      </w:r>
    </w:p>
    <w:p w14:paraId="6F48F114" w14:textId="77777777" w:rsidR="00EF3BAB" w:rsidRDefault="00EF3BAB" w:rsidP="00EF3BAB">
      <w:pPr>
        <w:pStyle w:val="Odstavecseseznamem"/>
        <w:numPr>
          <w:ilvl w:val="1"/>
          <w:numId w:val="16"/>
        </w:numPr>
      </w:pPr>
      <w:r>
        <w:t>diskuse – kresba perspektivy v prostoru a její náležitosti</w:t>
      </w:r>
    </w:p>
    <w:p w14:paraId="14B49871" w14:textId="5C403622" w:rsidR="00EF3BAB" w:rsidRDefault="00EF3BAB" w:rsidP="00EF3BAB">
      <w:pPr>
        <w:pStyle w:val="Odstavecseseznamem"/>
        <w:numPr>
          <w:ilvl w:val="1"/>
          <w:numId w:val="16"/>
        </w:numPr>
      </w:pPr>
      <w:r>
        <w:t xml:space="preserve">činnost –  kresba chodby/ místnosti se </w:t>
      </w:r>
      <w:proofErr w:type="gramStart"/>
      <w:r>
        <w:t>zaměření</w:t>
      </w:r>
      <w:proofErr w:type="gramEnd"/>
      <w:r>
        <w:t xml:space="preserve"> na perspektivní zkreslení</w:t>
      </w:r>
    </w:p>
    <w:p w14:paraId="3146F71E" w14:textId="62CB4D81" w:rsidR="00DC0E3C" w:rsidRDefault="00DC0E3C" w:rsidP="008C2340">
      <w:pPr>
        <w:pStyle w:val="Odstavecseseznamem"/>
        <w:numPr>
          <w:ilvl w:val="0"/>
          <w:numId w:val="16"/>
        </w:numPr>
      </w:pPr>
      <w:r>
        <w:t>Lekce:</w:t>
      </w:r>
    </w:p>
    <w:p w14:paraId="49CF547B" w14:textId="77777777" w:rsidR="00EB6E44" w:rsidRDefault="00EB6E44" w:rsidP="00EB6E44">
      <w:pPr>
        <w:pStyle w:val="Odstavecseseznamem"/>
        <w:numPr>
          <w:ilvl w:val="1"/>
          <w:numId w:val="16"/>
        </w:numPr>
      </w:pPr>
      <w:r>
        <w:t>diskuse – abstraktní kresba, průřezové oblasti mezi kresbou a hudbou (intenzita, rytmus, dynamika….)</w:t>
      </w:r>
    </w:p>
    <w:p w14:paraId="4D565989" w14:textId="6B9BDAFD" w:rsidR="00EB6E44" w:rsidRDefault="00EB6E44" w:rsidP="00536B3D">
      <w:pPr>
        <w:pStyle w:val="Odstavecseseznamem"/>
        <w:numPr>
          <w:ilvl w:val="1"/>
          <w:numId w:val="16"/>
        </w:numPr>
      </w:pPr>
      <w:r>
        <w:t xml:space="preserve">činnost – kresba rozdílných skladeb při poslechu, reflexe prací </w:t>
      </w:r>
    </w:p>
    <w:p w14:paraId="2C694081" w14:textId="26B29C07" w:rsidR="00DC0E3C" w:rsidRDefault="00DC0E3C" w:rsidP="008C2340">
      <w:pPr>
        <w:pStyle w:val="Odstavecseseznamem"/>
        <w:numPr>
          <w:ilvl w:val="0"/>
          <w:numId w:val="16"/>
        </w:numPr>
      </w:pPr>
      <w:r>
        <w:t>Lekce:</w:t>
      </w:r>
    </w:p>
    <w:p w14:paraId="468A2807" w14:textId="284DAA46" w:rsidR="00EB6E44" w:rsidRDefault="00EB6E44" w:rsidP="00EB6E44">
      <w:pPr>
        <w:pStyle w:val="Odstavecseseznamem"/>
        <w:numPr>
          <w:ilvl w:val="1"/>
          <w:numId w:val="16"/>
        </w:numPr>
      </w:pPr>
      <w:r>
        <w:t>diskuse – kresba lidské figury</w:t>
      </w:r>
      <w:r w:rsidR="00C04609">
        <w:t xml:space="preserve"> a portrétu</w:t>
      </w:r>
      <w:r>
        <w:t>, kánon a poměry</w:t>
      </w:r>
    </w:p>
    <w:p w14:paraId="4B1D2E53" w14:textId="083DFD21" w:rsidR="00EB6E44" w:rsidRDefault="00EB6E44" w:rsidP="00EB6E44">
      <w:pPr>
        <w:pStyle w:val="Odstavecseseznamem"/>
        <w:numPr>
          <w:ilvl w:val="1"/>
          <w:numId w:val="16"/>
        </w:numPr>
      </w:pPr>
      <w:r>
        <w:t xml:space="preserve">činnost – </w:t>
      </w:r>
      <w:r w:rsidR="00C7386E">
        <w:t>skicování figury</w:t>
      </w:r>
      <w:r w:rsidR="00C04609">
        <w:t xml:space="preserve"> a portrétu</w:t>
      </w:r>
      <w:r w:rsidR="00C7386E">
        <w:t xml:space="preserve">, pohybové figurální studie </w:t>
      </w:r>
    </w:p>
    <w:p w14:paraId="552D087B" w14:textId="77777777" w:rsidR="00536B3D" w:rsidRDefault="00536B3D" w:rsidP="00536B3D">
      <w:pPr>
        <w:pStyle w:val="Odstavecseseznamem"/>
      </w:pPr>
      <w:bookmarkStart w:id="0" w:name="_GoBack"/>
      <w:bookmarkEnd w:id="0"/>
    </w:p>
    <w:p w14:paraId="2D187098" w14:textId="79F8C13D" w:rsidR="00DC0E3C" w:rsidRDefault="00DC0E3C" w:rsidP="008C2340">
      <w:pPr>
        <w:pStyle w:val="Odstavecseseznamem"/>
        <w:numPr>
          <w:ilvl w:val="0"/>
          <w:numId w:val="16"/>
        </w:numPr>
      </w:pPr>
      <w:r>
        <w:lastRenderedPageBreak/>
        <w:t>Lekce:</w:t>
      </w:r>
    </w:p>
    <w:p w14:paraId="19592824" w14:textId="42784099" w:rsidR="00C7386E" w:rsidRDefault="00C7386E" w:rsidP="00C7386E">
      <w:pPr>
        <w:pStyle w:val="Odstavecseseznamem"/>
        <w:numPr>
          <w:ilvl w:val="1"/>
          <w:numId w:val="16"/>
        </w:numPr>
      </w:pPr>
      <w:r>
        <w:t>diskuse – kresba portrétu</w:t>
      </w:r>
    </w:p>
    <w:p w14:paraId="57FE4F9A" w14:textId="04BB172F" w:rsidR="00C7386E" w:rsidRDefault="00C7386E" w:rsidP="00C7386E">
      <w:pPr>
        <w:pStyle w:val="Odstavecseseznamem"/>
        <w:numPr>
          <w:ilvl w:val="1"/>
          <w:numId w:val="16"/>
        </w:numPr>
      </w:pPr>
      <w:r>
        <w:t xml:space="preserve">činnost – skicování portrétu úhlem </w:t>
      </w:r>
    </w:p>
    <w:p w14:paraId="280401FA" w14:textId="06001739" w:rsidR="00DC0E3C" w:rsidRDefault="00DC0E3C" w:rsidP="008C2340">
      <w:pPr>
        <w:pStyle w:val="Odstavecseseznamem"/>
        <w:numPr>
          <w:ilvl w:val="0"/>
          <w:numId w:val="16"/>
        </w:numPr>
      </w:pPr>
      <w:r>
        <w:t>Lekce:</w:t>
      </w:r>
    </w:p>
    <w:p w14:paraId="2E19143C" w14:textId="679818F4" w:rsidR="00157CC2" w:rsidRDefault="00157CC2" w:rsidP="00157CC2">
      <w:pPr>
        <w:pStyle w:val="Odstavecseseznamem"/>
        <w:numPr>
          <w:ilvl w:val="1"/>
          <w:numId w:val="16"/>
        </w:numPr>
      </w:pPr>
      <w:r>
        <w:t xml:space="preserve">diskuse – stylizace figury </w:t>
      </w:r>
    </w:p>
    <w:p w14:paraId="5102476B" w14:textId="4AF69061" w:rsidR="00157CC2" w:rsidRDefault="00157CC2" w:rsidP="00157CC2">
      <w:pPr>
        <w:pStyle w:val="Odstavecseseznamem"/>
        <w:numPr>
          <w:ilvl w:val="1"/>
          <w:numId w:val="16"/>
        </w:numPr>
      </w:pPr>
      <w:r>
        <w:t>činnost – tvorby etud</w:t>
      </w:r>
      <w:r w:rsidR="00665C15">
        <w:t xml:space="preserve"> na motivy lidské figury </w:t>
      </w:r>
    </w:p>
    <w:p w14:paraId="4C87A193" w14:textId="34063F23" w:rsidR="00DC0E3C" w:rsidRDefault="00DC0E3C" w:rsidP="008C2340">
      <w:pPr>
        <w:pStyle w:val="Odstavecseseznamem"/>
        <w:numPr>
          <w:ilvl w:val="0"/>
          <w:numId w:val="16"/>
        </w:numPr>
      </w:pPr>
      <w:r>
        <w:t>Lekce:</w:t>
      </w:r>
    </w:p>
    <w:p w14:paraId="73C82AAE" w14:textId="156BD9B9" w:rsidR="00E60246" w:rsidRDefault="00E60246" w:rsidP="00E60246">
      <w:pPr>
        <w:pStyle w:val="Odstavecseseznamem"/>
        <w:numPr>
          <w:ilvl w:val="1"/>
          <w:numId w:val="16"/>
        </w:numPr>
      </w:pPr>
      <w:r>
        <w:t xml:space="preserve">činnost – kresba figury nebo portrétu dle modelu úhlem  </w:t>
      </w:r>
    </w:p>
    <w:p w14:paraId="6EB0E6A5" w14:textId="03486564" w:rsidR="00DC0E3C" w:rsidRDefault="00DC0E3C" w:rsidP="008C2340">
      <w:pPr>
        <w:pStyle w:val="Odstavecseseznamem"/>
        <w:numPr>
          <w:ilvl w:val="0"/>
          <w:numId w:val="16"/>
        </w:numPr>
      </w:pPr>
      <w:r>
        <w:t>Lekce:</w:t>
      </w:r>
    </w:p>
    <w:p w14:paraId="463A52E0" w14:textId="77777777" w:rsidR="00EB6E44" w:rsidRDefault="00EB6E44" w:rsidP="00EB6E44">
      <w:pPr>
        <w:pStyle w:val="Odstavecseseznamem"/>
        <w:numPr>
          <w:ilvl w:val="1"/>
          <w:numId w:val="16"/>
        </w:numPr>
      </w:pPr>
      <w:r>
        <w:t>individuální reflexe všech prací studenta a uzavření klasifikace</w:t>
      </w:r>
    </w:p>
    <w:p w14:paraId="0B666F7E" w14:textId="77777777" w:rsidR="00DC0E3C" w:rsidRDefault="00DC0E3C" w:rsidP="00EB6E44">
      <w:pPr>
        <w:pStyle w:val="Odstavecseseznamem"/>
      </w:pPr>
    </w:p>
    <w:p w14:paraId="08694599" w14:textId="77777777" w:rsidR="005A52A9" w:rsidRDefault="005A52A9" w:rsidP="00E6042E">
      <w:pPr>
        <w:ind w:left="360"/>
      </w:pPr>
      <w:r>
        <w:t>Požadavky pro udělení zkoušky:</w:t>
      </w:r>
    </w:p>
    <w:p w14:paraId="499FA1A6" w14:textId="4313B49C" w:rsidR="005A52A9" w:rsidRDefault="005A52A9" w:rsidP="005A52A9">
      <w:r>
        <w:t>&gt; aktivní práce v hodinách (tolerovány jsou 2 absence</w:t>
      </w:r>
      <w:r w:rsidR="00665C15">
        <w:t>, za podmínky že si student sám zjistí a doplní zameškanou práci</w:t>
      </w:r>
      <w:r>
        <w:t>)</w:t>
      </w:r>
    </w:p>
    <w:p w14:paraId="2D7BD17D" w14:textId="7498304C" w:rsidR="005A52A9" w:rsidRDefault="005A52A9" w:rsidP="005A52A9">
      <w:r>
        <w:t xml:space="preserve">&gt; </w:t>
      </w:r>
      <w:r w:rsidR="00BA6C37">
        <w:t>splnění všech prací z jednot</w:t>
      </w:r>
      <w:r w:rsidR="00665C15">
        <w:t xml:space="preserve">livých lekcí, domácí úkoly a jedna závěrečná </w:t>
      </w:r>
      <w:r w:rsidR="00BA6C37">
        <w:t>práce formátu A2 nebo B2</w:t>
      </w:r>
    </w:p>
    <w:p w14:paraId="5B6514DD" w14:textId="77777777" w:rsidR="00D9015E" w:rsidRDefault="00D9015E" w:rsidP="005A52A9"/>
    <w:p w14:paraId="1F3EE090" w14:textId="54046051" w:rsidR="00D9015E" w:rsidRDefault="00D9015E" w:rsidP="005A52A9">
      <w:r>
        <w:t>Literatura:</w:t>
      </w:r>
    </w:p>
    <w:p w14:paraId="3DC498B3" w14:textId="057A9AC2" w:rsidR="00665C15" w:rsidRPr="00C64315" w:rsidRDefault="00665C15" w:rsidP="005A2E59">
      <w:pPr>
        <w:spacing w:after="0" w:line="240" w:lineRule="auto"/>
        <w:rPr>
          <w:rFonts w:eastAsia="Times New Roman" w:cstheme="minorHAnsi"/>
          <w:lang w:eastAsia="cs-CZ"/>
        </w:rPr>
      </w:pPr>
      <w:r w:rsidRPr="00C64315">
        <w:rPr>
          <w:rFonts w:eastAsia="Times New Roman" w:cstheme="minorHAnsi"/>
          <w:b/>
          <w:bCs/>
          <w:lang w:eastAsia="cs-CZ"/>
        </w:rPr>
        <w:t>Základní:</w:t>
      </w:r>
      <w:r w:rsidRPr="00C64315">
        <w:rPr>
          <w:rFonts w:eastAsia="Times New Roman" w:cstheme="minorHAnsi"/>
          <w:lang w:eastAsia="cs-CZ"/>
        </w:rPr>
        <w:t xml:space="preserve"> </w:t>
      </w:r>
      <w:r w:rsidRPr="00C64315">
        <w:rPr>
          <w:rFonts w:eastAsia="Times New Roman" w:cstheme="minorHAnsi"/>
          <w:i/>
          <w:iCs/>
          <w:lang w:eastAsia="cs-CZ"/>
        </w:rPr>
        <w:t>Mezi tradicí a experimentem - práce na papíře a s papírem v českém výtvarném umění 1939-1989</w:t>
      </w:r>
      <w:r w:rsidRPr="00C64315">
        <w:rPr>
          <w:rFonts w:eastAsia="Times New Roman" w:cstheme="minorHAnsi"/>
          <w:lang w:eastAsia="cs-CZ"/>
        </w:rPr>
        <w:t xml:space="preserve">. Muzeum umění Olomouc: Olomouc, 1997. ISBN 80-85227-26-6. </w:t>
      </w:r>
    </w:p>
    <w:p w14:paraId="3A22ECBC" w14:textId="766174F9" w:rsidR="00665C15" w:rsidRPr="00C64315" w:rsidRDefault="00665C15" w:rsidP="005A2E59">
      <w:pPr>
        <w:spacing w:after="0" w:line="240" w:lineRule="auto"/>
        <w:rPr>
          <w:rFonts w:eastAsia="Times New Roman" w:cstheme="minorHAnsi"/>
          <w:lang w:eastAsia="cs-CZ"/>
        </w:rPr>
      </w:pPr>
      <w:r w:rsidRPr="00C64315">
        <w:rPr>
          <w:rFonts w:eastAsia="Times New Roman" w:cstheme="minorHAnsi"/>
          <w:b/>
          <w:bCs/>
          <w:lang w:eastAsia="cs-CZ"/>
        </w:rPr>
        <w:t>Základní:</w:t>
      </w:r>
      <w:r w:rsidRPr="00C64315">
        <w:rPr>
          <w:rFonts w:eastAsia="Times New Roman" w:cstheme="minorHAnsi"/>
          <w:lang w:eastAsia="cs-CZ"/>
        </w:rPr>
        <w:t xml:space="preserve"> SÝKOROVÁ, Lenka (</w:t>
      </w:r>
      <w:proofErr w:type="spellStart"/>
      <w:r w:rsidRPr="00C64315">
        <w:rPr>
          <w:rFonts w:eastAsia="Times New Roman" w:cstheme="minorHAnsi"/>
          <w:lang w:eastAsia="cs-CZ"/>
        </w:rPr>
        <w:t>ed</w:t>
      </w:r>
      <w:proofErr w:type="spellEnd"/>
      <w:r w:rsidRPr="00C64315">
        <w:rPr>
          <w:rFonts w:eastAsia="Times New Roman" w:cstheme="minorHAnsi"/>
          <w:lang w:eastAsia="cs-CZ"/>
        </w:rPr>
        <w:t xml:space="preserve">.).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Postkonceptuální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 přesahy v české kresbě</w:t>
      </w:r>
      <w:r w:rsidRPr="00C64315">
        <w:rPr>
          <w:rFonts w:eastAsia="Times New Roman" w:cstheme="minorHAnsi"/>
          <w:lang w:eastAsia="cs-CZ"/>
        </w:rPr>
        <w:t xml:space="preserve">. FUD UJEP, 2015. ISBN 978-80-7414-956-6. </w:t>
      </w:r>
    </w:p>
    <w:p w14:paraId="66FA0F25" w14:textId="25CE5FFF" w:rsidR="00D9015E" w:rsidRPr="00C64315" w:rsidRDefault="00665C15" w:rsidP="005A2E59">
      <w:pPr>
        <w:rPr>
          <w:rFonts w:eastAsia="Times New Roman" w:cstheme="minorHAnsi"/>
          <w:lang w:eastAsia="cs-CZ"/>
        </w:rPr>
      </w:pPr>
      <w:r w:rsidRPr="00C64315">
        <w:rPr>
          <w:rFonts w:eastAsia="Times New Roman" w:cstheme="minorHAnsi"/>
          <w:b/>
          <w:bCs/>
          <w:lang w:eastAsia="cs-CZ"/>
        </w:rPr>
        <w:t>Základní:</w:t>
      </w:r>
      <w:r w:rsidRPr="00C64315">
        <w:rPr>
          <w:rFonts w:eastAsia="Times New Roman" w:cstheme="minorHAnsi"/>
          <w:lang w:eastAsia="cs-CZ"/>
        </w:rPr>
        <w:t xml:space="preserve"> TEISSIG, K. </w:t>
      </w:r>
      <w:r w:rsidRPr="00C64315">
        <w:rPr>
          <w:rFonts w:eastAsia="Times New Roman" w:cstheme="minorHAnsi"/>
          <w:i/>
          <w:iCs/>
          <w:lang w:eastAsia="cs-CZ"/>
        </w:rPr>
        <w:t>Technika kresby</w:t>
      </w:r>
      <w:r w:rsidRPr="00C64315">
        <w:rPr>
          <w:rFonts w:eastAsia="Times New Roman" w:cstheme="minorHAnsi"/>
          <w:lang w:eastAsia="cs-CZ"/>
        </w:rPr>
        <w:t xml:space="preserve">. Praha: </w:t>
      </w:r>
      <w:proofErr w:type="spellStart"/>
      <w:r w:rsidRPr="00C64315">
        <w:rPr>
          <w:rFonts w:eastAsia="Times New Roman" w:cstheme="minorHAnsi"/>
          <w:lang w:eastAsia="cs-CZ"/>
        </w:rPr>
        <w:t>Artia</w:t>
      </w:r>
      <w:proofErr w:type="spellEnd"/>
      <w:r w:rsidRPr="00C64315">
        <w:rPr>
          <w:rFonts w:eastAsia="Times New Roman" w:cstheme="minorHAnsi"/>
          <w:lang w:eastAsia="cs-CZ"/>
        </w:rPr>
        <w:t>, 1986.</w:t>
      </w:r>
    </w:p>
    <w:p w14:paraId="31AFC9C0" w14:textId="1EEBFC9B" w:rsidR="00665C15" w:rsidRPr="00C64315" w:rsidRDefault="00665C15" w:rsidP="005A2E59">
      <w:pPr>
        <w:spacing w:after="0" w:line="240" w:lineRule="auto"/>
        <w:rPr>
          <w:rFonts w:eastAsia="Times New Roman" w:cstheme="minorHAnsi"/>
          <w:lang w:eastAsia="cs-CZ"/>
        </w:rPr>
      </w:pPr>
      <w:r w:rsidRPr="00C64315">
        <w:rPr>
          <w:rFonts w:eastAsia="Times New Roman" w:cstheme="minorHAnsi"/>
          <w:b/>
          <w:bCs/>
          <w:lang w:eastAsia="cs-CZ"/>
        </w:rPr>
        <w:t>Doporučená:</w:t>
      </w:r>
      <w:r w:rsidRPr="00C64315">
        <w:rPr>
          <w:rFonts w:eastAsia="Times New Roman" w:cstheme="minorHAnsi"/>
          <w:lang w:eastAsia="cs-CZ"/>
        </w:rPr>
        <w:t xml:space="preserve"> LUCIE-SMITH, E. </w:t>
      </w:r>
      <w:r w:rsidRPr="00C64315">
        <w:rPr>
          <w:rFonts w:eastAsia="Times New Roman" w:cstheme="minorHAnsi"/>
          <w:i/>
          <w:iCs/>
          <w:lang w:eastAsia="cs-CZ"/>
        </w:rPr>
        <w:t xml:space="preserve">Art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today</w:t>
      </w:r>
      <w:proofErr w:type="spellEnd"/>
      <w:r w:rsidRPr="00C64315">
        <w:rPr>
          <w:rFonts w:eastAsia="Times New Roman" w:cstheme="minorHAnsi"/>
          <w:lang w:eastAsia="cs-CZ"/>
        </w:rPr>
        <w:t xml:space="preserve">. Praha: </w:t>
      </w:r>
      <w:proofErr w:type="spellStart"/>
      <w:r w:rsidRPr="00C64315">
        <w:rPr>
          <w:rFonts w:eastAsia="Times New Roman" w:cstheme="minorHAnsi"/>
          <w:lang w:eastAsia="cs-CZ"/>
        </w:rPr>
        <w:t>Slovart</w:t>
      </w:r>
      <w:proofErr w:type="spellEnd"/>
      <w:r w:rsidRPr="00C64315">
        <w:rPr>
          <w:rFonts w:eastAsia="Times New Roman" w:cstheme="minorHAnsi"/>
          <w:lang w:eastAsia="cs-CZ"/>
        </w:rPr>
        <w:t xml:space="preserve">, 1996. ISBN 80-85871-97-1. </w:t>
      </w:r>
    </w:p>
    <w:p w14:paraId="3FDB8F3C" w14:textId="0A81934A" w:rsidR="00665C15" w:rsidRPr="00C64315" w:rsidRDefault="00665C15" w:rsidP="005A2E59">
      <w:pPr>
        <w:spacing w:after="0" w:line="240" w:lineRule="auto"/>
        <w:rPr>
          <w:rFonts w:eastAsia="Times New Roman" w:cstheme="minorHAnsi"/>
          <w:lang w:eastAsia="cs-CZ"/>
        </w:rPr>
      </w:pPr>
      <w:r w:rsidRPr="00C64315">
        <w:rPr>
          <w:rFonts w:eastAsia="Times New Roman" w:cstheme="minorHAnsi"/>
          <w:b/>
          <w:bCs/>
          <w:lang w:eastAsia="cs-CZ"/>
        </w:rPr>
        <w:t>Doporučená:</w:t>
      </w:r>
      <w:r w:rsidRPr="00C64315">
        <w:rPr>
          <w:rFonts w:eastAsia="Times New Roman" w:cstheme="minorHAnsi"/>
          <w:lang w:eastAsia="cs-CZ"/>
        </w:rPr>
        <w:t xml:space="preserve"> </w:t>
      </w:r>
      <w:r w:rsidRPr="00C64315">
        <w:rPr>
          <w:rFonts w:eastAsia="Times New Roman" w:cstheme="minorHAnsi"/>
          <w:i/>
          <w:iCs/>
          <w:lang w:eastAsia="cs-CZ"/>
        </w:rPr>
        <w:t xml:space="preserve">DRAW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Conversations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around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the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legacy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of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drawing.mima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.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Middlesbrough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 Institute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of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Modern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 Art</w:t>
      </w:r>
      <w:r w:rsidRPr="00C64315">
        <w:rPr>
          <w:rFonts w:eastAsia="Times New Roman" w:cstheme="minorHAnsi"/>
          <w:lang w:eastAsia="cs-CZ"/>
        </w:rPr>
        <w:t xml:space="preserve">. </w:t>
      </w:r>
      <w:proofErr w:type="spellStart"/>
      <w:r w:rsidRPr="00C64315">
        <w:rPr>
          <w:rFonts w:eastAsia="Times New Roman" w:cstheme="minorHAnsi"/>
          <w:lang w:eastAsia="cs-CZ"/>
        </w:rPr>
        <w:t>Middlesbrough</w:t>
      </w:r>
      <w:proofErr w:type="spellEnd"/>
      <w:r w:rsidRPr="00C64315">
        <w:rPr>
          <w:rFonts w:eastAsia="Times New Roman" w:cstheme="minorHAnsi"/>
          <w:lang w:eastAsia="cs-CZ"/>
        </w:rPr>
        <w:t xml:space="preserve"> </w:t>
      </w:r>
      <w:proofErr w:type="spellStart"/>
      <w:r w:rsidRPr="00C64315">
        <w:rPr>
          <w:rFonts w:eastAsia="Times New Roman" w:cstheme="minorHAnsi"/>
          <w:lang w:eastAsia="cs-CZ"/>
        </w:rPr>
        <w:t>Council</w:t>
      </w:r>
      <w:proofErr w:type="spellEnd"/>
      <w:r w:rsidRPr="00C64315">
        <w:rPr>
          <w:rFonts w:eastAsia="Times New Roman" w:cstheme="minorHAnsi"/>
          <w:lang w:eastAsia="cs-CZ"/>
        </w:rPr>
        <w:t xml:space="preserve">, 2007. ISBN 0-86083-071-3. </w:t>
      </w:r>
    </w:p>
    <w:p w14:paraId="6512CB62" w14:textId="4DAF6AE9" w:rsidR="00665C15" w:rsidRPr="00C64315" w:rsidRDefault="00665C15" w:rsidP="005A2E59">
      <w:pPr>
        <w:spacing w:after="0" w:line="240" w:lineRule="auto"/>
        <w:rPr>
          <w:rFonts w:eastAsia="Times New Roman" w:cstheme="minorHAnsi"/>
          <w:lang w:eastAsia="cs-CZ"/>
        </w:rPr>
      </w:pPr>
      <w:r w:rsidRPr="00C64315">
        <w:rPr>
          <w:rFonts w:eastAsia="Times New Roman" w:cstheme="minorHAnsi"/>
          <w:b/>
          <w:bCs/>
          <w:lang w:eastAsia="cs-CZ"/>
        </w:rPr>
        <w:t>Doporučená:</w:t>
      </w:r>
      <w:r w:rsidRPr="00C64315">
        <w:rPr>
          <w:rFonts w:eastAsia="Times New Roman" w:cstheme="minorHAnsi"/>
          <w:lang w:eastAsia="cs-CZ"/>
        </w:rPr>
        <w:t xml:space="preserve"> </w:t>
      </w:r>
      <w:r w:rsidRPr="00C64315">
        <w:rPr>
          <w:rFonts w:eastAsia="Times New Roman" w:cstheme="minorHAnsi"/>
          <w:i/>
          <w:iCs/>
          <w:lang w:eastAsia="cs-CZ"/>
        </w:rPr>
        <w:t xml:space="preserve">Kresba, </w:t>
      </w:r>
      <w:proofErr w:type="spellStart"/>
      <w:proofErr w:type="gramStart"/>
      <w:r w:rsidRPr="00C64315">
        <w:rPr>
          <w:rFonts w:eastAsia="Times New Roman" w:cstheme="minorHAnsi"/>
          <w:i/>
          <w:iCs/>
          <w:lang w:eastAsia="cs-CZ"/>
        </w:rPr>
        <w:t>Kresba?Česká</w:t>
      </w:r>
      <w:proofErr w:type="spellEnd"/>
      <w:proofErr w:type="gramEnd"/>
      <w:r w:rsidRPr="00C64315">
        <w:rPr>
          <w:rFonts w:eastAsia="Times New Roman" w:cstheme="minorHAnsi"/>
          <w:i/>
          <w:iCs/>
          <w:lang w:eastAsia="cs-CZ"/>
        </w:rPr>
        <w:t xml:space="preserve"> kresba 80. let ze sbírek členských galerií RG ČR</w:t>
      </w:r>
      <w:r w:rsidRPr="00C64315">
        <w:rPr>
          <w:rFonts w:eastAsia="Times New Roman" w:cstheme="minorHAnsi"/>
          <w:lang w:eastAsia="cs-CZ"/>
        </w:rPr>
        <w:t xml:space="preserve">. Plzeň: Západočeská galerie, 2004. ISBN 80-903422-1-3. </w:t>
      </w:r>
    </w:p>
    <w:p w14:paraId="10B593B4" w14:textId="0B772329" w:rsidR="00665C15" w:rsidRPr="00C64315" w:rsidRDefault="00665C15" w:rsidP="005A2E59">
      <w:r w:rsidRPr="00C64315">
        <w:rPr>
          <w:rFonts w:eastAsia="Times New Roman" w:cstheme="minorHAnsi"/>
          <w:b/>
          <w:bCs/>
          <w:lang w:eastAsia="cs-CZ"/>
        </w:rPr>
        <w:t>Doporučená:</w:t>
      </w:r>
      <w:r w:rsidRPr="00C64315">
        <w:rPr>
          <w:rFonts w:eastAsia="Times New Roman" w:cstheme="minorHAnsi"/>
          <w:lang w:eastAsia="cs-CZ"/>
        </w:rPr>
        <w:t xml:space="preserve">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Michelangelo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 -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the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drawings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C64315">
        <w:rPr>
          <w:rFonts w:eastAsia="Times New Roman" w:cstheme="minorHAnsi"/>
          <w:i/>
          <w:iCs/>
          <w:lang w:eastAsia="cs-CZ"/>
        </w:rPr>
        <w:t>of</w:t>
      </w:r>
      <w:proofErr w:type="spellEnd"/>
      <w:r w:rsidRPr="00C64315">
        <w:rPr>
          <w:rFonts w:eastAsia="Times New Roman" w:cstheme="minorHAnsi"/>
          <w:i/>
          <w:iCs/>
          <w:lang w:eastAsia="cs-CZ"/>
        </w:rPr>
        <w:t xml:space="preserve"> a genius</w:t>
      </w:r>
      <w:r w:rsidRPr="00C64315">
        <w:rPr>
          <w:rFonts w:eastAsia="Times New Roman" w:cstheme="minorHAnsi"/>
          <w:lang w:eastAsia="cs-CZ"/>
        </w:rPr>
        <w:t xml:space="preserve">. </w:t>
      </w:r>
      <w:proofErr w:type="spellStart"/>
      <w:r w:rsidRPr="00C64315">
        <w:rPr>
          <w:rFonts w:eastAsia="Times New Roman" w:cstheme="minorHAnsi"/>
          <w:lang w:eastAsia="cs-CZ"/>
        </w:rPr>
        <w:t>Michelangelo</w:t>
      </w:r>
      <w:proofErr w:type="spellEnd"/>
      <w:r w:rsidRPr="00C64315">
        <w:rPr>
          <w:rFonts w:eastAsia="Times New Roman" w:cstheme="minorHAnsi"/>
          <w:lang w:eastAsia="cs-CZ"/>
        </w:rPr>
        <w:t xml:space="preserve"> - </w:t>
      </w:r>
      <w:proofErr w:type="spellStart"/>
      <w:r w:rsidRPr="00C64315">
        <w:rPr>
          <w:rFonts w:eastAsia="Times New Roman" w:cstheme="minorHAnsi"/>
          <w:lang w:eastAsia="cs-CZ"/>
        </w:rPr>
        <w:t>the</w:t>
      </w:r>
      <w:proofErr w:type="spellEnd"/>
      <w:r w:rsidRPr="00C64315">
        <w:rPr>
          <w:rFonts w:eastAsia="Times New Roman" w:cstheme="minorHAnsi"/>
          <w:lang w:eastAsia="cs-CZ"/>
        </w:rPr>
        <w:t xml:space="preserve"> </w:t>
      </w:r>
      <w:proofErr w:type="spellStart"/>
      <w:r w:rsidRPr="00C64315">
        <w:rPr>
          <w:rFonts w:eastAsia="Times New Roman" w:cstheme="minorHAnsi"/>
          <w:lang w:eastAsia="cs-CZ"/>
        </w:rPr>
        <w:t>drawings</w:t>
      </w:r>
      <w:proofErr w:type="spellEnd"/>
      <w:r w:rsidRPr="00C64315">
        <w:rPr>
          <w:rFonts w:eastAsia="Times New Roman" w:cstheme="minorHAnsi"/>
          <w:lang w:eastAsia="cs-CZ"/>
        </w:rPr>
        <w:t xml:space="preserve"> </w:t>
      </w:r>
      <w:proofErr w:type="spellStart"/>
      <w:r w:rsidRPr="00C64315">
        <w:rPr>
          <w:rFonts w:eastAsia="Times New Roman" w:cstheme="minorHAnsi"/>
          <w:lang w:eastAsia="cs-CZ"/>
        </w:rPr>
        <w:t>of</w:t>
      </w:r>
      <w:proofErr w:type="spellEnd"/>
      <w:r w:rsidRPr="00C64315">
        <w:rPr>
          <w:rFonts w:eastAsia="Times New Roman" w:cstheme="minorHAnsi"/>
          <w:lang w:eastAsia="cs-CZ"/>
        </w:rPr>
        <w:t xml:space="preserve"> a genius, 2010. ISBN 978-3-9502734-6-5</w:t>
      </w:r>
      <w:r w:rsidRPr="00C64315">
        <w:rPr>
          <w:rFonts w:ascii="Times New Roman" w:eastAsia="Times New Roman" w:hAnsi="Times New Roman" w:cs="Times New Roman"/>
          <w:lang w:eastAsia="cs-CZ"/>
        </w:rPr>
        <w:t>.</w:t>
      </w:r>
    </w:p>
    <w:p w14:paraId="235F3F60" w14:textId="6296E756" w:rsidR="00624EED" w:rsidRDefault="00624EED"/>
    <w:sectPr w:rsidR="00624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73C"/>
    <w:multiLevelType w:val="hybridMultilevel"/>
    <w:tmpl w:val="845E9A4C"/>
    <w:lvl w:ilvl="0" w:tplc="3F448972">
      <w:numFmt w:val="bullet"/>
      <w:lvlText w:val="–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2AB121D"/>
    <w:multiLevelType w:val="hybridMultilevel"/>
    <w:tmpl w:val="4ABA1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91F3F"/>
    <w:multiLevelType w:val="multilevel"/>
    <w:tmpl w:val="287CA9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6EF0F9C"/>
    <w:multiLevelType w:val="hybridMultilevel"/>
    <w:tmpl w:val="F25AE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B6F36"/>
    <w:multiLevelType w:val="multilevel"/>
    <w:tmpl w:val="287CA9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7B81E25"/>
    <w:multiLevelType w:val="hybridMultilevel"/>
    <w:tmpl w:val="0644A6FC"/>
    <w:lvl w:ilvl="0" w:tplc="B8E83A4C">
      <w:numFmt w:val="bullet"/>
      <w:lvlText w:val="–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408122E"/>
    <w:multiLevelType w:val="hybridMultilevel"/>
    <w:tmpl w:val="F4445A52"/>
    <w:lvl w:ilvl="0" w:tplc="49A6E104">
      <w:numFmt w:val="bullet"/>
      <w:lvlText w:val="–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4F4662A"/>
    <w:multiLevelType w:val="hybridMultilevel"/>
    <w:tmpl w:val="43E620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374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0D878C5"/>
    <w:multiLevelType w:val="hybridMultilevel"/>
    <w:tmpl w:val="F84AF21E"/>
    <w:lvl w:ilvl="0" w:tplc="A946683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48CB4C1F"/>
    <w:multiLevelType w:val="hybridMultilevel"/>
    <w:tmpl w:val="FA402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40F82"/>
    <w:multiLevelType w:val="hybridMultilevel"/>
    <w:tmpl w:val="3F1680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F4E6F"/>
    <w:multiLevelType w:val="hybridMultilevel"/>
    <w:tmpl w:val="698A6E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444576B"/>
    <w:multiLevelType w:val="hybridMultilevel"/>
    <w:tmpl w:val="C51C3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21442"/>
    <w:multiLevelType w:val="hybridMultilevel"/>
    <w:tmpl w:val="CDA48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37009"/>
    <w:multiLevelType w:val="hybridMultilevel"/>
    <w:tmpl w:val="B4BAB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178F3"/>
    <w:multiLevelType w:val="hybridMultilevel"/>
    <w:tmpl w:val="A65E1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D134B"/>
    <w:multiLevelType w:val="multilevel"/>
    <w:tmpl w:val="287CA9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1"/>
  </w:num>
  <w:num w:numId="5">
    <w:abstractNumId w:val="13"/>
  </w:num>
  <w:num w:numId="6">
    <w:abstractNumId w:val="1"/>
  </w:num>
  <w:num w:numId="7">
    <w:abstractNumId w:val="15"/>
  </w:num>
  <w:num w:numId="8">
    <w:abstractNumId w:val="8"/>
  </w:num>
  <w:num w:numId="9">
    <w:abstractNumId w:val="2"/>
  </w:num>
  <w:num w:numId="10">
    <w:abstractNumId w:val="17"/>
  </w:num>
  <w:num w:numId="11">
    <w:abstractNumId w:val="9"/>
  </w:num>
  <w:num w:numId="12">
    <w:abstractNumId w:val="6"/>
  </w:num>
  <w:num w:numId="13">
    <w:abstractNumId w:val="0"/>
  </w:num>
  <w:num w:numId="14">
    <w:abstractNumId w:val="5"/>
  </w:num>
  <w:num w:numId="15">
    <w:abstractNumId w:val="3"/>
  </w:num>
  <w:num w:numId="16">
    <w:abstractNumId w:val="4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A9"/>
    <w:rsid w:val="00126C6A"/>
    <w:rsid w:val="00157CC2"/>
    <w:rsid w:val="001F563A"/>
    <w:rsid w:val="002060D7"/>
    <w:rsid w:val="002524EE"/>
    <w:rsid w:val="002E777A"/>
    <w:rsid w:val="00497348"/>
    <w:rsid w:val="00536B3D"/>
    <w:rsid w:val="005430BA"/>
    <w:rsid w:val="005A2E59"/>
    <w:rsid w:val="005A52A9"/>
    <w:rsid w:val="00624EED"/>
    <w:rsid w:val="00637490"/>
    <w:rsid w:val="00651244"/>
    <w:rsid w:val="00665429"/>
    <w:rsid w:val="00665C15"/>
    <w:rsid w:val="006E0ED3"/>
    <w:rsid w:val="006F7440"/>
    <w:rsid w:val="00754BF0"/>
    <w:rsid w:val="00860335"/>
    <w:rsid w:val="008A25E5"/>
    <w:rsid w:val="008C2340"/>
    <w:rsid w:val="00A7400F"/>
    <w:rsid w:val="00AF2C98"/>
    <w:rsid w:val="00AF75BC"/>
    <w:rsid w:val="00B83381"/>
    <w:rsid w:val="00BA6C37"/>
    <w:rsid w:val="00C04609"/>
    <w:rsid w:val="00C64315"/>
    <w:rsid w:val="00C7386E"/>
    <w:rsid w:val="00CB7501"/>
    <w:rsid w:val="00D279B5"/>
    <w:rsid w:val="00D32977"/>
    <w:rsid w:val="00D9015E"/>
    <w:rsid w:val="00DC0E3C"/>
    <w:rsid w:val="00E60246"/>
    <w:rsid w:val="00E6042E"/>
    <w:rsid w:val="00EB6E44"/>
    <w:rsid w:val="00EF3BAB"/>
    <w:rsid w:val="00F640CC"/>
    <w:rsid w:val="00F73F6E"/>
    <w:rsid w:val="00F8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3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52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52A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52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5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an.jarka@gam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32488</TotalTime>
  <Pages>2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štěpan járka</cp:lastModifiedBy>
  <cp:revision>12</cp:revision>
  <dcterms:created xsi:type="dcterms:W3CDTF">2025-09-14T15:17:00Z</dcterms:created>
  <dcterms:modified xsi:type="dcterms:W3CDTF">2026-01-15T12:12:00Z</dcterms:modified>
</cp:coreProperties>
</file>