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64" w:rsidRDefault="00962864" w:rsidP="00962864">
      <w:pPr>
        <w:spacing w:before="100" w:after="100" w:line="240" w:lineRule="auto"/>
        <w:rPr>
          <w:rFonts w:ascii="Times New Roman" w:eastAsia="Times New Roman" w:hAnsi="Times New Roman"/>
          <w:b/>
          <w:bCs/>
          <w:kern w:val="3"/>
          <w:sz w:val="48"/>
          <w:szCs w:val="48"/>
          <w:lang w:eastAsia="cs-CZ"/>
        </w:rPr>
      </w:pPr>
      <w:r>
        <w:rPr>
          <w:rFonts w:ascii="Times New Roman" w:eastAsia="Times New Roman" w:hAnsi="Times New Roman"/>
          <w:b/>
          <w:bCs/>
          <w:kern w:val="3"/>
          <w:sz w:val="48"/>
          <w:szCs w:val="48"/>
          <w:lang w:eastAsia="cs-CZ"/>
        </w:rPr>
        <w:t>Č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3"/>
          <w:sz w:val="48"/>
          <w:szCs w:val="48"/>
          <w:lang w:eastAsia="cs-CZ"/>
        </w:rPr>
        <w:t>eština pro cizince – zkouška pro pedagogické pracovníky</w:t>
      </w:r>
    </w:p>
    <w:p w:rsidR="004D4D95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Charakter programu: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06DFF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Zkouška z</w:t>
      </w:r>
      <w:r w:rsidR="004D4D95">
        <w:rPr>
          <w:rFonts w:ascii="Times New Roman" w:eastAsia="Times New Roman" w:hAnsi="Times New Roman"/>
          <w:sz w:val="24"/>
          <w:szCs w:val="24"/>
          <w:lang w:eastAsia="cs-CZ"/>
        </w:rPr>
        <w:t xml:space="preserve">e znalosti českého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jazyka</w:t>
      </w:r>
      <w:r w:rsidR="004D4D9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06DFF">
        <w:rPr>
          <w:rFonts w:ascii="Times New Roman" w:eastAsia="Times New Roman" w:hAnsi="Times New Roman"/>
          <w:sz w:val="24"/>
          <w:szCs w:val="24"/>
          <w:lang w:eastAsia="cs-CZ"/>
        </w:rPr>
        <w:t>dle § 4 novely z 1. 9. 2023 zákona 563/2004 Sb. o pedagogických pracovnících</w:t>
      </w:r>
      <w:r w:rsidR="00706DFF">
        <w:rPr>
          <w:rFonts w:ascii="Times New Roman" w:eastAsia="Times New Roman" w:hAnsi="Times New Roman"/>
          <w:sz w:val="24"/>
          <w:szCs w:val="24"/>
          <w:lang w:eastAsia="cs-CZ"/>
        </w:rPr>
        <w:t xml:space="preserve"> v rámci programu celoživotního vzdělávání VŠ</w:t>
      </w:r>
    </w:p>
    <w:p w:rsidR="0055212D" w:rsidRPr="001412D7" w:rsidRDefault="0055212D" w:rsidP="005521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12D7">
        <w:rPr>
          <w:rFonts w:ascii="Times New Roman" w:hAnsi="Times New Roman"/>
          <w:b/>
          <w:sz w:val="24"/>
          <w:szCs w:val="24"/>
        </w:rPr>
        <w:t>Zkouškou se prokazuje znalost českého jazyka odpovídající minimálně úrovni B2 podle Společného evropského referenčního rámce pro jazyky</w:t>
      </w:r>
      <w:r>
        <w:rPr>
          <w:rFonts w:ascii="Times New Roman" w:hAnsi="Times New Roman"/>
          <w:b/>
          <w:sz w:val="24"/>
          <w:szCs w:val="24"/>
        </w:rPr>
        <w:t>.</w:t>
      </w:r>
      <w:r w:rsidRPr="001412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</w:t>
      </w:r>
      <w:r w:rsidRPr="001412D7">
        <w:rPr>
          <w:rFonts w:ascii="Times New Roman" w:hAnsi="Times New Roman"/>
          <w:b/>
          <w:sz w:val="24"/>
          <w:szCs w:val="24"/>
        </w:rPr>
        <w:t>yzická osoba, která má vykonávat činnost učitele mateřské školy, učitele prvního stupně základní školy, učitele druhého stupně základní školy nebo učitele všeobecně-vzdělávacích předmětů střední školy, prokazuje znalost českého jazyka odpovídající minimálně úrovni C1 podle Společného evropského referenčního rámce pro jazyky.</w:t>
      </w:r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Forma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individuální samostudium</w:t>
      </w:r>
      <w:r w:rsidR="00706DFF">
        <w:rPr>
          <w:rFonts w:ascii="Times New Roman" w:eastAsia="Times New Roman" w:hAnsi="Times New Roman"/>
          <w:sz w:val="24"/>
          <w:szCs w:val="24"/>
          <w:lang w:eastAsia="cs-CZ"/>
        </w:rPr>
        <w:t xml:space="preserve"> a konzultace </w:t>
      </w:r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Vzdělávací instituce: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Centrum celoživotního vzdělávání PF UJEP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České mládeže 8, 400 96 Ústí nad Labem</w:t>
      </w:r>
      <w:r w:rsidR="005179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7B1B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51793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Klíše</w:t>
      </w:r>
      <w:proofErr w:type="spellEnd"/>
    </w:p>
    <w:p w:rsidR="00B37B1B" w:rsidRDefault="00962864" w:rsidP="00962864">
      <w:pPr>
        <w:spacing w:after="0" w:line="240" w:lineRule="auto"/>
        <w:rPr>
          <w:rStyle w:val="Hypertextovodkaz"/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Odborný garant: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Jméno: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 PhDr. Ilona 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Balkó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 Ph.D.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Telefon: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47528 3345, katedra bohemistiky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PF UJEP, České mládeže 8, 400 96 Ústí n</w:t>
      </w:r>
      <w:r w:rsidR="00517933">
        <w:rPr>
          <w:rFonts w:ascii="Times New Roman" w:eastAsia="Times New Roman" w:hAnsi="Times New Roman"/>
          <w:sz w:val="24"/>
          <w:szCs w:val="24"/>
          <w:lang w:eastAsia="cs-CZ"/>
        </w:rPr>
        <w:t>ad Labem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hyperlink r:id="rId4" w:history="1">
        <w:r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ilona.balko@ujep.cz</w:t>
        </w:r>
      </w:hyperlink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Podmínky pro přijetí ke zkoušce: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Ukončená střední škola s maturitou nebo vysoká škola v jiném jazyce </w:t>
      </w:r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Úhrada studia:</w:t>
      </w:r>
      <w:r w:rsidR="0055212D">
        <w:rPr>
          <w:rFonts w:ascii="Times New Roman" w:eastAsia="Times New Roman" w:hAnsi="Times New Roman"/>
          <w:sz w:val="24"/>
          <w:szCs w:val="24"/>
          <w:lang w:eastAsia="cs-CZ"/>
        </w:rPr>
        <w:t> 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000,- Kč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Optimální doba trvání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>Individuální + konzultace ke zkoušce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5212D" w:rsidRDefault="00962864" w:rsidP="009628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Obsah a cíle studia:</w:t>
      </w:r>
    </w:p>
    <w:p w:rsidR="00B37B1B" w:rsidRDefault="00962864" w:rsidP="009628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Cílem zkoušky je získání potřebných kompetencí pro pedagogické pracovníky - cizince.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Absolvent zkoušky, jehož mateřským jazykem není čeština, zkouškou prokáže znalost češtiny v plánu zvukovém, morfologickém, lexikálním a syntaktickém, bude umět souvisle jasně a srozumitelně mluvit a psát česky a adekvátně reagovat na obsah mluvených a psaných komunikátů realizovaných v českém jazyce. Po úspěšném vykonání zkoušky bude schopen vyučovat v českých školách v českém jazyce, případně působit v ostatních školských zařízeních jako vychovatel, </w:t>
      </w:r>
      <w:r w:rsidR="0055212D">
        <w:rPr>
          <w:rFonts w:ascii="Times New Roman" w:eastAsia="Times New Roman" w:hAnsi="Times New Roman"/>
          <w:sz w:val="24"/>
          <w:szCs w:val="24"/>
          <w:lang w:eastAsia="cs-CZ"/>
        </w:rPr>
        <w:t xml:space="preserve">asistent pedagoga,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instruktor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706DFF" w:rsidRDefault="00962864" w:rsidP="00962864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Ukončení studia: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Písemná a ústní zkouška</w:t>
      </w:r>
      <w:r w:rsidR="0055212D">
        <w:rPr>
          <w:rFonts w:ascii="Times New Roman" w:eastAsia="Times New Roman" w:hAnsi="Times New Roman"/>
          <w:sz w:val="24"/>
          <w:szCs w:val="24"/>
          <w:lang w:eastAsia="cs-CZ"/>
        </w:rPr>
        <w:t xml:space="preserve"> s vydáním osvědčení</w:t>
      </w:r>
      <w:r w:rsidR="00706DFF">
        <w:rPr>
          <w:rFonts w:ascii="Times New Roman" w:eastAsia="Times New Roman" w:hAnsi="Times New Roman"/>
          <w:sz w:val="24"/>
          <w:szCs w:val="24"/>
          <w:lang w:eastAsia="cs-CZ"/>
        </w:rPr>
        <w:t xml:space="preserve"> o absolvování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Platba a vzdělávací střediska: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Platbu (platba kurzu i příslušné poplatky) provádějte výhradně na číslo účtu:</w:t>
      </w:r>
      <w:r w:rsidR="00706DFF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 </w:t>
      </w:r>
    </w:p>
    <w:p w:rsidR="00B37B1B" w:rsidRDefault="00706DFF" w:rsidP="0096286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UJEP, Ústí nad Labem, </w:t>
      </w:r>
      <w:proofErr w:type="spellStart"/>
      <w:proofErr w:type="gramStart"/>
      <w:r w:rsidR="000F2E40"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 w:rsidR="000F2E40">
        <w:rPr>
          <w:rFonts w:ascii="Times New Roman" w:eastAsia="Times New Roman" w:hAnsi="Times New Roman"/>
          <w:sz w:val="24"/>
          <w:szCs w:val="24"/>
          <w:lang w:eastAsia="cs-CZ"/>
        </w:rPr>
        <w:t xml:space="preserve">.: </w:t>
      </w:r>
      <w:r w:rsidR="000F2E40">
        <w:rPr>
          <w:rStyle w:val="Siln"/>
        </w:rPr>
        <w:t>260112295/0300</w:t>
      </w:r>
      <w:proofErr w:type="gramEnd"/>
      <w:r w:rsidR="00962864">
        <w:rPr>
          <w:rFonts w:ascii="Times New Roman" w:eastAsia="Times New Roman" w:hAnsi="Times New Roman"/>
          <w:sz w:val="24"/>
          <w:szCs w:val="24"/>
          <w:lang w:eastAsia="cs-CZ"/>
        </w:rPr>
        <w:t>, variabilní symbol: 3233412201</w:t>
      </w:r>
      <w:r w:rsidR="00962864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962864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sectPr w:rsidR="00B3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64"/>
    <w:rsid w:val="000F2E40"/>
    <w:rsid w:val="002A481B"/>
    <w:rsid w:val="004D4D95"/>
    <w:rsid w:val="004F7331"/>
    <w:rsid w:val="00517933"/>
    <w:rsid w:val="0055212D"/>
    <w:rsid w:val="00706DFF"/>
    <w:rsid w:val="0090392D"/>
    <w:rsid w:val="00962864"/>
    <w:rsid w:val="00B37B1B"/>
    <w:rsid w:val="00BE143C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502F"/>
  <w15:chartTrackingRefBased/>
  <w15:docId w15:val="{B46B44E1-4025-4DFA-8EEF-18603550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2864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6286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F2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balko@uje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MichalovaV</dc:creator>
  <cp:keywords/>
  <dc:description/>
  <cp:lastModifiedBy>MichalovaV</cp:lastModifiedBy>
  <cp:revision>2</cp:revision>
  <dcterms:created xsi:type="dcterms:W3CDTF">2024-06-10T08:55:00Z</dcterms:created>
  <dcterms:modified xsi:type="dcterms:W3CDTF">2024-06-10T08:55:00Z</dcterms:modified>
</cp:coreProperties>
</file>