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CCBC2B" w14:textId="5B6E7C3E" w:rsidR="00EB3549" w:rsidRDefault="00CC4528">
      <w:r>
        <w:t xml:space="preserve">Sylabus pro předmět: Estetická výchova </w:t>
      </w:r>
      <w:r w:rsidR="0057480A">
        <w:t>/ KVV 71511, 7152</w:t>
      </w:r>
    </w:p>
    <w:p w14:paraId="3D5B7FC9" w14:textId="6E338392" w:rsidR="00CC4528" w:rsidRDefault="00CC4528">
      <w:r>
        <w:t>Vyučující: Mg</w:t>
      </w:r>
      <w:r w:rsidR="00D43FFA">
        <w:t>r</w:t>
      </w:r>
      <w:r>
        <w:t xml:space="preserve">. </w:t>
      </w:r>
      <w:r w:rsidR="00D43FFA">
        <w:t xml:space="preserve">Petr Jíra </w:t>
      </w:r>
      <w:proofErr w:type="gramStart"/>
      <w:r w:rsidR="00D43FFA">
        <w:t>Ph.D</w:t>
      </w:r>
      <w:proofErr w:type="gramEnd"/>
    </w:p>
    <w:p w14:paraId="7A420467" w14:textId="67960B29" w:rsidR="00CC4528" w:rsidRDefault="00D43FFA">
      <w:r>
        <w:t>Z</w:t>
      </w:r>
      <w:r w:rsidR="006F6C9E">
        <w:t xml:space="preserve">S </w:t>
      </w:r>
      <w:r>
        <w:t>2024/5</w:t>
      </w:r>
    </w:p>
    <w:p w14:paraId="6DF086FC" w14:textId="77777777" w:rsidR="00D43FFA" w:rsidRPr="00D43FFA" w:rsidRDefault="00D43FFA" w:rsidP="00D43FFA">
      <w:r w:rsidRPr="00D43FFA">
        <w:t>petr.jira@ujep.cz</w:t>
      </w:r>
    </w:p>
    <w:p w14:paraId="59DD566E" w14:textId="3F7770DA" w:rsidR="00D43FFA" w:rsidRDefault="00D43FFA" w:rsidP="00D43FFA">
      <w:r w:rsidRPr="00D43FFA">
        <w:t xml:space="preserve">Konzultace: pondělí 11:30 – </w:t>
      </w:r>
      <w:proofErr w:type="gramStart"/>
      <w:r w:rsidRPr="00D43FFA">
        <w:t>12h</w:t>
      </w:r>
      <w:proofErr w:type="gramEnd"/>
      <w:r w:rsidRPr="00D43FFA">
        <w:t xml:space="preserve"> – FSE MO 230 (nebo po dohodě na KVK – v pátek před výukou)</w:t>
      </w:r>
    </w:p>
    <w:p w14:paraId="74136A79" w14:textId="77777777" w:rsidR="00D43FFA" w:rsidRDefault="00D43FFA"/>
    <w:p w14:paraId="51AFE112" w14:textId="2533F273" w:rsidR="00CC4528" w:rsidRDefault="00CC4528">
      <w:r>
        <w:t xml:space="preserve">Zakončení kurzu: </w:t>
      </w:r>
      <w:r w:rsidRPr="00D521F8">
        <w:rPr>
          <w:b/>
        </w:rPr>
        <w:t>zkouška</w:t>
      </w:r>
      <w:r w:rsidR="00D43FFA">
        <w:rPr>
          <w:b/>
        </w:rPr>
        <w:t xml:space="preserve"> / zápočet</w:t>
      </w:r>
    </w:p>
    <w:p w14:paraId="3C56A203" w14:textId="26D64E66" w:rsidR="002F3F42" w:rsidRDefault="00D43FFA">
      <w:r>
        <w:t>Kurz je uvedením pro problematiky estetiky a</w:t>
      </w:r>
      <w:r w:rsidR="002F3F42">
        <w:t xml:space="preserve"> jejího vztahu k výchově. Seznamuje studenty s vymezením oboru estetika, se základními </w:t>
      </w:r>
      <w:r w:rsidR="00494C7E">
        <w:t xml:space="preserve">pojmy a </w:t>
      </w:r>
      <w:r w:rsidR="002F3F42">
        <w:t xml:space="preserve">kategoriemi estetického myšlení a s klíčovými historickými estetickými koncepty antické filosofie. </w:t>
      </w:r>
      <w:r w:rsidR="003A6DAD">
        <w:t>Estetická výchova je zde pojímána historicky ve své spjatosti s estetickým myšlením</w:t>
      </w:r>
      <w:r w:rsidR="00494C7E">
        <w:t xml:space="preserve"> a</w:t>
      </w:r>
      <w:r w:rsidR="003A6DAD">
        <w:t xml:space="preserve"> zároveň si klademe otázky, jaký je její význam v konceptu všeobecného vzdělávání</w:t>
      </w:r>
      <w:r w:rsidR="00494C7E">
        <w:t xml:space="preserve"> a co z toho plyne pro podobu estetické výchově ve škole. </w:t>
      </w:r>
    </w:p>
    <w:p w14:paraId="3B3A39F8" w14:textId="77777777" w:rsidR="00494C7E" w:rsidRDefault="00494C7E"/>
    <w:p w14:paraId="69FE987F" w14:textId="57CABFB1" w:rsidR="00494C7E" w:rsidRDefault="00494C7E">
      <w:r>
        <w:t>1. Vymezení předmětu estetiky (krize estetiky ve dvacátém století)</w:t>
      </w:r>
    </w:p>
    <w:p w14:paraId="1B81EEEC" w14:textId="64D0957E" w:rsidR="002F3F42" w:rsidRDefault="00494C7E">
      <w:r>
        <w:t>2. Estetická výchova – vymezení pojmu, její význam a postavení v kontextu problému ekonomizace vzdělání</w:t>
      </w:r>
    </w:p>
    <w:p w14:paraId="7E9D48E6" w14:textId="6AFB6B4B" w:rsidR="00494C7E" w:rsidRDefault="00494C7E">
      <w:r>
        <w:t xml:space="preserve">3. Základní pojmy estetiky: </w:t>
      </w:r>
      <w:r w:rsidR="00311AF1">
        <w:t xml:space="preserve">schéma estetických zkoumání, </w:t>
      </w:r>
      <w:r>
        <w:t>estetický postoj</w:t>
      </w:r>
    </w:p>
    <w:p w14:paraId="7E54BA0A" w14:textId="7E93D8EE" w:rsidR="00311AF1" w:rsidRDefault="00311AF1">
      <w:r>
        <w:t>4. Ozvláštnění a nezainteresovanost estetického prožitku, zobrazivá a nezobrazivá umění</w:t>
      </w:r>
    </w:p>
    <w:p w14:paraId="0DC6610B" w14:textId="65D3429D" w:rsidR="00311AF1" w:rsidRDefault="00311AF1">
      <w:r>
        <w:t>5. Vznik estetiky, úvod do antického estetické myšlení, výchova uměním</w:t>
      </w:r>
    </w:p>
    <w:p w14:paraId="70C4ED6E" w14:textId="5D04B7EB" w:rsidR="00494C7E" w:rsidRDefault="00311AF1">
      <w:r>
        <w:t xml:space="preserve">6. Platón a estetika: </w:t>
      </w:r>
      <w:r w:rsidRPr="00311AF1">
        <w:rPr>
          <w:i/>
          <w:iCs/>
        </w:rPr>
        <w:t>mimésis,</w:t>
      </w:r>
      <w:r>
        <w:t xml:space="preserve"> estetická výchova, krása</w:t>
      </w:r>
    </w:p>
    <w:p w14:paraId="2A1F2DF5" w14:textId="495DCF2C" w:rsidR="00311AF1" w:rsidRDefault="00311AF1">
      <w:r>
        <w:t>7. Aristotelova Poetika: estetický kognitivismus, teorie tragédie, umění a emoce (katharsis)</w:t>
      </w:r>
    </w:p>
    <w:p w14:paraId="6B73A929" w14:textId="3D357B9E" w:rsidR="00494C7E" w:rsidRDefault="00311AF1">
      <w:r>
        <w:t xml:space="preserve">8. Estetická distance </w:t>
      </w:r>
      <w:r w:rsidR="00FE2500">
        <w:t xml:space="preserve">/ místo dialogu v estetické výchově </w:t>
      </w:r>
    </w:p>
    <w:p w14:paraId="3AB764D3" w14:textId="001F5FD5" w:rsidR="00311AF1" w:rsidRDefault="00311AF1">
      <w:r>
        <w:t>9. Estetický objekt</w:t>
      </w:r>
      <w:r w:rsidR="00FE2500">
        <w:t xml:space="preserve"> / sociální obrat v umění</w:t>
      </w:r>
    </w:p>
    <w:p w14:paraId="58CC557B" w14:textId="72A77A98" w:rsidR="00311AF1" w:rsidRDefault="00311AF1">
      <w:r>
        <w:t>10. Estetické kvality a hodnot</w:t>
      </w:r>
      <w:r w:rsidR="00FE2500">
        <w:t>y / relativismus v estetické výchově</w:t>
      </w:r>
    </w:p>
    <w:p w14:paraId="393D2AF2" w14:textId="47CC3A13" w:rsidR="00BA135F" w:rsidRDefault="00BA135F">
      <w:r>
        <w:t>11. Estetický kognitivismus a antikognitivismus</w:t>
      </w:r>
    </w:p>
    <w:p w14:paraId="2BDAC2A2" w14:textId="15DA5E5E" w:rsidR="00502947" w:rsidRDefault="00502947"/>
    <w:p w14:paraId="635A60E7" w14:textId="62922428" w:rsidR="00CC4528" w:rsidRDefault="002F3F42">
      <w:r>
        <w:t xml:space="preserve"> </w:t>
      </w:r>
      <w:r w:rsidR="00D43FFA">
        <w:t xml:space="preserve"> </w:t>
      </w:r>
    </w:p>
    <w:p w14:paraId="66A1A8B3" w14:textId="77777777" w:rsidR="008C7F9C" w:rsidRDefault="008C7F9C"/>
    <w:p w14:paraId="590D05DD" w14:textId="77777777" w:rsidR="00E324F4" w:rsidRDefault="00E324F4"/>
    <w:p w14:paraId="63A6E572" w14:textId="77777777" w:rsidR="00931012" w:rsidRPr="00D521F8" w:rsidRDefault="00931012">
      <w:pPr>
        <w:rPr>
          <w:b/>
        </w:rPr>
      </w:pPr>
      <w:r w:rsidRPr="00D521F8">
        <w:rPr>
          <w:b/>
        </w:rPr>
        <w:lastRenderedPageBreak/>
        <w:t xml:space="preserve">Způsob absolvování předmětu: </w:t>
      </w:r>
    </w:p>
    <w:p w14:paraId="6247B7A1" w14:textId="72A1039B" w:rsidR="00311AF1" w:rsidRDefault="00311AF1">
      <w:r>
        <w:t>a) referát ze zadaného tématu</w:t>
      </w:r>
    </w:p>
    <w:p w14:paraId="14BD316A" w14:textId="74924535" w:rsidR="00F66C0E" w:rsidRDefault="00311AF1">
      <w:r>
        <w:t xml:space="preserve">b) </w:t>
      </w:r>
      <w:r w:rsidR="006F6C9E">
        <w:t xml:space="preserve">písemný test. (10 </w:t>
      </w:r>
      <w:r w:rsidR="002C128D">
        <w:t xml:space="preserve">otázek, každá za 10 bodů, </w:t>
      </w:r>
      <w:proofErr w:type="gramStart"/>
      <w:r w:rsidR="002C128D">
        <w:t>80 – 100</w:t>
      </w:r>
      <w:proofErr w:type="gramEnd"/>
      <w:r w:rsidR="002C128D">
        <w:t xml:space="preserve"> b – 1, 70 – 80 b – 2, 50 – 70 b – 3)</w:t>
      </w:r>
    </w:p>
    <w:p w14:paraId="090A59B4" w14:textId="4C0DC00F" w:rsidR="00311AF1" w:rsidRDefault="00311AF1">
      <w:r>
        <w:t xml:space="preserve">c) ústní zkouška </w:t>
      </w:r>
    </w:p>
    <w:p w14:paraId="4CA7689A" w14:textId="7F65C737" w:rsidR="00311AF1" w:rsidRDefault="00311AF1">
      <w:r>
        <w:t>(zápočet: bez ústní zkoušky)</w:t>
      </w:r>
    </w:p>
    <w:p w14:paraId="6554C8D0" w14:textId="77777777" w:rsidR="00311AF1" w:rsidRDefault="00311AF1"/>
    <w:p w14:paraId="391D71AC" w14:textId="30F9E47C" w:rsidR="00324B90" w:rsidRDefault="00502947">
      <w:pPr>
        <w:rPr>
          <w:b/>
        </w:rPr>
      </w:pPr>
      <w:r>
        <w:rPr>
          <w:b/>
        </w:rPr>
        <w:t xml:space="preserve">Povinná </w:t>
      </w:r>
      <w:r w:rsidR="002C128D" w:rsidRPr="002C128D">
        <w:rPr>
          <w:b/>
        </w:rPr>
        <w:t>literatura</w:t>
      </w:r>
      <w:r w:rsidR="002C128D">
        <w:rPr>
          <w:b/>
        </w:rPr>
        <w:t xml:space="preserve">: </w:t>
      </w:r>
    </w:p>
    <w:p w14:paraId="70609BBE" w14:textId="77777777" w:rsidR="00311AF1" w:rsidRDefault="00311AF1" w:rsidP="00311AF1">
      <w:pPr>
        <w:rPr>
          <w:rFonts w:ascii="Arial" w:hAnsi="Arial" w:cs="Arial"/>
        </w:rPr>
      </w:pPr>
      <w:r w:rsidRPr="005D6A99">
        <w:rPr>
          <w:rFonts w:ascii="Arial" w:hAnsi="Arial" w:cs="Arial"/>
        </w:rPr>
        <w:t>ZUSKA, Vlastimil. </w:t>
      </w:r>
      <w:r w:rsidRPr="005D6A99">
        <w:rPr>
          <w:rFonts w:ascii="Arial" w:hAnsi="Arial" w:cs="Arial"/>
          <w:i/>
          <w:iCs/>
        </w:rPr>
        <w:t>Estetika: Úvod do současnosti tradiční disciplíny</w:t>
      </w:r>
      <w:r w:rsidRPr="005D6A99">
        <w:rPr>
          <w:rFonts w:ascii="Arial" w:hAnsi="Arial" w:cs="Arial"/>
        </w:rPr>
        <w:t>. Praha: Triton, 2001. ISBN 80-7254-194-3.</w:t>
      </w:r>
    </w:p>
    <w:p w14:paraId="26C425D4" w14:textId="6483059E" w:rsidR="005F30BD" w:rsidRDefault="005F30BD" w:rsidP="00311AF1">
      <w:pPr>
        <w:rPr>
          <w:rFonts w:ascii="Arial" w:hAnsi="Arial" w:cs="Arial"/>
        </w:rPr>
      </w:pPr>
      <w:r>
        <w:rPr>
          <w:rFonts w:ascii="Arial" w:hAnsi="Arial" w:cs="Arial"/>
        </w:rPr>
        <w:t>Edward Bullough: „Psychická distance“ jako faktor v umění a estetický princip, in: Estetika XXXII, 1995</w:t>
      </w:r>
    </w:p>
    <w:sectPr w:rsidR="005F30BD" w:rsidSect="00EB35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63264"/>
    <w:multiLevelType w:val="hybridMultilevel"/>
    <w:tmpl w:val="AB94D626"/>
    <w:lvl w:ilvl="0" w:tplc="F5986E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925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5E75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7489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166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1CF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56E1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8A4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69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9848228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528"/>
    <w:rsid w:val="00266150"/>
    <w:rsid w:val="002C128D"/>
    <w:rsid w:val="002F3F42"/>
    <w:rsid w:val="00311AF1"/>
    <w:rsid w:val="00324B90"/>
    <w:rsid w:val="00343AEB"/>
    <w:rsid w:val="003A6DAD"/>
    <w:rsid w:val="00494C7E"/>
    <w:rsid w:val="004D392B"/>
    <w:rsid w:val="00502947"/>
    <w:rsid w:val="0057480A"/>
    <w:rsid w:val="005E4FCB"/>
    <w:rsid w:val="005F30BD"/>
    <w:rsid w:val="006D3B75"/>
    <w:rsid w:val="006F6C9E"/>
    <w:rsid w:val="00835FAE"/>
    <w:rsid w:val="008C7F9C"/>
    <w:rsid w:val="00931012"/>
    <w:rsid w:val="009F0864"/>
    <w:rsid w:val="00B41E02"/>
    <w:rsid w:val="00B9049D"/>
    <w:rsid w:val="00BA135F"/>
    <w:rsid w:val="00CC4528"/>
    <w:rsid w:val="00CE73C0"/>
    <w:rsid w:val="00D43FFA"/>
    <w:rsid w:val="00D521F8"/>
    <w:rsid w:val="00E324F4"/>
    <w:rsid w:val="00E71CC8"/>
    <w:rsid w:val="00EB3549"/>
    <w:rsid w:val="00EB47B3"/>
    <w:rsid w:val="00F649F5"/>
    <w:rsid w:val="00F66C0E"/>
    <w:rsid w:val="00FE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67243"/>
  <w15:docId w15:val="{6BD450BF-A625-4F33-8A07-B03DAB61B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B354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4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938599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89882">
          <w:marLeft w:val="979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420731956955</dc:creator>
  <cp:keywords/>
  <dc:description/>
  <cp:lastModifiedBy>Petr Jíra</cp:lastModifiedBy>
  <cp:revision>17</cp:revision>
  <cp:lastPrinted>2021-02-10T13:46:00Z</cp:lastPrinted>
  <dcterms:created xsi:type="dcterms:W3CDTF">2021-02-10T12:28:00Z</dcterms:created>
  <dcterms:modified xsi:type="dcterms:W3CDTF">2024-12-05T09:18:00Z</dcterms:modified>
</cp:coreProperties>
</file>