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0CA6C" w14:textId="77777777" w:rsidR="00F811A4" w:rsidRDefault="00F811A4" w:rsidP="00F81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8227FC2" w14:textId="77777777" w:rsidR="00F811A4" w:rsidRPr="00285934" w:rsidRDefault="00F811A4" w:rsidP="00F811A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14:paraId="7E8BE5F4" w14:textId="77777777"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01AF7C" w14:textId="77777777"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3B60CF9" w14:textId="77777777"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1CA000" w14:textId="77777777" w:rsidR="00F811A4" w:rsidRPr="0028593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14:paraId="0732D6ED" w14:textId="77777777" w:rsidR="00F811A4" w:rsidRDefault="00F811A4" w:rsidP="00874A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14:paraId="446BFB0B" w14:textId="77777777" w:rsidR="00874A8E" w:rsidRDefault="00874A8E" w:rsidP="00874A8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7D8AB0A1" w14:textId="2B9AA9A3" w:rsidR="00874A8E" w:rsidRPr="00874A8E" w:rsidRDefault="007C5B58" w:rsidP="00874A8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Česko-německý jazykový kontakt</w:t>
      </w:r>
    </w:p>
    <w:p w14:paraId="4CA7164F" w14:textId="77777777" w:rsidR="00874A8E" w:rsidRDefault="00874A8E" w:rsidP="00874A8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10FBE6C" w14:textId="66FBFD96" w:rsidR="00F811A4" w:rsidRDefault="00874A8E" w:rsidP="00874A8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 w:rsidR="007C5B58">
        <w:rPr>
          <w:rFonts w:ascii="Times New Roman" w:hAnsi="Times New Roman" w:cs="Times New Roman"/>
          <w:b/>
          <w:sz w:val="36"/>
          <w:szCs w:val="36"/>
        </w:rPr>
        <w:t xml:space="preserve">Mgr. </w:t>
      </w:r>
      <w:r w:rsidR="002D7ABC">
        <w:rPr>
          <w:rFonts w:ascii="Times New Roman" w:hAnsi="Times New Roman" w:cs="Times New Roman"/>
          <w:b/>
          <w:sz w:val="36"/>
          <w:szCs w:val="36"/>
        </w:rPr>
        <w:t>e</w:t>
      </w:r>
      <w:r w:rsidR="007C5B58">
        <w:rPr>
          <w:rFonts w:ascii="Times New Roman" w:hAnsi="Times New Roman" w:cs="Times New Roman"/>
          <w:b/>
          <w:sz w:val="36"/>
          <w:szCs w:val="36"/>
        </w:rPr>
        <w:t>t BcA. Aneta Bučková, M.A.</w:t>
      </w:r>
    </w:p>
    <w:p w14:paraId="14091A64" w14:textId="77777777" w:rsidR="00874A8E" w:rsidRDefault="00874A8E" w:rsidP="00874A8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a</w:t>
      </w:r>
    </w:p>
    <w:p w14:paraId="3C0E8D8D" w14:textId="77777777" w:rsidR="00C16116" w:rsidRDefault="00F811A4" w:rsidP="007C5B5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A4">
        <w:rPr>
          <w:rFonts w:ascii="Times New Roman" w:hAnsi="Times New Roman" w:cs="Times New Roman"/>
          <w:b/>
          <w:sz w:val="32"/>
          <w:szCs w:val="32"/>
        </w:rPr>
        <w:t>(</w:t>
      </w:r>
      <w:r w:rsidR="007C5B58">
        <w:rPr>
          <w:rFonts w:ascii="Times New Roman" w:hAnsi="Times New Roman" w:cs="Times New Roman"/>
          <w:b/>
          <w:sz w:val="28"/>
          <w:szCs w:val="28"/>
        </w:rPr>
        <w:t xml:space="preserve">Dům zahraniční spolupráce, </w:t>
      </w:r>
      <w:proofErr w:type="spellStart"/>
      <w:r w:rsidR="007C5B58">
        <w:rPr>
          <w:rFonts w:ascii="Times New Roman" w:hAnsi="Times New Roman" w:cs="Times New Roman"/>
          <w:b/>
          <w:sz w:val="28"/>
          <w:szCs w:val="28"/>
        </w:rPr>
        <w:t>Universität</w:t>
      </w:r>
      <w:proofErr w:type="spellEnd"/>
      <w:r w:rsidR="007C5B58">
        <w:rPr>
          <w:rFonts w:ascii="Times New Roman" w:hAnsi="Times New Roman" w:cs="Times New Roman"/>
          <w:b/>
          <w:sz w:val="28"/>
          <w:szCs w:val="28"/>
        </w:rPr>
        <w:t xml:space="preserve"> Erfurt, </w:t>
      </w:r>
    </w:p>
    <w:p w14:paraId="10CDAD98" w14:textId="155922E8" w:rsidR="00F811A4" w:rsidRPr="00F811A4" w:rsidRDefault="007C5B58" w:rsidP="007C5B58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Friedrich-Schiller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Universität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Jena</w:t>
      </w:r>
      <w:r w:rsidR="00F811A4" w:rsidRPr="00F811A4">
        <w:rPr>
          <w:rFonts w:ascii="Times New Roman" w:hAnsi="Times New Roman" w:cs="Times New Roman"/>
          <w:b/>
          <w:sz w:val="32"/>
          <w:szCs w:val="32"/>
        </w:rPr>
        <w:t>)</w:t>
      </w:r>
    </w:p>
    <w:p w14:paraId="3D894B01" w14:textId="77777777" w:rsidR="00F811A4" w:rsidRPr="0028593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F3456" w14:textId="170D7781" w:rsidR="00F811A4" w:rsidRDefault="00874A8E" w:rsidP="00874A8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Přednáška se koná ve středu </w:t>
      </w:r>
      <w:r w:rsidR="007C5B58">
        <w:rPr>
          <w:rFonts w:ascii="Times New Roman" w:hAnsi="Times New Roman" w:cs="Times New Roman"/>
          <w:b/>
          <w:sz w:val="28"/>
          <w:szCs w:val="28"/>
        </w:rPr>
        <w:t>9</w:t>
      </w:r>
      <w:r w:rsidR="002A30E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C5B58">
        <w:rPr>
          <w:rFonts w:ascii="Times New Roman" w:hAnsi="Times New Roman" w:cs="Times New Roman"/>
          <w:b/>
          <w:sz w:val="28"/>
          <w:szCs w:val="28"/>
        </w:rPr>
        <w:t>října</w:t>
      </w:r>
      <w:r>
        <w:rPr>
          <w:rFonts w:ascii="Times New Roman" w:hAnsi="Times New Roman" w:cs="Times New Roman"/>
          <w:b/>
          <w:sz w:val="28"/>
          <w:szCs w:val="28"/>
        </w:rPr>
        <w:t xml:space="preserve"> 2024 od 1</w:t>
      </w:r>
      <w:r w:rsidR="007C5B58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>00 hodin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A4">
        <w:rPr>
          <w:rFonts w:ascii="Times New Roman" w:hAnsi="Times New Roman" w:cs="Times New Roman"/>
          <w:b/>
          <w:sz w:val="28"/>
          <w:szCs w:val="28"/>
        </w:rPr>
        <w:t xml:space="preserve">v  přednáškové místnosti č. </w:t>
      </w:r>
      <w:r w:rsidR="008937F4">
        <w:rPr>
          <w:rFonts w:ascii="Times New Roman" w:hAnsi="Times New Roman" w:cs="Times New Roman"/>
          <w:b/>
          <w:sz w:val="28"/>
          <w:szCs w:val="28"/>
        </w:rPr>
        <w:t>305</w:t>
      </w:r>
      <w:r w:rsidR="00F811A4" w:rsidRPr="00C16116">
        <w:rPr>
          <w:rFonts w:ascii="Times New Roman" w:hAnsi="Times New Roman" w:cs="Times New Roman"/>
          <w:b/>
          <w:sz w:val="28"/>
          <w:szCs w:val="28"/>
        </w:rPr>
        <w:t xml:space="preserve"> (KV)</w:t>
      </w:r>
      <w:r w:rsidRPr="00C161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A4" w:rsidRPr="00C16116">
        <w:rPr>
          <w:rFonts w:ascii="Times New Roman" w:hAnsi="Times New Roman" w:cs="Times New Roman"/>
          <w:b/>
          <w:sz w:val="28"/>
          <w:szCs w:val="28"/>
        </w:rPr>
        <w:t>v budově na Králově výšině 7,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 xml:space="preserve"> Ústí nad Labem</w:t>
      </w:r>
    </w:p>
    <w:p w14:paraId="7D57B250" w14:textId="77777777" w:rsidR="00F811A4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14:paraId="2860968F" w14:textId="77777777" w:rsidR="00874A8E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14:paraId="1C7CAA38" w14:textId="77777777" w:rsidR="00F811A4" w:rsidRPr="00285934" w:rsidRDefault="00874A8E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F811A4" w:rsidRPr="00C16116">
        <w:rPr>
          <w:rFonts w:ascii="Times New Roman" w:hAnsi="Times New Roman" w:cs="Times New Roman"/>
          <w:b/>
          <w:sz w:val="28"/>
          <w:szCs w:val="28"/>
        </w:rPr>
        <w:t xml:space="preserve">Doc. Mgr. Patrik </w:t>
      </w:r>
      <w:proofErr w:type="spellStart"/>
      <w:r w:rsidR="00F811A4" w:rsidRPr="00C16116">
        <w:rPr>
          <w:rFonts w:ascii="Times New Roman" w:hAnsi="Times New Roman" w:cs="Times New Roman"/>
          <w:b/>
          <w:sz w:val="28"/>
          <w:szCs w:val="28"/>
        </w:rPr>
        <w:t>Mitter</w:t>
      </w:r>
      <w:proofErr w:type="spellEnd"/>
      <w:r w:rsidR="00F811A4" w:rsidRPr="00C16116">
        <w:rPr>
          <w:rFonts w:ascii="Times New Roman" w:hAnsi="Times New Roman" w:cs="Times New Roman"/>
          <w:b/>
          <w:sz w:val="28"/>
          <w:szCs w:val="28"/>
        </w:rPr>
        <w:t>, Ph.D.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9AD7A5" w14:textId="77777777" w:rsidR="00F811A4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14:paraId="504FC2B6" w14:textId="77777777" w:rsidR="00874A8E" w:rsidRDefault="00F811A4" w:rsidP="0027627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Pobočka JS ČR Ústí nad Labem</w:t>
      </w:r>
    </w:p>
    <w:p w14:paraId="1EED9E01" w14:textId="2784017B" w:rsidR="00874A8E" w:rsidRPr="00874A8E" w:rsidRDefault="00F811A4" w:rsidP="00874A8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721C21">
        <w:rPr>
          <w:rFonts w:ascii="Times New Roman" w:hAnsi="Times New Roman" w:cs="Times New Roman"/>
          <w:b/>
          <w:sz w:val="28"/>
          <w:szCs w:val="28"/>
        </w:rPr>
        <w:t xml:space="preserve">stí nad Labem </w:t>
      </w:r>
      <w:r w:rsidR="00C16116">
        <w:rPr>
          <w:rFonts w:ascii="Times New Roman" w:hAnsi="Times New Roman" w:cs="Times New Roman"/>
          <w:b/>
          <w:sz w:val="28"/>
          <w:szCs w:val="28"/>
        </w:rPr>
        <w:t>dne 1</w:t>
      </w:r>
      <w:r w:rsidR="00C16116" w:rsidRPr="00C16116">
        <w:rPr>
          <w:rFonts w:ascii="Times New Roman" w:hAnsi="Times New Roman" w:cs="Times New Roman"/>
          <w:b/>
          <w:sz w:val="28"/>
          <w:szCs w:val="28"/>
        </w:rPr>
        <w:t xml:space="preserve">. října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</w:p>
    <w:p w14:paraId="1CD356B2" w14:textId="77777777" w:rsidR="00F811A4" w:rsidRPr="003964BC" w:rsidRDefault="00F811A4" w:rsidP="00F811A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Přednáška JS ČR pro DS – LS 2023/2024, lingvistická sekce</w:t>
      </w:r>
    </w:p>
    <w:p w14:paraId="72B1A555" w14:textId="77777777" w:rsidR="00F811A4" w:rsidRPr="00052B49" w:rsidRDefault="00F811A4" w:rsidP="00052B4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Určeno:</w:t>
      </w:r>
      <w:r w:rsidRPr="003964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14:paraId="24209056" w14:textId="0A74111E" w:rsidR="00874A8E" w:rsidRDefault="0027627A" w:rsidP="00874A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b/>
          <w:sz w:val="24"/>
          <w:szCs w:val="24"/>
        </w:rPr>
        <w:t>Termín:</w:t>
      </w:r>
      <w:r w:rsidR="00874A8E">
        <w:rPr>
          <w:rFonts w:ascii="Times New Roman" w:hAnsi="Times New Roman" w:cs="Times New Roman"/>
          <w:sz w:val="24"/>
          <w:szCs w:val="24"/>
        </w:rPr>
        <w:t xml:space="preserve"> středa </w:t>
      </w:r>
      <w:r w:rsidR="007C5B58">
        <w:rPr>
          <w:rFonts w:ascii="Times New Roman" w:hAnsi="Times New Roman" w:cs="Times New Roman"/>
          <w:sz w:val="24"/>
          <w:szCs w:val="24"/>
        </w:rPr>
        <w:t>9</w:t>
      </w:r>
      <w:r w:rsidR="002A30E0">
        <w:rPr>
          <w:rFonts w:ascii="Times New Roman" w:hAnsi="Times New Roman" w:cs="Times New Roman"/>
          <w:sz w:val="24"/>
          <w:szCs w:val="24"/>
        </w:rPr>
        <w:t xml:space="preserve">. </w:t>
      </w:r>
      <w:r w:rsidR="007C5B58">
        <w:rPr>
          <w:rFonts w:ascii="Times New Roman" w:hAnsi="Times New Roman" w:cs="Times New Roman"/>
          <w:sz w:val="24"/>
          <w:szCs w:val="24"/>
        </w:rPr>
        <w:t>října</w:t>
      </w:r>
      <w:r w:rsidRPr="003964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3964BC">
        <w:rPr>
          <w:rFonts w:ascii="Times New Roman" w:hAnsi="Times New Roman" w:cs="Times New Roman"/>
          <w:sz w:val="24"/>
          <w:szCs w:val="24"/>
        </w:rPr>
        <w:t xml:space="preserve"> </w:t>
      </w:r>
      <w:r w:rsidR="007C5B58">
        <w:rPr>
          <w:rFonts w:ascii="Times New Roman" w:hAnsi="Times New Roman" w:cs="Times New Roman"/>
          <w:sz w:val="24"/>
          <w:szCs w:val="24"/>
        </w:rPr>
        <w:t>–</w:t>
      </w:r>
      <w:r w:rsidRPr="003964BC">
        <w:rPr>
          <w:rFonts w:ascii="Times New Roman" w:hAnsi="Times New Roman" w:cs="Times New Roman"/>
          <w:sz w:val="24"/>
          <w:szCs w:val="24"/>
        </w:rPr>
        <w:t xml:space="preserve"> </w:t>
      </w:r>
      <w:r w:rsidR="00874A8E">
        <w:rPr>
          <w:rFonts w:ascii="Times New Roman" w:hAnsi="Times New Roman" w:cs="Times New Roman"/>
          <w:sz w:val="24"/>
          <w:szCs w:val="24"/>
        </w:rPr>
        <w:t>1</w:t>
      </w:r>
      <w:r w:rsidR="007C5B5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hod., </w:t>
      </w:r>
      <w:r w:rsidR="008937F4">
        <w:rPr>
          <w:rFonts w:ascii="Times New Roman" w:hAnsi="Times New Roman" w:cs="Times New Roman"/>
          <w:sz w:val="24"/>
          <w:szCs w:val="24"/>
        </w:rPr>
        <w:t>KV 305</w:t>
      </w:r>
    </w:p>
    <w:p w14:paraId="104E00CC" w14:textId="77777777" w:rsidR="00874A8E" w:rsidRDefault="00874A8E" w:rsidP="001D00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1B814583" w14:textId="77777777" w:rsidR="001D00D1" w:rsidRPr="00874A8E" w:rsidRDefault="001D00D1" w:rsidP="001D00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9547D4B" w14:textId="5E0AA89E" w:rsidR="001D00D1" w:rsidRPr="0044748E" w:rsidRDefault="007C5B58" w:rsidP="001D00D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sk-SK" w:eastAsia="sk-SK"/>
        </w:rPr>
      </w:pPr>
      <w:r w:rsidRPr="0044748E">
        <w:rPr>
          <w:rFonts w:ascii="Times New Roman" w:eastAsia="Times New Roman" w:hAnsi="Times New Roman" w:cs="Times New Roman"/>
          <w:b/>
          <w:sz w:val="28"/>
          <w:szCs w:val="28"/>
          <w:lang w:val="sk-SK" w:eastAsia="sk-SK"/>
        </w:rPr>
        <w:t>Česko-</w:t>
      </w:r>
      <w:proofErr w:type="spellStart"/>
      <w:r w:rsidRPr="0044748E">
        <w:rPr>
          <w:rFonts w:ascii="Times New Roman" w:eastAsia="Times New Roman" w:hAnsi="Times New Roman" w:cs="Times New Roman"/>
          <w:b/>
          <w:sz w:val="28"/>
          <w:szCs w:val="28"/>
          <w:lang w:val="sk-SK" w:eastAsia="sk-SK"/>
        </w:rPr>
        <w:t>německý</w:t>
      </w:r>
      <w:proofErr w:type="spellEnd"/>
      <w:r w:rsidRPr="0044748E">
        <w:rPr>
          <w:rFonts w:ascii="Times New Roman" w:eastAsia="Times New Roman" w:hAnsi="Times New Roman" w:cs="Times New Roman"/>
          <w:b/>
          <w:sz w:val="28"/>
          <w:szCs w:val="28"/>
          <w:lang w:val="sk-SK" w:eastAsia="sk-SK"/>
        </w:rPr>
        <w:t xml:space="preserve"> jazykový kontakt</w:t>
      </w:r>
    </w:p>
    <w:p w14:paraId="3923E461" w14:textId="3E4D50C3" w:rsidR="007C5B58" w:rsidRPr="0044748E" w:rsidRDefault="007C5B58" w:rsidP="001D00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44748E">
        <w:rPr>
          <w:rFonts w:ascii="Times New Roman" w:hAnsi="Times New Roman" w:cs="Times New Roman"/>
          <w:b/>
          <w:sz w:val="24"/>
          <w:szCs w:val="24"/>
          <w:lang w:val="sk-SK"/>
        </w:rPr>
        <w:t xml:space="preserve">Mgr. </w:t>
      </w:r>
      <w:r w:rsidR="002D7ABC" w:rsidRPr="0044748E">
        <w:rPr>
          <w:rFonts w:ascii="Times New Roman" w:hAnsi="Times New Roman" w:cs="Times New Roman"/>
          <w:b/>
          <w:sz w:val="24"/>
          <w:szCs w:val="24"/>
          <w:lang w:val="sk-SK"/>
        </w:rPr>
        <w:t>e</w:t>
      </w:r>
      <w:r w:rsidRPr="0044748E">
        <w:rPr>
          <w:rFonts w:ascii="Times New Roman" w:hAnsi="Times New Roman" w:cs="Times New Roman"/>
          <w:b/>
          <w:sz w:val="24"/>
          <w:szCs w:val="24"/>
          <w:lang w:val="sk-SK"/>
        </w:rPr>
        <w:t xml:space="preserve">t </w:t>
      </w:r>
      <w:proofErr w:type="spellStart"/>
      <w:r w:rsidRPr="0044748E">
        <w:rPr>
          <w:rFonts w:ascii="Times New Roman" w:hAnsi="Times New Roman" w:cs="Times New Roman"/>
          <w:b/>
          <w:sz w:val="24"/>
          <w:szCs w:val="24"/>
          <w:lang w:val="sk-SK"/>
        </w:rPr>
        <w:t>BcA</w:t>
      </w:r>
      <w:proofErr w:type="spellEnd"/>
      <w:r w:rsidRPr="0044748E">
        <w:rPr>
          <w:rFonts w:ascii="Times New Roman" w:hAnsi="Times New Roman" w:cs="Times New Roman"/>
          <w:b/>
          <w:sz w:val="24"/>
          <w:szCs w:val="24"/>
          <w:lang w:val="sk-SK"/>
        </w:rPr>
        <w:t>. Aneta Bučková, M.A.</w:t>
      </w:r>
    </w:p>
    <w:p w14:paraId="7C1705F5" w14:textId="55BBABAC" w:rsidR="002D7ABC" w:rsidRPr="0044748E" w:rsidRDefault="001D00D1" w:rsidP="001D00D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48E">
        <w:rPr>
          <w:rFonts w:ascii="Times New Roman" w:hAnsi="Times New Roman" w:cs="Times New Roman"/>
          <w:b/>
          <w:sz w:val="24"/>
          <w:szCs w:val="24"/>
        </w:rPr>
        <w:t>Anot</w:t>
      </w:r>
      <w:r w:rsidR="007C5B58" w:rsidRPr="0044748E">
        <w:rPr>
          <w:rFonts w:ascii="Times New Roman" w:hAnsi="Times New Roman" w:cs="Times New Roman"/>
          <w:b/>
          <w:sz w:val="24"/>
          <w:szCs w:val="24"/>
        </w:rPr>
        <w:t>ace</w:t>
      </w:r>
      <w:r w:rsidRPr="0044748E">
        <w:rPr>
          <w:rFonts w:ascii="Times New Roman" w:hAnsi="Times New Roman" w:cs="Times New Roman"/>
          <w:b/>
          <w:sz w:val="24"/>
          <w:szCs w:val="24"/>
        </w:rPr>
        <w:t>:</w:t>
      </w:r>
      <w:r w:rsidRPr="0044748E">
        <w:rPr>
          <w:rFonts w:ascii="Times New Roman" w:hAnsi="Times New Roman" w:cs="Times New Roman"/>
          <w:sz w:val="24"/>
          <w:szCs w:val="24"/>
        </w:rPr>
        <w:t xml:space="preserve"> </w:t>
      </w:r>
      <w:r w:rsidR="002D7ABC" w:rsidRPr="0044748E">
        <w:rPr>
          <w:rFonts w:ascii="Times New Roman" w:hAnsi="Times New Roman" w:cs="Times New Roman"/>
          <w:sz w:val="24"/>
          <w:szCs w:val="24"/>
        </w:rPr>
        <w:t>Předmětem přednášky jsou výsledky německo-českého jazykového kontaktu. Zaměřuje se na syntaktické repliky vzorů (</w:t>
      </w:r>
      <w:proofErr w:type="spellStart"/>
      <w:r w:rsidR="002D7ABC" w:rsidRPr="0044748E">
        <w:rPr>
          <w:rFonts w:ascii="Times New Roman" w:hAnsi="Times New Roman" w:cs="Times New Roman"/>
          <w:sz w:val="24"/>
          <w:szCs w:val="24"/>
        </w:rPr>
        <w:t>pattern</w:t>
      </w:r>
      <w:proofErr w:type="spellEnd"/>
      <w:r w:rsidR="002D7ABC" w:rsidRPr="004474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7ABC" w:rsidRPr="0044748E">
        <w:rPr>
          <w:rFonts w:ascii="Times New Roman" w:hAnsi="Times New Roman" w:cs="Times New Roman"/>
          <w:sz w:val="24"/>
          <w:szCs w:val="24"/>
        </w:rPr>
        <w:t>replication</w:t>
      </w:r>
      <w:proofErr w:type="spellEnd"/>
      <w:r w:rsidR="002D7ABC" w:rsidRPr="0044748E">
        <w:rPr>
          <w:rFonts w:ascii="Times New Roman" w:hAnsi="Times New Roman" w:cs="Times New Roman"/>
          <w:sz w:val="24"/>
          <w:szCs w:val="24"/>
        </w:rPr>
        <w:t>, PAT), které jsou výsledkem přenosu abstraktních struktur nebo významů z jednoho jazyka do druhého. Ty jsou zkoumány u dvou skupin německo-českých bilingvních mluvčích, kteří se narodili v Československu kolem roku 1955 a na konci 60. let emigrovali do Spolkové republiky Německo. Takzvaní pozdní vysídlenci (</w:t>
      </w:r>
      <w:proofErr w:type="spellStart"/>
      <w:r w:rsidR="002D7ABC" w:rsidRPr="0044748E">
        <w:rPr>
          <w:rFonts w:ascii="Times New Roman" w:hAnsi="Times New Roman" w:cs="Times New Roman"/>
          <w:sz w:val="24"/>
          <w:szCs w:val="24"/>
        </w:rPr>
        <w:t>Spätaussiedler:innen</w:t>
      </w:r>
      <w:proofErr w:type="spellEnd"/>
      <w:r w:rsidR="002D7ABC" w:rsidRPr="0044748E">
        <w:rPr>
          <w:rFonts w:ascii="Times New Roman" w:hAnsi="Times New Roman" w:cs="Times New Roman"/>
          <w:sz w:val="24"/>
          <w:szCs w:val="24"/>
        </w:rPr>
        <w:t>) jsou potomci (</w:t>
      </w:r>
      <w:proofErr w:type="spellStart"/>
      <w:r w:rsidR="002D7ABC" w:rsidRPr="0044748E">
        <w:rPr>
          <w:rFonts w:ascii="Times New Roman" w:hAnsi="Times New Roman" w:cs="Times New Roman"/>
          <w:sz w:val="24"/>
          <w:szCs w:val="24"/>
        </w:rPr>
        <w:t>sudeto</w:t>
      </w:r>
      <w:proofErr w:type="spellEnd"/>
      <w:r w:rsidR="002D7ABC" w:rsidRPr="0044748E">
        <w:rPr>
          <w:rFonts w:ascii="Times New Roman" w:hAnsi="Times New Roman" w:cs="Times New Roman"/>
          <w:sz w:val="24"/>
          <w:szCs w:val="24"/>
        </w:rPr>
        <w:t>)německé menšiny. Tzv. migranti (</w:t>
      </w:r>
      <w:proofErr w:type="spellStart"/>
      <w:r w:rsidR="002D7ABC" w:rsidRPr="0044748E">
        <w:rPr>
          <w:rFonts w:ascii="Times New Roman" w:hAnsi="Times New Roman" w:cs="Times New Roman"/>
          <w:sz w:val="24"/>
          <w:szCs w:val="24"/>
        </w:rPr>
        <w:t>Migrant:innen</w:t>
      </w:r>
      <w:proofErr w:type="spellEnd"/>
      <w:r w:rsidR="002D7ABC" w:rsidRPr="0044748E">
        <w:rPr>
          <w:rFonts w:ascii="Times New Roman" w:hAnsi="Times New Roman" w:cs="Times New Roman"/>
          <w:sz w:val="24"/>
          <w:szCs w:val="24"/>
        </w:rPr>
        <w:t xml:space="preserve">) jsou osoby bez německých kořenů. Předpokládá se, že se tyto skupiny liší z hlediska jazykové ideologie a jazykového managementu, což formuje jejich jazykovou produkci v němčině i v češtině. Jazykový materiál byl shromážděn formou narativních jazykově biografických rozhovorů v němčině a češtině. </w:t>
      </w:r>
      <w:bookmarkStart w:id="0" w:name="_GoBack"/>
      <w:bookmarkEnd w:id="0"/>
      <w:r w:rsidR="002D7ABC" w:rsidRPr="0044748E">
        <w:rPr>
          <w:rFonts w:ascii="Times New Roman" w:hAnsi="Times New Roman" w:cs="Times New Roman"/>
          <w:sz w:val="24"/>
          <w:szCs w:val="24"/>
        </w:rPr>
        <w:t>Ty byly následně přepsány a zpracovány do jazykového korpusu. Korpus je analyzován s ohledem na repliky syntaktických vzorů. Přednáška představí typy identifikovaných syntaktických replik a rozdíly mezi zkoumanými skupinami. Při interpretaci výsledků výzkumu zohledňuje různé faktory včetně psycholingvistických a sociolingvistických proměnných. Dále představí česko-německý korpus Jazyky v migraci přístupný na platformě Českého národního korpusu.</w:t>
      </w:r>
    </w:p>
    <w:p w14:paraId="0282C87E" w14:textId="77777777" w:rsidR="002D7ABC" w:rsidRDefault="002D7ABC" w:rsidP="001D00D1">
      <w:pPr>
        <w:spacing w:line="360" w:lineRule="auto"/>
        <w:jc w:val="both"/>
        <w:rPr>
          <w:rFonts w:ascii="Times New Roman" w:hAnsi="Times New Roman" w:cs="Times New Roman"/>
          <w:lang w:val="sk-SK"/>
        </w:rPr>
      </w:pPr>
    </w:p>
    <w:p w14:paraId="05F47FCB" w14:textId="77777777" w:rsidR="00052B49" w:rsidRDefault="00052B49" w:rsidP="00052B4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14:paraId="0FD731F7" w14:textId="77777777" w:rsidR="00052B49" w:rsidRPr="008E37E2" w:rsidRDefault="00052B49" w:rsidP="0005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DA49271" w14:textId="77777777" w:rsidR="00052B49" w:rsidRPr="0003449F" w:rsidRDefault="00052B49" w:rsidP="00F811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92DE5B" w14:textId="77777777" w:rsidR="00F811A4" w:rsidRPr="003964BC" w:rsidRDefault="00F811A4" w:rsidP="00F8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6912B7" w14:textId="77777777" w:rsidR="00052B49" w:rsidRDefault="00052B49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FBF29" w14:textId="77777777" w:rsidR="00052B49" w:rsidRDefault="00052B49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9556914" w14:textId="77777777" w:rsidR="00052B49" w:rsidRDefault="00052B49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CACEE4C" w14:textId="77777777" w:rsidR="00052B49" w:rsidRDefault="00052B49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3E9EC5" w14:textId="77777777" w:rsidR="00F811A4" w:rsidRPr="00BB1B03" w:rsidRDefault="00F811A4" w:rsidP="001D00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B03">
        <w:rPr>
          <w:rFonts w:ascii="Times New Roman" w:hAnsi="Times New Roman" w:cs="Times New Roman"/>
          <w:b/>
          <w:sz w:val="36"/>
          <w:szCs w:val="36"/>
        </w:rPr>
        <w:t>Prezenční listina</w:t>
      </w:r>
    </w:p>
    <w:p w14:paraId="4A5DB825" w14:textId="47E20780" w:rsidR="00874A8E" w:rsidRPr="00874A8E" w:rsidRDefault="002D7ABC" w:rsidP="001D00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Česko-německý jazykový kontakt</w:t>
      </w:r>
    </w:p>
    <w:p w14:paraId="7403AB76" w14:textId="77777777" w:rsidR="002D7ABC" w:rsidRDefault="002D7ABC" w:rsidP="001D00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ABC">
        <w:rPr>
          <w:rFonts w:ascii="Times New Roman" w:hAnsi="Times New Roman" w:cs="Times New Roman"/>
          <w:b/>
          <w:sz w:val="24"/>
          <w:szCs w:val="24"/>
        </w:rPr>
        <w:t xml:space="preserve">Mgr. et BcA. Aneta Bučková, M.A. </w:t>
      </w:r>
    </w:p>
    <w:p w14:paraId="061B1CE3" w14:textId="5D0075E0" w:rsidR="00874A8E" w:rsidRPr="00874A8E" w:rsidRDefault="00874A8E" w:rsidP="001D00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8E">
        <w:rPr>
          <w:rFonts w:ascii="Times New Roman" w:hAnsi="Times New Roman" w:cs="Times New Roman"/>
          <w:b/>
          <w:sz w:val="24"/>
          <w:szCs w:val="24"/>
        </w:rPr>
        <w:t>(</w:t>
      </w:r>
      <w:r w:rsidR="002D7ABC" w:rsidRPr="002D7ABC">
        <w:rPr>
          <w:rFonts w:ascii="Times New Roman" w:hAnsi="Times New Roman" w:cs="Times New Roman"/>
          <w:b/>
          <w:sz w:val="24"/>
          <w:szCs w:val="24"/>
        </w:rPr>
        <w:t xml:space="preserve">Dům zahraniční spolupráce, </w:t>
      </w:r>
      <w:proofErr w:type="spellStart"/>
      <w:r w:rsidR="002D7ABC" w:rsidRPr="002D7ABC">
        <w:rPr>
          <w:rFonts w:ascii="Times New Roman" w:hAnsi="Times New Roman" w:cs="Times New Roman"/>
          <w:b/>
          <w:sz w:val="24"/>
          <w:szCs w:val="24"/>
        </w:rPr>
        <w:t>Universität</w:t>
      </w:r>
      <w:proofErr w:type="spellEnd"/>
      <w:r w:rsidR="002D7ABC" w:rsidRPr="002D7ABC">
        <w:rPr>
          <w:rFonts w:ascii="Times New Roman" w:hAnsi="Times New Roman" w:cs="Times New Roman"/>
          <w:b/>
          <w:sz w:val="24"/>
          <w:szCs w:val="24"/>
        </w:rPr>
        <w:t xml:space="preserve"> Erfurt, Friedrich-Schiller </w:t>
      </w:r>
      <w:proofErr w:type="spellStart"/>
      <w:r w:rsidR="002D7ABC" w:rsidRPr="002D7ABC">
        <w:rPr>
          <w:rFonts w:ascii="Times New Roman" w:hAnsi="Times New Roman" w:cs="Times New Roman"/>
          <w:b/>
          <w:sz w:val="24"/>
          <w:szCs w:val="24"/>
        </w:rPr>
        <w:t>Universität</w:t>
      </w:r>
      <w:proofErr w:type="spellEnd"/>
      <w:r w:rsidR="002D7ABC" w:rsidRPr="002D7ABC">
        <w:rPr>
          <w:rFonts w:ascii="Times New Roman" w:hAnsi="Times New Roman" w:cs="Times New Roman"/>
          <w:b/>
          <w:sz w:val="24"/>
          <w:szCs w:val="24"/>
        </w:rPr>
        <w:t xml:space="preserve"> Jena</w:t>
      </w:r>
      <w:r w:rsidRPr="00F811A4">
        <w:rPr>
          <w:rFonts w:ascii="Times New Roman" w:hAnsi="Times New Roman" w:cs="Times New Roman"/>
          <w:b/>
          <w:sz w:val="32"/>
          <w:szCs w:val="32"/>
        </w:rPr>
        <w:t>)</w:t>
      </w:r>
    </w:p>
    <w:p w14:paraId="592FE2BE" w14:textId="77777777" w:rsidR="00874A8E" w:rsidRDefault="00874A8E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91FD3D9" w14:textId="3DDB8560" w:rsidR="00F811A4" w:rsidRPr="008937F4" w:rsidRDefault="00F811A4" w:rsidP="00F81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6116">
        <w:rPr>
          <w:rFonts w:ascii="Times New Roman" w:hAnsi="Times New Roman" w:cs="Times New Roman"/>
          <w:b/>
          <w:sz w:val="24"/>
          <w:szCs w:val="24"/>
        </w:rPr>
        <w:t>Termín:</w:t>
      </w:r>
      <w:r w:rsidRPr="00C16116">
        <w:rPr>
          <w:rFonts w:ascii="Times New Roman" w:hAnsi="Times New Roman" w:cs="Times New Roman"/>
          <w:sz w:val="24"/>
          <w:szCs w:val="24"/>
        </w:rPr>
        <w:t xml:space="preserve"> Katedra bohemistiky,</w:t>
      </w:r>
      <w:r w:rsidR="008937F4">
        <w:rPr>
          <w:rFonts w:ascii="Times New Roman" w:hAnsi="Times New Roman" w:cs="Times New Roman"/>
          <w:sz w:val="24"/>
          <w:szCs w:val="24"/>
        </w:rPr>
        <w:t xml:space="preserve"> PF UJEP v Ústí nad Labem, st 9. 10</w:t>
      </w:r>
      <w:r w:rsidRPr="00C16116">
        <w:rPr>
          <w:rFonts w:ascii="Times New Roman" w:hAnsi="Times New Roman" w:cs="Times New Roman"/>
          <w:sz w:val="24"/>
          <w:szCs w:val="24"/>
        </w:rPr>
        <w:t xml:space="preserve">. </w:t>
      </w:r>
      <w:r w:rsidR="00874A8E" w:rsidRPr="00C16116">
        <w:rPr>
          <w:rFonts w:ascii="Times New Roman" w:hAnsi="Times New Roman" w:cs="Times New Roman"/>
          <w:sz w:val="24"/>
          <w:szCs w:val="24"/>
        </w:rPr>
        <w:t>2024 - 11</w:t>
      </w:r>
      <w:r w:rsidR="008937F4">
        <w:rPr>
          <w:rFonts w:ascii="Times New Roman" w:hAnsi="Times New Roman" w:cs="Times New Roman"/>
          <w:sz w:val="24"/>
          <w:szCs w:val="24"/>
        </w:rPr>
        <w:t xml:space="preserve"> hod., KV </w:t>
      </w:r>
      <w:r w:rsidRPr="00C16116">
        <w:rPr>
          <w:rFonts w:ascii="Times New Roman" w:hAnsi="Times New Roman" w:cs="Times New Roman"/>
          <w:sz w:val="24"/>
          <w:szCs w:val="24"/>
        </w:rPr>
        <w:t>3</w:t>
      </w:r>
      <w:r w:rsidR="008937F4">
        <w:rPr>
          <w:rFonts w:ascii="Times New Roman" w:hAnsi="Times New Roman" w:cs="Times New Roman"/>
          <w:sz w:val="24"/>
          <w:szCs w:val="24"/>
        </w:rPr>
        <w:t xml:space="preserve">05 </w:t>
      </w:r>
      <w:r>
        <w:rPr>
          <w:rFonts w:ascii="Times New Roman" w:hAnsi="Times New Roman" w:cs="Times New Roman"/>
          <w:sz w:val="24"/>
          <w:szCs w:val="24"/>
        </w:rPr>
        <w:t xml:space="preserve">členové </w:t>
      </w:r>
      <w:proofErr w:type="gramStart"/>
      <w:r>
        <w:rPr>
          <w:rFonts w:ascii="Times New Roman" w:hAnsi="Times New Roman" w:cs="Times New Roman"/>
          <w:sz w:val="24"/>
          <w:szCs w:val="24"/>
        </w:rPr>
        <w:t>JS:                                                                             hosté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14:paraId="750EF40F" w14:textId="77777777" w:rsidR="00F811A4" w:rsidRDefault="00F811A4" w:rsidP="00F811A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811A4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FDB485" w14:textId="77777777" w:rsidR="00351B9C" w:rsidRDefault="00351B9C" w:rsidP="00097A39">
      <w:pPr>
        <w:spacing w:after="0" w:line="240" w:lineRule="auto"/>
      </w:pPr>
      <w:r>
        <w:separator/>
      </w:r>
    </w:p>
  </w:endnote>
  <w:endnote w:type="continuationSeparator" w:id="0">
    <w:p w14:paraId="2FC585A0" w14:textId="77777777" w:rsidR="00351B9C" w:rsidRDefault="00351B9C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63FF6" w14:textId="77777777" w:rsidR="00351B9C" w:rsidRDefault="00351B9C" w:rsidP="00097A39">
      <w:pPr>
        <w:spacing w:after="0" w:line="240" w:lineRule="auto"/>
      </w:pPr>
      <w:r>
        <w:separator/>
      </w:r>
    </w:p>
  </w:footnote>
  <w:footnote w:type="continuationSeparator" w:id="0">
    <w:p w14:paraId="7FFB990B" w14:textId="77777777" w:rsidR="00351B9C" w:rsidRDefault="00351B9C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913BE" w14:textId="77777777"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D468CEA" wp14:editId="7698E7E3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C71033" w14:textId="77777777" w:rsidR="00097A39" w:rsidRDefault="00097A39">
    <w:pPr>
      <w:pStyle w:val="Zhlav"/>
    </w:pPr>
  </w:p>
  <w:p w14:paraId="70C56CDC" w14:textId="77777777" w:rsidR="00DE296A" w:rsidRDefault="00DE296A">
    <w:pPr>
      <w:pStyle w:val="Zhlav"/>
    </w:pPr>
  </w:p>
  <w:p w14:paraId="60EE2955" w14:textId="77777777" w:rsidR="00DE296A" w:rsidRDefault="00DE2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07799"/>
    <w:rsid w:val="000221CB"/>
    <w:rsid w:val="0003449F"/>
    <w:rsid w:val="000365CE"/>
    <w:rsid w:val="000468AF"/>
    <w:rsid w:val="00052B49"/>
    <w:rsid w:val="00056D31"/>
    <w:rsid w:val="00093231"/>
    <w:rsid w:val="00097A39"/>
    <w:rsid w:val="000B34D1"/>
    <w:rsid w:val="000E3F1D"/>
    <w:rsid w:val="000F5873"/>
    <w:rsid w:val="0011223D"/>
    <w:rsid w:val="001363F0"/>
    <w:rsid w:val="00137B84"/>
    <w:rsid w:val="001753CA"/>
    <w:rsid w:val="00181A52"/>
    <w:rsid w:val="001B4C14"/>
    <w:rsid w:val="001D00D1"/>
    <w:rsid w:val="002000AD"/>
    <w:rsid w:val="002079FF"/>
    <w:rsid w:val="00261714"/>
    <w:rsid w:val="0027627A"/>
    <w:rsid w:val="00285934"/>
    <w:rsid w:val="002872EB"/>
    <w:rsid w:val="002A30E0"/>
    <w:rsid w:val="002B06BA"/>
    <w:rsid w:val="002B3162"/>
    <w:rsid w:val="002C6215"/>
    <w:rsid w:val="002D7ABC"/>
    <w:rsid w:val="00322D7F"/>
    <w:rsid w:val="00351B9C"/>
    <w:rsid w:val="00364AF3"/>
    <w:rsid w:val="003964BC"/>
    <w:rsid w:val="003978EA"/>
    <w:rsid w:val="00403F7B"/>
    <w:rsid w:val="00413B93"/>
    <w:rsid w:val="004264A5"/>
    <w:rsid w:val="0044748E"/>
    <w:rsid w:val="004C722A"/>
    <w:rsid w:val="00507EC0"/>
    <w:rsid w:val="00542421"/>
    <w:rsid w:val="005567FF"/>
    <w:rsid w:val="005D1FA4"/>
    <w:rsid w:val="00611422"/>
    <w:rsid w:val="006373E3"/>
    <w:rsid w:val="00670136"/>
    <w:rsid w:val="006C4784"/>
    <w:rsid w:val="006D30B2"/>
    <w:rsid w:val="00706377"/>
    <w:rsid w:val="0071634F"/>
    <w:rsid w:val="00721C21"/>
    <w:rsid w:val="00791E6A"/>
    <w:rsid w:val="007A34EA"/>
    <w:rsid w:val="007C5B58"/>
    <w:rsid w:val="007D4236"/>
    <w:rsid w:val="00801751"/>
    <w:rsid w:val="0082252A"/>
    <w:rsid w:val="008361B8"/>
    <w:rsid w:val="00845E93"/>
    <w:rsid w:val="00874A8E"/>
    <w:rsid w:val="008937F4"/>
    <w:rsid w:val="00896E4C"/>
    <w:rsid w:val="008B379E"/>
    <w:rsid w:val="008C68E2"/>
    <w:rsid w:val="008D682F"/>
    <w:rsid w:val="008F397F"/>
    <w:rsid w:val="009A1374"/>
    <w:rsid w:val="009A4035"/>
    <w:rsid w:val="009A7330"/>
    <w:rsid w:val="009D325E"/>
    <w:rsid w:val="009F1758"/>
    <w:rsid w:val="009F25DE"/>
    <w:rsid w:val="00A41496"/>
    <w:rsid w:val="00A83D2F"/>
    <w:rsid w:val="00AA1DB1"/>
    <w:rsid w:val="00AC4AB0"/>
    <w:rsid w:val="00AD1BB2"/>
    <w:rsid w:val="00AF7E2B"/>
    <w:rsid w:val="00B35D1B"/>
    <w:rsid w:val="00B6070E"/>
    <w:rsid w:val="00B8791A"/>
    <w:rsid w:val="00BA792F"/>
    <w:rsid w:val="00BB1B03"/>
    <w:rsid w:val="00C16116"/>
    <w:rsid w:val="00C33834"/>
    <w:rsid w:val="00C91747"/>
    <w:rsid w:val="00C95F1C"/>
    <w:rsid w:val="00CA63C9"/>
    <w:rsid w:val="00CC1FAB"/>
    <w:rsid w:val="00CD4832"/>
    <w:rsid w:val="00CD7757"/>
    <w:rsid w:val="00CF7E9D"/>
    <w:rsid w:val="00D034DA"/>
    <w:rsid w:val="00D43865"/>
    <w:rsid w:val="00D70FD4"/>
    <w:rsid w:val="00D772CA"/>
    <w:rsid w:val="00D96741"/>
    <w:rsid w:val="00DE296A"/>
    <w:rsid w:val="00E04BF8"/>
    <w:rsid w:val="00E277B9"/>
    <w:rsid w:val="00E56E19"/>
    <w:rsid w:val="00E70273"/>
    <w:rsid w:val="00E75E02"/>
    <w:rsid w:val="00E801DF"/>
    <w:rsid w:val="00E93169"/>
    <w:rsid w:val="00F134DE"/>
    <w:rsid w:val="00F453D6"/>
    <w:rsid w:val="00F55248"/>
    <w:rsid w:val="00F616BF"/>
    <w:rsid w:val="00F654AA"/>
    <w:rsid w:val="00F7184F"/>
    <w:rsid w:val="00F811A4"/>
    <w:rsid w:val="00FC0DFF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CA4C1C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  <w:style w:type="paragraph" w:styleId="Textbubliny">
    <w:name w:val="Balloon Text"/>
    <w:basedOn w:val="Normln"/>
    <w:link w:val="TextbublinyChar"/>
    <w:uiPriority w:val="99"/>
    <w:semiHidden/>
    <w:unhideWhenUsed/>
    <w:rsid w:val="007A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MitterP</cp:lastModifiedBy>
  <cp:revision>10</cp:revision>
  <cp:lastPrinted>2024-03-26T11:00:00Z</cp:lastPrinted>
  <dcterms:created xsi:type="dcterms:W3CDTF">2024-09-27T13:35:00Z</dcterms:created>
  <dcterms:modified xsi:type="dcterms:W3CDTF">2024-10-01T10:44:00Z</dcterms:modified>
</cp:coreProperties>
</file>