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658"/>
      </w:pPr>
      <w:r>
        <w:rPr/>
        <w:t>Zaměstnanec vykoná pro zaměstnavatele: Odborný dohled, vedení studenta včetně reflexí jeho pedagogických činností a konzultací v rámci klinické pedagogické praxe z pozice mentora / provázejícího učitele v LS akademického roku 2024/2025.</w:t>
      </w:r>
    </w:p>
    <w:p>
      <w:pPr>
        <w:pStyle w:val="BodyText"/>
        <w:spacing w:before="9"/>
      </w:pPr>
    </w:p>
    <w:p>
      <w:pPr>
        <w:pStyle w:val="BodyText"/>
        <w:spacing w:before="1"/>
        <w:ind w:left="116"/>
      </w:pPr>
      <w:r>
        <w:rPr/>
        <w:t>15 hodin odborného vedení studenta PF UJEP os. č. (P): ........................</w:t>
      </w:r>
    </w:p>
    <w:p>
      <w:pPr>
        <w:pStyle w:val="BodyText"/>
        <w:spacing w:before="6"/>
        <w:rPr>
          <w:sz w:val="19"/>
        </w:rPr>
      </w:pPr>
    </w:p>
    <w:p>
      <w:pPr>
        <w:pStyle w:val="BodyText"/>
        <w:ind w:left="116"/>
      </w:pPr>
      <w:r>
        <w:rPr/>
        <w:t>165,00 Kč/hod., 15 hod./praxe, celkem 2.475,00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2.475,00,-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15</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1.1.2025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w:altName w:val="Calibri"/>
    <w:charset w:val="EE"/>
    <w:family w:val="swiss"/>
    <w:pitch w:val="variable"/>
  </w:font>
  <w:font w:name="Arial">
    <w:altName w:val="Arial"/>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2025-01-21T13:08:31Z</dcterms:created>
  <dcterms:modified xsi:type="dcterms:W3CDTF">2025-01-21T13:08:31Z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2025-01-21T00:00:00Z</vt:filetime>
  </property>
</Properties>
</file>