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BBF" w:rsidRDefault="00146BBF" w:rsidP="00146BBF">
      <w:pPr>
        <w:tabs>
          <w:tab w:val="left" w:pos="5415"/>
        </w:tabs>
      </w:pPr>
    </w:p>
    <w:p w:rsidR="000B19E7" w:rsidRDefault="003B6165" w:rsidP="00146BBF">
      <w:pPr>
        <w:tabs>
          <w:tab w:val="left" w:pos="5415"/>
        </w:tabs>
        <w:rPr>
          <w:b/>
        </w:rPr>
      </w:pPr>
      <w:r>
        <w:rPr>
          <w:b/>
        </w:rPr>
        <w:t xml:space="preserve">OBHÁJENÉ </w:t>
      </w:r>
      <w:r w:rsidR="0074313B">
        <w:rPr>
          <w:b/>
        </w:rPr>
        <w:t>D</w:t>
      </w:r>
      <w:r w:rsidR="00BD3243">
        <w:rPr>
          <w:b/>
        </w:rPr>
        <w:t>IZERTAČNÍ</w:t>
      </w:r>
      <w:r w:rsidR="0074313B">
        <w:rPr>
          <w:b/>
        </w:rPr>
        <w:t xml:space="preserve"> </w:t>
      </w:r>
      <w:r w:rsidR="00146BBF" w:rsidRPr="00073840">
        <w:rPr>
          <w:b/>
        </w:rPr>
        <w:t xml:space="preserve">PRÁCE NA </w:t>
      </w:r>
      <w:r w:rsidR="00A65599">
        <w:rPr>
          <w:b/>
        </w:rPr>
        <w:t>KHV</w:t>
      </w:r>
      <w:r w:rsidR="00A557C9">
        <w:rPr>
          <w:b/>
        </w:rPr>
        <w:t xml:space="preserve"> </w:t>
      </w:r>
      <w:bookmarkStart w:id="0" w:name="_GoBack"/>
      <w:bookmarkEnd w:id="0"/>
      <w:r w:rsidR="00CF1102">
        <w:rPr>
          <w:b/>
        </w:rPr>
        <w:t>2024</w:t>
      </w:r>
      <w:r w:rsidR="00CF1102">
        <w:rPr>
          <w:b/>
        </w:rPr>
        <w:tab/>
      </w:r>
    </w:p>
    <w:p w:rsidR="00146BBF" w:rsidRPr="00073840" w:rsidRDefault="00BD3243" w:rsidP="00146BBF">
      <w:pPr>
        <w:tabs>
          <w:tab w:val="left" w:pos="5415"/>
        </w:tabs>
        <w:rPr>
          <w:b/>
        </w:rPr>
      </w:pPr>
      <w:r>
        <w:rPr>
          <w:b/>
        </w:rPr>
        <w:tab/>
      </w:r>
    </w:p>
    <w:tbl>
      <w:tblPr>
        <w:tblStyle w:val="Mkatabulky"/>
        <w:tblW w:w="11041" w:type="dxa"/>
        <w:tblLook w:val="04A0" w:firstRow="1" w:lastRow="0" w:firstColumn="1" w:lastColumn="0" w:noHBand="0" w:noVBand="1"/>
      </w:tblPr>
      <w:tblGrid>
        <w:gridCol w:w="2690"/>
        <w:gridCol w:w="2267"/>
        <w:gridCol w:w="2126"/>
        <w:gridCol w:w="2061"/>
        <w:gridCol w:w="1897"/>
      </w:tblGrid>
      <w:tr w:rsidR="000B19E7" w:rsidRPr="00ED79B5" w:rsidTr="00CF1102">
        <w:trPr>
          <w:trHeight w:val="330"/>
        </w:trPr>
        <w:tc>
          <w:tcPr>
            <w:tcW w:w="2690" w:type="dxa"/>
            <w:noWrap/>
            <w:hideMark/>
          </w:tcPr>
          <w:p w:rsidR="000B19E7" w:rsidRPr="00ED79B5" w:rsidRDefault="000B19E7" w:rsidP="000B19E7">
            <w:pPr>
              <w:rPr>
                <w:b/>
                <w:bCs/>
              </w:rPr>
            </w:pPr>
            <w:r w:rsidRPr="00ED79B5">
              <w:rPr>
                <w:b/>
                <w:bCs/>
              </w:rPr>
              <w:t>Název práce</w:t>
            </w:r>
          </w:p>
        </w:tc>
        <w:tc>
          <w:tcPr>
            <w:tcW w:w="2267" w:type="dxa"/>
            <w:noWrap/>
            <w:hideMark/>
          </w:tcPr>
          <w:p w:rsidR="000B19E7" w:rsidRPr="00ED79B5" w:rsidRDefault="000B19E7" w:rsidP="000B19E7">
            <w:pPr>
              <w:rPr>
                <w:b/>
                <w:bCs/>
              </w:rPr>
            </w:pPr>
            <w:r w:rsidRPr="00ED79B5">
              <w:rPr>
                <w:b/>
                <w:bCs/>
              </w:rPr>
              <w:t>Diplomant</w:t>
            </w:r>
          </w:p>
        </w:tc>
        <w:tc>
          <w:tcPr>
            <w:tcW w:w="2126" w:type="dxa"/>
            <w:noWrap/>
            <w:hideMark/>
          </w:tcPr>
          <w:p w:rsidR="000B19E7" w:rsidRPr="00ED79B5" w:rsidRDefault="000B19E7" w:rsidP="000B19E7">
            <w:pPr>
              <w:rPr>
                <w:b/>
                <w:bCs/>
              </w:rPr>
            </w:pPr>
            <w:r>
              <w:rPr>
                <w:b/>
                <w:bCs/>
              </w:rPr>
              <w:t>Školitel</w:t>
            </w:r>
          </w:p>
        </w:tc>
        <w:tc>
          <w:tcPr>
            <w:tcW w:w="2061" w:type="dxa"/>
            <w:noWrap/>
            <w:hideMark/>
          </w:tcPr>
          <w:p w:rsidR="000B19E7" w:rsidRPr="00ED79B5" w:rsidRDefault="000B19E7" w:rsidP="000B19E7">
            <w:pPr>
              <w:rPr>
                <w:b/>
                <w:bCs/>
              </w:rPr>
            </w:pPr>
            <w:r w:rsidRPr="00ED79B5">
              <w:rPr>
                <w:b/>
                <w:bCs/>
              </w:rPr>
              <w:t>Oponent</w:t>
            </w:r>
          </w:p>
        </w:tc>
        <w:tc>
          <w:tcPr>
            <w:tcW w:w="1897" w:type="dxa"/>
          </w:tcPr>
          <w:p w:rsidR="000B19E7" w:rsidRPr="00ED79B5" w:rsidRDefault="000B19E7" w:rsidP="000B19E7">
            <w:pPr>
              <w:rPr>
                <w:b/>
                <w:bCs/>
              </w:rPr>
            </w:pPr>
            <w:r w:rsidRPr="00ED79B5">
              <w:rPr>
                <w:b/>
                <w:bCs/>
              </w:rPr>
              <w:t>Oponent</w:t>
            </w:r>
          </w:p>
        </w:tc>
      </w:tr>
      <w:tr w:rsidR="000B19E7" w:rsidRPr="00906AE6" w:rsidTr="00CF1102">
        <w:trPr>
          <w:trHeight w:val="315"/>
        </w:trPr>
        <w:tc>
          <w:tcPr>
            <w:tcW w:w="2690" w:type="dxa"/>
            <w:noWrap/>
            <w:hideMark/>
          </w:tcPr>
          <w:p w:rsidR="000B19E7" w:rsidRPr="00906AE6" w:rsidRDefault="000B19E7" w:rsidP="000B19E7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Anglická renesanční hudba ve vokální tvorbě Thomase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Campiona</w:t>
            </w:r>
            <w:proofErr w:type="spellEnd"/>
          </w:p>
        </w:tc>
        <w:tc>
          <w:tcPr>
            <w:tcW w:w="2267" w:type="dxa"/>
            <w:noWrap/>
            <w:hideMark/>
          </w:tcPr>
          <w:p w:rsidR="000B19E7" w:rsidRPr="00906AE6" w:rsidRDefault="000B19E7" w:rsidP="000B19E7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Mgr. Lucie Strejcová,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DiS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126" w:type="dxa"/>
            <w:noWrap/>
            <w:hideMark/>
          </w:tcPr>
          <w:p w:rsidR="000B19E7" w:rsidRPr="00906AE6" w:rsidRDefault="000B19E7" w:rsidP="000B19E7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doc. PhDr. Dagmar Zelenková, Ph.D.</w:t>
            </w:r>
          </w:p>
        </w:tc>
        <w:tc>
          <w:tcPr>
            <w:tcW w:w="2061" w:type="dxa"/>
            <w:noWrap/>
            <w:hideMark/>
          </w:tcPr>
          <w:p w:rsidR="000B19E7" w:rsidRPr="00906AE6" w:rsidRDefault="000B19E7" w:rsidP="000B19E7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doc. PhDr. Ivana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Ašenbrenerová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 Ph.D.</w:t>
            </w:r>
          </w:p>
        </w:tc>
        <w:tc>
          <w:tcPr>
            <w:tcW w:w="1897" w:type="dxa"/>
          </w:tcPr>
          <w:p w:rsidR="000B19E7" w:rsidRPr="00906AE6" w:rsidRDefault="000B19E7" w:rsidP="000B19E7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PhDr. Mgr. Ludmila Kroupová, Ph.D.</w:t>
            </w:r>
          </w:p>
        </w:tc>
      </w:tr>
      <w:tr w:rsidR="000B19E7" w:rsidRPr="00906AE6" w:rsidTr="00CF1102">
        <w:trPr>
          <w:trHeight w:val="315"/>
        </w:trPr>
        <w:tc>
          <w:tcPr>
            <w:tcW w:w="2690" w:type="dxa"/>
            <w:noWrap/>
            <w:hideMark/>
          </w:tcPr>
          <w:p w:rsidR="000B19E7" w:rsidRPr="00906AE6" w:rsidRDefault="000B19E7" w:rsidP="000B19E7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Didaktická hra v hudební výchově</w:t>
            </w:r>
          </w:p>
        </w:tc>
        <w:tc>
          <w:tcPr>
            <w:tcW w:w="2267" w:type="dxa"/>
            <w:noWrap/>
            <w:hideMark/>
          </w:tcPr>
          <w:p w:rsidR="000B19E7" w:rsidRPr="00906AE6" w:rsidRDefault="000B19E7" w:rsidP="000B19E7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Mgr. Jakub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Kacar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,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DiS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126" w:type="dxa"/>
            <w:noWrap/>
            <w:hideMark/>
          </w:tcPr>
          <w:p w:rsidR="000B19E7" w:rsidRPr="00906AE6" w:rsidRDefault="000B19E7" w:rsidP="000B19E7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doc. PhDr. Ivana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Ašenbrenerová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, Ph.D.</w:t>
            </w:r>
          </w:p>
        </w:tc>
        <w:tc>
          <w:tcPr>
            <w:tcW w:w="2061" w:type="dxa"/>
            <w:noWrap/>
            <w:hideMark/>
          </w:tcPr>
          <w:p w:rsidR="000B19E7" w:rsidRPr="00906AE6" w:rsidRDefault="000B19E7" w:rsidP="000B19E7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prof. PaedDr. Jiří Holubec, Ph.D.</w:t>
            </w:r>
          </w:p>
        </w:tc>
        <w:tc>
          <w:tcPr>
            <w:tcW w:w="1897" w:type="dxa"/>
          </w:tcPr>
          <w:p w:rsidR="000B19E7" w:rsidRPr="00906AE6" w:rsidRDefault="000B19E7" w:rsidP="000B19E7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doc. PhDr. Jiří Kusák, Ph.D.</w:t>
            </w:r>
          </w:p>
        </w:tc>
      </w:tr>
      <w:tr w:rsidR="00E927E5" w:rsidRPr="00906AE6" w:rsidTr="00CF1102">
        <w:trPr>
          <w:trHeight w:val="315"/>
        </w:trPr>
        <w:tc>
          <w:tcPr>
            <w:tcW w:w="2690" w:type="dxa"/>
            <w:noWrap/>
          </w:tcPr>
          <w:p w:rsidR="00E927E5" w:rsidRDefault="00E927E5" w:rsidP="000B19E7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Hra na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keyboard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v rozvoji hudebnosti dětí mladšího školního věku s využitím projektu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KeyboardClass</w:t>
            </w:r>
            <w:proofErr w:type="spellEnd"/>
          </w:p>
        </w:tc>
        <w:tc>
          <w:tcPr>
            <w:tcW w:w="2267" w:type="dxa"/>
            <w:noWrap/>
          </w:tcPr>
          <w:p w:rsidR="00E927E5" w:rsidRDefault="00E927E5" w:rsidP="000B19E7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Mgr. et. Mgr. Vladimír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Heuler</w:t>
            </w:r>
            <w:proofErr w:type="spellEnd"/>
          </w:p>
        </w:tc>
        <w:tc>
          <w:tcPr>
            <w:tcW w:w="2126" w:type="dxa"/>
            <w:noWrap/>
          </w:tcPr>
          <w:p w:rsidR="00E927E5" w:rsidRDefault="00E927E5" w:rsidP="000B19E7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prof. PaedDr. Miloš Hons, Ph.D.</w:t>
            </w:r>
          </w:p>
        </w:tc>
        <w:tc>
          <w:tcPr>
            <w:tcW w:w="2061" w:type="dxa"/>
            <w:noWrap/>
          </w:tcPr>
          <w:p w:rsidR="00E927E5" w:rsidRDefault="00E927E5" w:rsidP="000B19E7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MgA</w:t>
            </w:r>
            <w:proofErr w:type="spellEnd"/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 Václav Krahulík, Ph.D.</w:t>
            </w:r>
          </w:p>
        </w:tc>
        <w:tc>
          <w:tcPr>
            <w:tcW w:w="1897" w:type="dxa"/>
          </w:tcPr>
          <w:p w:rsidR="00E927E5" w:rsidRDefault="00E927E5" w:rsidP="000B19E7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doc. PaedDr. Marie Slavíková, CSc.</w:t>
            </w:r>
          </w:p>
        </w:tc>
      </w:tr>
      <w:tr w:rsidR="00CF1102" w:rsidRPr="00272091" w:rsidTr="00CF1102">
        <w:trPr>
          <w:trHeight w:val="327"/>
        </w:trPr>
        <w:tc>
          <w:tcPr>
            <w:tcW w:w="2690" w:type="dxa"/>
            <w:noWrap/>
            <w:hideMark/>
          </w:tcPr>
          <w:p w:rsidR="00CF1102" w:rsidRPr="00272091" w:rsidRDefault="00CF1102" w:rsidP="00465C79">
            <w:pP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</w:pPr>
            <w:r w:rsidRPr="00272091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Aktuální aspekty klavírní pedagogiky dětí mladšího školního věku ČR a Jižní Dakoty se zaměřením na techniky zpracování trémy</w:t>
            </w:r>
          </w:p>
        </w:tc>
        <w:tc>
          <w:tcPr>
            <w:tcW w:w="2267" w:type="dxa"/>
            <w:noWrap/>
            <w:hideMark/>
          </w:tcPr>
          <w:p w:rsidR="00CF1102" w:rsidRPr="00272091" w:rsidRDefault="00CF1102" w:rsidP="00465C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272091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Mgr. Martina </w:t>
            </w:r>
            <w:proofErr w:type="spellStart"/>
            <w:r w:rsidRPr="00272091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Švandrlíková</w:t>
            </w:r>
            <w:proofErr w:type="spellEnd"/>
            <w:r w:rsidRPr="00272091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 xml:space="preserve">, </w:t>
            </w:r>
            <w:proofErr w:type="spellStart"/>
            <w:r w:rsidRPr="00272091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DiS</w:t>
            </w:r>
            <w:proofErr w:type="spellEnd"/>
            <w:r w:rsidRPr="00272091"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2126" w:type="dxa"/>
            <w:noWrap/>
            <w:hideMark/>
          </w:tcPr>
          <w:p w:rsidR="00CF1102" w:rsidRPr="00272091" w:rsidRDefault="00CF1102" w:rsidP="00465C79">
            <w:pP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cs-CZ"/>
              </w:rPr>
            </w:pPr>
            <w:r w:rsidRPr="00272091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prof. PaedDr. Miloš Hons, Ph.D.</w:t>
            </w:r>
          </w:p>
        </w:tc>
        <w:tc>
          <w:tcPr>
            <w:tcW w:w="2061" w:type="dxa"/>
          </w:tcPr>
          <w:p w:rsidR="00CF1102" w:rsidRPr="00272091" w:rsidRDefault="00CF1102" w:rsidP="00465C7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MgA</w:t>
            </w:r>
            <w:proofErr w:type="spellEnd"/>
            <w:r>
              <w:rPr>
                <w:rFonts w:ascii="Calibri" w:eastAsia="Times New Roman" w:hAnsi="Calibri" w:cs="Calibri"/>
                <w:bCs/>
                <w:sz w:val="24"/>
                <w:szCs w:val="24"/>
                <w:lang w:eastAsia="cs-CZ"/>
              </w:rPr>
              <w:t>. Václav Krahulík, Ph.D.</w:t>
            </w:r>
          </w:p>
        </w:tc>
        <w:tc>
          <w:tcPr>
            <w:tcW w:w="1897" w:type="dxa"/>
          </w:tcPr>
          <w:p w:rsidR="00CF1102" w:rsidRPr="003E6464" w:rsidRDefault="00CF1102" w:rsidP="00465C79">
            <w:pPr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</w:pPr>
            <w:r w:rsidRPr="003E6464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Doc. Mgr. František Hudeček, CSc.</w:t>
            </w:r>
          </w:p>
        </w:tc>
      </w:tr>
    </w:tbl>
    <w:p w:rsidR="004D652E" w:rsidRDefault="004D652E" w:rsidP="008E02D7"/>
    <w:p w:rsidR="0074313B" w:rsidRDefault="0074313B" w:rsidP="008E02D7"/>
    <w:p w:rsidR="0074313B" w:rsidRDefault="0074313B" w:rsidP="008E02D7"/>
    <w:sectPr w:rsidR="0074313B" w:rsidSect="008B43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6D0B08"/>
    <w:multiLevelType w:val="hybridMultilevel"/>
    <w:tmpl w:val="C5F6E2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D319DA"/>
    <w:multiLevelType w:val="hybridMultilevel"/>
    <w:tmpl w:val="FB4E8B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0640C"/>
    <w:multiLevelType w:val="hybridMultilevel"/>
    <w:tmpl w:val="E56843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3CD"/>
    <w:rsid w:val="00032059"/>
    <w:rsid w:val="00073840"/>
    <w:rsid w:val="000A120E"/>
    <w:rsid w:val="000B19E7"/>
    <w:rsid w:val="001312E3"/>
    <w:rsid w:val="00146BBF"/>
    <w:rsid w:val="00170081"/>
    <w:rsid w:val="002307D0"/>
    <w:rsid w:val="00265894"/>
    <w:rsid w:val="002753E1"/>
    <w:rsid w:val="002C4E0B"/>
    <w:rsid w:val="00345083"/>
    <w:rsid w:val="00366ADF"/>
    <w:rsid w:val="003723CD"/>
    <w:rsid w:val="003B6165"/>
    <w:rsid w:val="003F5351"/>
    <w:rsid w:val="0040296E"/>
    <w:rsid w:val="00411C73"/>
    <w:rsid w:val="004238E4"/>
    <w:rsid w:val="004356A4"/>
    <w:rsid w:val="004D043D"/>
    <w:rsid w:val="004D652E"/>
    <w:rsid w:val="005228D0"/>
    <w:rsid w:val="005345EF"/>
    <w:rsid w:val="005454E6"/>
    <w:rsid w:val="0059776D"/>
    <w:rsid w:val="00597E5C"/>
    <w:rsid w:val="005A15B2"/>
    <w:rsid w:val="006314FD"/>
    <w:rsid w:val="00690923"/>
    <w:rsid w:val="006E6317"/>
    <w:rsid w:val="00742116"/>
    <w:rsid w:val="0074313B"/>
    <w:rsid w:val="00786186"/>
    <w:rsid w:val="0084061B"/>
    <w:rsid w:val="00867D20"/>
    <w:rsid w:val="008B0EF3"/>
    <w:rsid w:val="008B430C"/>
    <w:rsid w:val="008E02D7"/>
    <w:rsid w:val="00906AE6"/>
    <w:rsid w:val="00935585"/>
    <w:rsid w:val="00947EE9"/>
    <w:rsid w:val="009516B6"/>
    <w:rsid w:val="0099060F"/>
    <w:rsid w:val="009A0FDA"/>
    <w:rsid w:val="00A2585B"/>
    <w:rsid w:val="00A557C9"/>
    <w:rsid w:val="00A65599"/>
    <w:rsid w:val="00AB1660"/>
    <w:rsid w:val="00AF76E6"/>
    <w:rsid w:val="00B14B68"/>
    <w:rsid w:val="00B34741"/>
    <w:rsid w:val="00B629A2"/>
    <w:rsid w:val="00BB0964"/>
    <w:rsid w:val="00BD3243"/>
    <w:rsid w:val="00C033F1"/>
    <w:rsid w:val="00C82400"/>
    <w:rsid w:val="00C85A37"/>
    <w:rsid w:val="00C95AA0"/>
    <w:rsid w:val="00CF1102"/>
    <w:rsid w:val="00D00B60"/>
    <w:rsid w:val="00D07E40"/>
    <w:rsid w:val="00D5275C"/>
    <w:rsid w:val="00E7259B"/>
    <w:rsid w:val="00E927E5"/>
    <w:rsid w:val="00ED79B5"/>
    <w:rsid w:val="00F406A1"/>
    <w:rsid w:val="00F4587A"/>
    <w:rsid w:val="00F7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49CE54-5CD7-4103-AF78-91D949240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E63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31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D652E"/>
    <w:pPr>
      <w:ind w:left="720"/>
      <w:contextualSpacing/>
    </w:pPr>
  </w:style>
  <w:style w:type="table" w:styleId="Mkatabulky">
    <w:name w:val="Table Grid"/>
    <w:basedOn w:val="Normlntabulka"/>
    <w:uiPriority w:val="39"/>
    <w:rsid w:val="003F5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31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1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59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82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85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04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8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NahlovskaT</dc:creator>
  <cp:keywords/>
  <dc:description/>
  <cp:lastModifiedBy>Markéta Kmínková</cp:lastModifiedBy>
  <cp:revision>3</cp:revision>
  <cp:lastPrinted>2023-09-18T09:33:00Z</cp:lastPrinted>
  <dcterms:created xsi:type="dcterms:W3CDTF">2025-01-16T09:39:00Z</dcterms:created>
  <dcterms:modified xsi:type="dcterms:W3CDTF">2025-01-16T09:39:00Z</dcterms:modified>
</cp:coreProperties>
</file>