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72B2B" w14:textId="77777777" w:rsidR="00AD4D6C" w:rsidRPr="00686F63" w:rsidRDefault="00AD4D6C" w:rsidP="00596962">
      <w:pPr>
        <w:jc w:val="center"/>
        <w:rPr>
          <w:rFonts w:cs="Arial"/>
          <w:sz w:val="20"/>
          <w:szCs w:val="20"/>
        </w:rPr>
      </w:pPr>
    </w:p>
    <w:p w14:paraId="227FDA0E" w14:textId="77777777" w:rsidR="00AD4D6C" w:rsidRPr="004D108C" w:rsidRDefault="00AD4D6C" w:rsidP="004D108C">
      <w:pPr>
        <w:pStyle w:val="Nadpis2"/>
        <w:rPr>
          <w:lang w:eastAsia="cs-CZ"/>
        </w:rPr>
      </w:pPr>
      <w:r w:rsidRPr="00F739C7">
        <w:rPr>
          <w:lang w:eastAsia="cs-CZ"/>
        </w:rPr>
        <w:t>Pedagogická fakulta Univerzity Jana Evangelisty Purkyně v Ústí nad Labem</w:t>
      </w:r>
    </w:p>
    <w:p w14:paraId="1DDCFEDD" w14:textId="04619A34" w:rsidR="001E2B3F" w:rsidRDefault="00761FB8" w:rsidP="00DC1921">
      <w:pPr>
        <w:pStyle w:val="Nadpis2"/>
        <w:spacing w:after="0"/>
        <w:rPr>
          <w:lang w:eastAsia="cs-CZ"/>
        </w:rPr>
      </w:pPr>
      <w:r>
        <w:rPr>
          <w:lang w:eastAsia="cs-CZ"/>
        </w:rPr>
        <w:t>Příkaz</w:t>
      </w:r>
      <w:r w:rsidR="00AD4D6C" w:rsidRPr="00686F63">
        <w:rPr>
          <w:lang w:eastAsia="cs-CZ"/>
        </w:rPr>
        <w:t xml:space="preserve"> děkana PF UJEP Ústí n. L. č. </w:t>
      </w:r>
      <w:r w:rsidR="00EA407A">
        <w:rPr>
          <w:lang w:eastAsia="cs-CZ"/>
        </w:rPr>
        <w:t>2</w:t>
      </w:r>
      <w:r w:rsidR="0054225B" w:rsidRPr="00BC01EA">
        <w:rPr>
          <w:lang w:eastAsia="cs-CZ"/>
        </w:rPr>
        <w:t>/</w:t>
      </w:r>
      <w:r w:rsidRPr="00BC01EA">
        <w:rPr>
          <w:lang w:eastAsia="cs-CZ"/>
        </w:rPr>
        <w:t>20</w:t>
      </w:r>
      <w:r w:rsidR="003A0418">
        <w:rPr>
          <w:lang w:eastAsia="cs-CZ"/>
        </w:rPr>
        <w:t>2</w:t>
      </w:r>
      <w:r w:rsidR="00F9078A">
        <w:rPr>
          <w:lang w:eastAsia="cs-CZ"/>
        </w:rPr>
        <w:t>6</w:t>
      </w:r>
    </w:p>
    <w:p w14:paraId="7B8EA452" w14:textId="77777777" w:rsidR="00DC1921" w:rsidRPr="00DC1921" w:rsidRDefault="00DC1921" w:rsidP="00DC1921">
      <w:pPr>
        <w:rPr>
          <w:lang w:eastAsia="cs-CZ"/>
        </w:rPr>
      </w:pPr>
    </w:p>
    <w:p w14:paraId="182FC572" w14:textId="77777777" w:rsidR="00514061" w:rsidRPr="00514061" w:rsidRDefault="00EA407A" w:rsidP="00DC1921">
      <w:pPr>
        <w:pStyle w:val="Nadpis1"/>
        <w:spacing w:before="0"/>
        <w:rPr>
          <w:sz w:val="40"/>
          <w:lang w:eastAsia="cs-CZ"/>
        </w:rPr>
      </w:pPr>
      <w:r w:rsidRPr="00514061">
        <w:rPr>
          <w:sz w:val="40"/>
          <w:lang w:eastAsia="cs-CZ"/>
        </w:rPr>
        <w:t xml:space="preserve">Pravidla provozu sportovišť </w:t>
      </w:r>
      <w:bookmarkStart w:id="0" w:name="_GoBack"/>
      <w:bookmarkEnd w:id="0"/>
    </w:p>
    <w:p w14:paraId="422A2B78" w14:textId="7BB66F17" w:rsidR="004D108C" w:rsidRPr="00514061" w:rsidRDefault="00EA407A" w:rsidP="00DC1921">
      <w:pPr>
        <w:pStyle w:val="Nadpis1"/>
        <w:spacing w:before="0"/>
        <w:rPr>
          <w:sz w:val="40"/>
          <w:lang w:eastAsia="cs-CZ"/>
        </w:rPr>
        <w:sectPr w:rsidR="004D108C" w:rsidRPr="00514061" w:rsidSect="004F000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14061">
        <w:rPr>
          <w:sz w:val="40"/>
          <w:lang w:eastAsia="cs-CZ"/>
        </w:rPr>
        <w:t>ve správě PF UJEP</w:t>
      </w:r>
      <w:bookmarkStart w:id="1" w:name="_Hlk197516607"/>
      <w:r w:rsidR="004D2F7E" w:rsidRPr="00514061">
        <w:rPr>
          <w:sz w:val="40"/>
          <w:lang w:eastAsia="cs-CZ"/>
        </w:rPr>
        <w:t xml:space="preserve"> </w:t>
      </w:r>
      <w:bookmarkEnd w:id="1"/>
    </w:p>
    <w:p w14:paraId="66D2637F" w14:textId="77777777" w:rsidR="00761FB8" w:rsidRPr="008903C7" w:rsidRDefault="00761FB8" w:rsidP="00B54EBD">
      <w:pPr>
        <w:rPr>
          <w:sz w:val="6"/>
        </w:rPr>
      </w:pPr>
    </w:p>
    <w:p w14:paraId="303FF53A" w14:textId="77777777" w:rsidR="00761FB8" w:rsidRDefault="00761FB8" w:rsidP="00B54EBD"/>
    <w:p w14:paraId="20AF6FBD" w14:textId="2504215D" w:rsidR="00761FB8" w:rsidRDefault="003A0418" w:rsidP="00AA5A1D">
      <w:pPr>
        <w:numPr>
          <w:ilvl w:val="0"/>
          <w:numId w:val="18"/>
        </w:numPr>
        <w:spacing w:after="0"/>
        <w:contextualSpacing w:val="0"/>
      </w:pPr>
      <w:r>
        <w:t>D</w:t>
      </w:r>
      <w:r w:rsidR="00AA5A1D">
        <w:t xml:space="preserve">ěkan PF UJEP </w:t>
      </w:r>
      <w:r>
        <w:t>st</w:t>
      </w:r>
      <w:r w:rsidR="00AA5A1D">
        <w:t xml:space="preserve">anovuje </w:t>
      </w:r>
      <w:r w:rsidR="00EA407A">
        <w:t xml:space="preserve">s platností od 1. 3. 2026 tato závazná provozní pravidla </w:t>
      </w:r>
      <w:r>
        <w:t xml:space="preserve">pro </w:t>
      </w:r>
      <w:r w:rsidR="00EA407A">
        <w:t>sportoviště spravovaná PF UJEP – konkrétně pro sportovní halu PF UJEP a tělocvičnu v objektu kolejí UJEP:</w:t>
      </w:r>
    </w:p>
    <w:p w14:paraId="2A80B71E" w14:textId="053AD42E" w:rsidR="00EA407A" w:rsidRDefault="00EA407A" w:rsidP="00EA407A">
      <w:pPr>
        <w:numPr>
          <w:ilvl w:val="1"/>
          <w:numId w:val="18"/>
        </w:numPr>
        <w:spacing w:after="0"/>
        <w:contextualSpacing w:val="0"/>
      </w:pPr>
      <w:r>
        <w:t>Sportovní hala PF UJEP bude otevřena denně od 6:00 hod. do 18:00 hod. Po tuto dobu bude také personálně obsazena vrátnice sportovní haly PF UJEP.</w:t>
      </w:r>
    </w:p>
    <w:p w14:paraId="0C35C107" w14:textId="1DE5BEA8" w:rsidR="00EA407A" w:rsidRDefault="00EA407A" w:rsidP="00EA407A">
      <w:pPr>
        <w:numPr>
          <w:ilvl w:val="1"/>
          <w:numId w:val="18"/>
        </w:numPr>
        <w:spacing w:after="0"/>
        <w:contextualSpacing w:val="0"/>
      </w:pPr>
      <w:r>
        <w:t xml:space="preserve">Výše uvedený bod nebrání pořádání mimořádných akcí – vždy s ohledem na bezpečný </w:t>
      </w:r>
      <w:r w:rsidR="00040E46">
        <w:t xml:space="preserve">a řádný </w:t>
      </w:r>
      <w:r>
        <w:t xml:space="preserve">provoz budovy </w:t>
      </w:r>
      <w:r w:rsidR="00040E46">
        <w:t xml:space="preserve">sportovní haly </w:t>
      </w:r>
      <w:r>
        <w:t>a vždy po souhlasu vedení PF UJEP.</w:t>
      </w:r>
    </w:p>
    <w:p w14:paraId="6F3FB4B6" w14:textId="6CEB2704" w:rsidR="00EA407A" w:rsidRDefault="00EA407A" w:rsidP="00EA407A">
      <w:pPr>
        <w:numPr>
          <w:ilvl w:val="1"/>
          <w:numId w:val="18"/>
        </w:numPr>
        <w:spacing w:after="0"/>
        <w:contextualSpacing w:val="0"/>
      </w:pPr>
      <w:r>
        <w:t xml:space="preserve">Ostraha </w:t>
      </w:r>
      <w:r w:rsidR="00040E46">
        <w:t xml:space="preserve">sportovní haly PF UJEP vč. přilehlého areálu </w:t>
      </w:r>
      <w:r>
        <w:t>mimo hodiny uvedené v bodě „1-a“ tohoto příkazu je zajišťována externí firmou.</w:t>
      </w:r>
    </w:p>
    <w:p w14:paraId="1BD4A3BB" w14:textId="1444A5B7" w:rsidR="00EA407A" w:rsidRDefault="00EA407A" w:rsidP="00EA407A">
      <w:pPr>
        <w:numPr>
          <w:ilvl w:val="1"/>
          <w:numId w:val="18"/>
        </w:numPr>
        <w:spacing w:after="0"/>
        <w:contextualSpacing w:val="0"/>
      </w:pPr>
      <w:r>
        <w:t xml:space="preserve">V této souvislosti bude vždy v 22:00 hod. uzavřena vstupní brána do vnitřního areálu PF UJEP. O případných výjimkách </w:t>
      </w:r>
      <w:r w:rsidR="00040E46">
        <w:t xml:space="preserve">tohoto ustanovení </w:t>
      </w:r>
      <w:r>
        <w:t>rozhoduje vedení PF UJEP.</w:t>
      </w:r>
    </w:p>
    <w:p w14:paraId="664FA324" w14:textId="77777777" w:rsidR="00EA407A" w:rsidRDefault="00EA407A" w:rsidP="00EA407A">
      <w:pPr>
        <w:spacing w:after="0"/>
        <w:ind w:left="720"/>
        <w:contextualSpacing w:val="0"/>
      </w:pPr>
    </w:p>
    <w:p w14:paraId="11DA0A23" w14:textId="2896081E" w:rsidR="00EA407A" w:rsidRDefault="00EA407A" w:rsidP="00EA407A">
      <w:pPr>
        <w:numPr>
          <w:ilvl w:val="0"/>
          <w:numId w:val="18"/>
        </w:numPr>
        <w:spacing w:after="0"/>
        <w:contextualSpacing w:val="0"/>
      </w:pPr>
      <w:r>
        <w:t>Od data účinnosti tohoto příkazu bude PF UJEP personálně zajišťovat služby ve vrátnici v tělocvičně v objektu kolejí UJEP – a to v denním (nikoliv nočním) režimu.</w:t>
      </w:r>
    </w:p>
    <w:p w14:paraId="4D997484" w14:textId="77777777" w:rsidR="00AA5A1D" w:rsidRDefault="00AA5A1D" w:rsidP="00430564">
      <w:pPr>
        <w:spacing w:after="0"/>
        <w:contextualSpacing w:val="0"/>
      </w:pPr>
    </w:p>
    <w:p w14:paraId="1317CEC9" w14:textId="77777777" w:rsidR="00761FB8" w:rsidRPr="008903C7" w:rsidRDefault="00761FB8" w:rsidP="00761FB8">
      <w:pPr>
        <w:tabs>
          <w:tab w:val="num" w:pos="360"/>
        </w:tabs>
        <w:rPr>
          <w:sz w:val="4"/>
        </w:rPr>
      </w:pPr>
    </w:p>
    <w:p w14:paraId="1364BEE7" w14:textId="0EF772ED" w:rsidR="00761FB8" w:rsidRDefault="00761FB8" w:rsidP="00761FB8">
      <w:pPr>
        <w:numPr>
          <w:ilvl w:val="0"/>
          <w:numId w:val="18"/>
        </w:numPr>
        <w:spacing w:after="0"/>
        <w:contextualSpacing w:val="0"/>
      </w:pPr>
      <w:r>
        <w:t>Tento příkaz děkana PF UJEP platí</w:t>
      </w:r>
      <w:r w:rsidR="009516A4">
        <w:t xml:space="preserve"> od</w:t>
      </w:r>
      <w:r w:rsidR="00EA407A">
        <w:t xml:space="preserve"> 1. 3. 2026 </w:t>
      </w:r>
      <w:r w:rsidR="008903C7">
        <w:t xml:space="preserve">do </w:t>
      </w:r>
      <w:r w:rsidR="00EA407A">
        <w:t>odvolání, nenahrazuje žádný jiný interní předpis PF UJEP</w:t>
      </w:r>
      <w:r>
        <w:t xml:space="preserve">. </w:t>
      </w:r>
    </w:p>
    <w:p w14:paraId="1AFC5B25" w14:textId="77777777" w:rsidR="00761FB8" w:rsidRDefault="00761FB8" w:rsidP="00E851D1"/>
    <w:p w14:paraId="18327D0A" w14:textId="77777777" w:rsidR="00EA407A" w:rsidRDefault="00EA407A" w:rsidP="00E851D1"/>
    <w:p w14:paraId="5E4148E5" w14:textId="6A1EFCC2" w:rsidR="00E851D1" w:rsidRPr="004F4081" w:rsidRDefault="00E851D1" w:rsidP="00E851D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V Ústí nad Labem dne </w:t>
      </w:r>
      <w:r w:rsidR="00EA407A">
        <w:rPr>
          <w:rFonts w:cs="Arial"/>
        </w:rPr>
        <w:t>23</w:t>
      </w:r>
      <w:r w:rsidR="007E5B5B">
        <w:rPr>
          <w:rFonts w:cs="Arial"/>
        </w:rPr>
        <w:t xml:space="preserve">. </w:t>
      </w:r>
      <w:r w:rsidR="00EA407A">
        <w:rPr>
          <w:rFonts w:cs="Arial"/>
        </w:rPr>
        <w:t>2</w:t>
      </w:r>
      <w:r w:rsidR="008903C7">
        <w:rPr>
          <w:rFonts w:cs="Arial"/>
        </w:rPr>
        <w:t xml:space="preserve">. </w:t>
      </w:r>
      <w:r w:rsidR="007E5B5B">
        <w:rPr>
          <w:rFonts w:cs="Arial"/>
        </w:rPr>
        <w:t>20</w:t>
      </w:r>
      <w:r w:rsidR="008903C7">
        <w:rPr>
          <w:rFonts w:cs="Arial"/>
        </w:rPr>
        <w:t>2</w:t>
      </w:r>
      <w:r w:rsidR="00F9078A">
        <w:rPr>
          <w:rFonts w:cs="Arial"/>
        </w:rPr>
        <w:t>6</w:t>
      </w:r>
    </w:p>
    <w:p w14:paraId="1251115F" w14:textId="77777777" w:rsidR="008903C7" w:rsidRDefault="008903C7" w:rsidP="00430564">
      <w:pPr>
        <w:pStyle w:val="Bezmezer"/>
        <w:ind w:left="0"/>
      </w:pPr>
    </w:p>
    <w:p w14:paraId="743118AB" w14:textId="77777777" w:rsidR="00DC1921" w:rsidRDefault="00DC1921" w:rsidP="00430564">
      <w:pPr>
        <w:pStyle w:val="Bezmezer"/>
        <w:ind w:left="0"/>
      </w:pPr>
    </w:p>
    <w:p w14:paraId="4AFF37CC" w14:textId="77777777" w:rsidR="00FE11B1" w:rsidRDefault="00FE11B1" w:rsidP="00430564">
      <w:pPr>
        <w:pStyle w:val="Bezmezer"/>
        <w:ind w:left="0"/>
      </w:pPr>
    </w:p>
    <w:p w14:paraId="3C0C6D8B" w14:textId="77777777" w:rsidR="00FE11B1" w:rsidRDefault="00FE11B1" w:rsidP="00430564">
      <w:pPr>
        <w:pStyle w:val="Bezmezer"/>
        <w:ind w:left="0"/>
      </w:pPr>
    </w:p>
    <w:p w14:paraId="43D33E92" w14:textId="77777777" w:rsidR="00FE11B1" w:rsidRDefault="00FE11B1" w:rsidP="00430564">
      <w:pPr>
        <w:pStyle w:val="Bezmezer"/>
        <w:ind w:left="0"/>
      </w:pPr>
    </w:p>
    <w:p w14:paraId="4B142767" w14:textId="77777777" w:rsidR="008903C7" w:rsidRDefault="008903C7" w:rsidP="00430564">
      <w:pPr>
        <w:pStyle w:val="Bezmezer"/>
        <w:ind w:left="0"/>
      </w:pPr>
    </w:p>
    <w:p w14:paraId="6A8882B5" w14:textId="30ABD460" w:rsidR="00C926EB" w:rsidRPr="00B54EBD" w:rsidRDefault="00FE11B1" w:rsidP="008903C7">
      <w:pPr>
        <w:pStyle w:val="Bezmezer"/>
        <w:ind w:left="4679" w:hanging="1"/>
      </w:pPr>
      <w:r>
        <w:t xml:space="preserve">         doc</w:t>
      </w:r>
      <w:r w:rsidR="00DC1921">
        <w:t>.</w:t>
      </w:r>
      <w:r w:rsidR="00C926EB" w:rsidRPr="00B54EBD">
        <w:t xml:space="preserve"> </w:t>
      </w:r>
      <w:r w:rsidR="009516A4">
        <w:t>P</w:t>
      </w:r>
      <w:r w:rsidR="00DC1921">
        <w:t>h</w:t>
      </w:r>
      <w:r w:rsidR="009516A4">
        <w:t xml:space="preserve">Dr. </w:t>
      </w:r>
      <w:r>
        <w:t>Ladislav Bláha, Ph.D.</w:t>
      </w:r>
    </w:p>
    <w:p w14:paraId="58C61AD4" w14:textId="27CB8CE2" w:rsidR="00430564" w:rsidRPr="008903C7" w:rsidRDefault="00C926EB" w:rsidP="008903C7">
      <w:pPr>
        <w:pStyle w:val="Bezmezer"/>
        <w:ind w:firstLine="277"/>
      </w:pPr>
      <w:r w:rsidRPr="00B54EBD">
        <w:t>děkan PF UJEP v Ústí n. L.</w:t>
      </w:r>
    </w:p>
    <w:p w14:paraId="60AED6AF" w14:textId="77777777" w:rsidR="008903C7" w:rsidRDefault="008903C7" w:rsidP="0039038A">
      <w:pPr>
        <w:pStyle w:val="Nzev"/>
        <w:spacing w:before="0" w:after="0"/>
        <w:rPr>
          <w:i/>
          <w:sz w:val="18"/>
          <w:szCs w:val="24"/>
          <w:u w:val="single"/>
          <w:lang w:eastAsia="cs-CZ"/>
        </w:rPr>
      </w:pPr>
    </w:p>
    <w:p w14:paraId="430028D5" w14:textId="77777777" w:rsidR="00C926EB" w:rsidRPr="00FF6DC0" w:rsidRDefault="00255CCB" w:rsidP="0039038A">
      <w:pPr>
        <w:pStyle w:val="Nzev"/>
        <w:spacing w:before="0" w:after="0"/>
        <w:rPr>
          <w:i/>
          <w:sz w:val="18"/>
          <w:szCs w:val="24"/>
          <w:lang w:eastAsia="cs-CZ"/>
        </w:rPr>
      </w:pPr>
      <w:r w:rsidRPr="00FF6DC0">
        <w:rPr>
          <w:i/>
          <w:sz w:val="18"/>
          <w:szCs w:val="24"/>
          <w:lang w:eastAsia="cs-CZ"/>
        </w:rPr>
        <w:t>Zpracoval</w:t>
      </w:r>
      <w:r w:rsidR="0069615C" w:rsidRPr="00FF6DC0">
        <w:rPr>
          <w:i/>
          <w:sz w:val="18"/>
          <w:szCs w:val="24"/>
          <w:lang w:eastAsia="cs-CZ"/>
        </w:rPr>
        <w:t>i</w:t>
      </w:r>
      <w:r w:rsidR="00C926EB" w:rsidRPr="00FF6DC0">
        <w:rPr>
          <w:i/>
          <w:sz w:val="18"/>
          <w:szCs w:val="24"/>
          <w:lang w:eastAsia="cs-CZ"/>
        </w:rPr>
        <w:t>:</w:t>
      </w:r>
    </w:p>
    <w:p w14:paraId="341A4471" w14:textId="46E88122" w:rsidR="0069615C" w:rsidRDefault="0069615C" w:rsidP="008903C7">
      <w:pPr>
        <w:spacing w:after="0"/>
        <w:rPr>
          <w:i/>
          <w:sz w:val="18"/>
          <w:lang w:eastAsia="cs-CZ"/>
        </w:rPr>
      </w:pPr>
      <w:r w:rsidRPr="008903C7">
        <w:rPr>
          <w:i/>
          <w:sz w:val="18"/>
          <w:lang w:eastAsia="cs-CZ"/>
        </w:rPr>
        <w:t>PhDr. Ing. Ivan Bertl,</w:t>
      </w:r>
      <w:r w:rsidR="00841E6F" w:rsidRPr="008903C7">
        <w:rPr>
          <w:i/>
          <w:sz w:val="18"/>
          <w:lang w:eastAsia="cs-CZ"/>
        </w:rPr>
        <w:t xml:space="preserve"> Ph.D</w:t>
      </w:r>
      <w:r w:rsidR="008903C7" w:rsidRPr="008903C7">
        <w:rPr>
          <w:i/>
          <w:sz w:val="18"/>
          <w:lang w:eastAsia="cs-CZ"/>
        </w:rPr>
        <w:t>.</w:t>
      </w:r>
      <w:r w:rsidR="00841E6F" w:rsidRPr="008903C7">
        <w:rPr>
          <w:i/>
          <w:sz w:val="18"/>
          <w:lang w:eastAsia="cs-CZ"/>
        </w:rPr>
        <w:t>,</w:t>
      </w:r>
      <w:r w:rsidRPr="008903C7">
        <w:rPr>
          <w:i/>
          <w:sz w:val="18"/>
          <w:lang w:eastAsia="cs-CZ"/>
        </w:rPr>
        <w:t xml:space="preserve"> </w:t>
      </w:r>
      <w:r w:rsidR="008903C7" w:rsidRPr="008903C7">
        <w:rPr>
          <w:i/>
          <w:sz w:val="18"/>
          <w:lang w:eastAsia="cs-CZ"/>
        </w:rPr>
        <w:t xml:space="preserve">tajemník </w:t>
      </w:r>
      <w:r w:rsidRPr="008903C7">
        <w:rPr>
          <w:i/>
          <w:sz w:val="18"/>
          <w:lang w:eastAsia="cs-CZ"/>
        </w:rPr>
        <w:t>PF UJEP</w:t>
      </w:r>
    </w:p>
    <w:p w14:paraId="0CE04293" w14:textId="3FDF3332" w:rsidR="00EA407A" w:rsidRPr="008903C7" w:rsidRDefault="00EA407A" w:rsidP="008903C7">
      <w:pPr>
        <w:spacing w:after="0"/>
        <w:rPr>
          <w:i/>
          <w:sz w:val="18"/>
          <w:lang w:eastAsia="cs-CZ"/>
        </w:rPr>
      </w:pPr>
      <w:r>
        <w:rPr>
          <w:i/>
          <w:sz w:val="18"/>
          <w:lang w:eastAsia="cs-CZ"/>
        </w:rPr>
        <w:t>Michal Palaščák, správce sportovišť PF UJEP</w:t>
      </w:r>
    </w:p>
    <w:sectPr w:rsidR="00EA407A" w:rsidRPr="008903C7" w:rsidSect="003E3514">
      <w:headerReference w:type="default" r:id="rId10"/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75865" w14:textId="77777777" w:rsidR="00AF7E5C" w:rsidRDefault="00AF7E5C" w:rsidP="00686F63">
      <w:r>
        <w:separator/>
      </w:r>
    </w:p>
  </w:endnote>
  <w:endnote w:type="continuationSeparator" w:id="0">
    <w:p w14:paraId="5DFEB2CF" w14:textId="77777777" w:rsidR="00AF7E5C" w:rsidRDefault="00AF7E5C" w:rsidP="0068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C75C1" w14:textId="77777777" w:rsidR="00AF7E5C" w:rsidRDefault="00AF7E5C" w:rsidP="00686F63">
      <w:r>
        <w:separator/>
      </w:r>
    </w:p>
  </w:footnote>
  <w:footnote w:type="continuationSeparator" w:id="0">
    <w:p w14:paraId="7B44BFC1" w14:textId="77777777" w:rsidR="00AF7E5C" w:rsidRDefault="00AF7E5C" w:rsidP="00686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FD349" w14:textId="77777777" w:rsidR="004D108C" w:rsidRDefault="00EF17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8D3F2F3" wp14:editId="261C5648">
          <wp:simplePos x="0" y="0"/>
          <wp:positionH relativeFrom="margin">
            <wp:posOffset>3817620</wp:posOffset>
          </wp:positionH>
          <wp:positionV relativeFrom="margin">
            <wp:posOffset>-771525</wp:posOffset>
          </wp:positionV>
          <wp:extent cx="2247900" cy="857250"/>
          <wp:effectExtent l="0" t="0" r="0" b="0"/>
          <wp:wrapTight wrapText="bothSides">
            <wp:wrapPolygon edited="0">
              <wp:start x="2563" y="1920"/>
              <wp:lineTo x="2563" y="5280"/>
              <wp:lineTo x="4027" y="10560"/>
              <wp:lineTo x="4759" y="10560"/>
              <wp:lineTo x="7322" y="16320"/>
              <wp:lineTo x="7505" y="17280"/>
              <wp:lineTo x="19403" y="17280"/>
              <wp:lineTo x="19586" y="15840"/>
              <wp:lineTo x="18854" y="13440"/>
              <wp:lineTo x="17573" y="10560"/>
              <wp:lineTo x="19037" y="10560"/>
              <wp:lineTo x="19586" y="8160"/>
              <wp:lineTo x="19403" y="1920"/>
              <wp:lineTo x="2563" y="1920"/>
            </wp:wrapPolygon>
          </wp:wrapTight>
          <wp:docPr id="3" name="obrázek 3" descr="LOGO_PF_dokument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F_dokument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0D5AC" w14:textId="77777777" w:rsidR="004D108C" w:rsidRDefault="004D10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907"/>
    <w:multiLevelType w:val="hybridMultilevel"/>
    <w:tmpl w:val="8C949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0C5F"/>
    <w:multiLevelType w:val="hybridMultilevel"/>
    <w:tmpl w:val="B7B411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21BC7"/>
    <w:multiLevelType w:val="hybridMultilevel"/>
    <w:tmpl w:val="C5F61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0172B"/>
    <w:multiLevelType w:val="hybridMultilevel"/>
    <w:tmpl w:val="8E90B2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75F3B"/>
    <w:multiLevelType w:val="hybridMultilevel"/>
    <w:tmpl w:val="87C41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05D6E"/>
    <w:multiLevelType w:val="hybridMultilevel"/>
    <w:tmpl w:val="62B8A3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2D6792"/>
    <w:multiLevelType w:val="hybridMultilevel"/>
    <w:tmpl w:val="49C22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73944"/>
    <w:multiLevelType w:val="hybridMultilevel"/>
    <w:tmpl w:val="A1C6B268"/>
    <w:lvl w:ilvl="0" w:tplc="48765FE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4A654">
      <w:start w:val="1"/>
      <w:numFmt w:val="lowerLetter"/>
      <w:lvlText w:val="%3)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D6D11"/>
    <w:multiLevelType w:val="hybridMultilevel"/>
    <w:tmpl w:val="978C6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D3B5B"/>
    <w:multiLevelType w:val="hybridMultilevel"/>
    <w:tmpl w:val="1630A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E2A0D"/>
    <w:multiLevelType w:val="multilevel"/>
    <w:tmpl w:val="F86E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F44347"/>
    <w:multiLevelType w:val="hybridMultilevel"/>
    <w:tmpl w:val="98DC9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B3CC9"/>
    <w:multiLevelType w:val="hybridMultilevel"/>
    <w:tmpl w:val="A476B34E"/>
    <w:lvl w:ilvl="0" w:tplc="3D320E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110681"/>
    <w:multiLevelType w:val="hybridMultilevel"/>
    <w:tmpl w:val="0406C8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139C3"/>
    <w:multiLevelType w:val="hybridMultilevel"/>
    <w:tmpl w:val="CEA664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658F4"/>
    <w:multiLevelType w:val="hybridMultilevel"/>
    <w:tmpl w:val="803608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20CAD"/>
    <w:multiLevelType w:val="hybridMultilevel"/>
    <w:tmpl w:val="145A1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B7E74"/>
    <w:multiLevelType w:val="hybridMultilevel"/>
    <w:tmpl w:val="1826E556"/>
    <w:lvl w:ilvl="0" w:tplc="D26893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7"/>
  </w:num>
  <w:num w:numId="6">
    <w:abstractNumId w:val="3"/>
  </w:num>
  <w:num w:numId="7">
    <w:abstractNumId w:val="14"/>
  </w:num>
  <w:num w:numId="8">
    <w:abstractNumId w:val="13"/>
  </w:num>
  <w:num w:numId="9">
    <w:abstractNumId w:val="9"/>
  </w:num>
  <w:num w:numId="10">
    <w:abstractNumId w:val="15"/>
  </w:num>
  <w:num w:numId="11">
    <w:abstractNumId w:val="4"/>
  </w:num>
  <w:num w:numId="12">
    <w:abstractNumId w:val="6"/>
  </w:num>
  <w:num w:numId="13">
    <w:abstractNumId w:val="1"/>
  </w:num>
  <w:num w:numId="14">
    <w:abstractNumId w:val="0"/>
  </w:num>
  <w:num w:numId="15">
    <w:abstractNumId w:val="17"/>
  </w:num>
  <w:num w:numId="16">
    <w:abstractNumId w:val="16"/>
  </w:num>
  <w:num w:numId="17">
    <w:abstractNumId w:val="2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54"/>
    <w:rsid w:val="000004AD"/>
    <w:rsid w:val="00003711"/>
    <w:rsid w:val="00022B9A"/>
    <w:rsid w:val="00025F2B"/>
    <w:rsid w:val="00030067"/>
    <w:rsid w:val="00040E46"/>
    <w:rsid w:val="0006262F"/>
    <w:rsid w:val="00080F2D"/>
    <w:rsid w:val="00084947"/>
    <w:rsid w:val="00087A5E"/>
    <w:rsid w:val="000B23EE"/>
    <w:rsid w:val="000B26EB"/>
    <w:rsid w:val="000C2397"/>
    <w:rsid w:val="000C28A7"/>
    <w:rsid w:val="000F4C9C"/>
    <w:rsid w:val="00115AD7"/>
    <w:rsid w:val="00135371"/>
    <w:rsid w:val="0013733E"/>
    <w:rsid w:val="001400CA"/>
    <w:rsid w:val="001421FB"/>
    <w:rsid w:val="00144F54"/>
    <w:rsid w:val="00150D22"/>
    <w:rsid w:val="0016566D"/>
    <w:rsid w:val="0016768B"/>
    <w:rsid w:val="001753EC"/>
    <w:rsid w:val="00187D8E"/>
    <w:rsid w:val="001C13A0"/>
    <w:rsid w:val="001C69CC"/>
    <w:rsid w:val="001D2E1A"/>
    <w:rsid w:val="001E2B3F"/>
    <w:rsid w:val="002146CB"/>
    <w:rsid w:val="0023458E"/>
    <w:rsid w:val="00255CCB"/>
    <w:rsid w:val="002710B9"/>
    <w:rsid w:val="0027482B"/>
    <w:rsid w:val="002813C0"/>
    <w:rsid w:val="00287160"/>
    <w:rsid w:val="00294625"/>
    <w:rsid w:val="002A2093"/>
    <w:rsid w:val="002B2A84"/>
    <w:rsid w:val="00333979"/>
    <w:rsid w:val="00340DC4"/>
    <w:rsid w:val="00341EDF"/>
    <w:rsid w:val="00343B44"/>
    <w:rsid w:val="00383835"/>
    <w:rsid w:val="0039038A"/>
    <w:rsid w:val="00393DD0"/>
    <w:rsid w:val="003A0418"/>
    <w:rsid w:val="003C186A"/>
    <w:rsid w:val="003C4E57"/>
    <w:rsid w:val="003E3514"/>
    <w:rsid w:val="00404C32"/>
    <w:rsid w:val="00423C82"/>
    <w:rsid w:val="00430564"/>
    <w:rsid w:val="004344AF"/>
    <w:rsid w:val="00442FE0"/>
    <w:rsid w:val="00450A40"/>
    <w:rsid w:val="00461FB3"/>
    <w:rsid w:val="00462863"/>
    <w:rsid w:val="004C6B38"/>
    <w:rsid w:val="004D108C"/>
    <w:rsid w:val="004D2F7E"/>
    <w:rsid w:val="004D3E67"/>
    <w:rsid w:val="004D73E7"/>
    <w:rsid w:val="004E3481"/>
    <w:rsid w:val="004E76A3"/>
    <w:rsid w:val="004F0009"/>
    <w:rsid w:val="004F2B8F"/>
    <w:rsid w:val="0051141E"/>
    <w:rsid w:val="00514061"/>
    <w:rsid w:val="005368B8"/>
    <w:rsid w:val="0054225B"/>
    <w:rsid w:val="0055123F"/>
    <w:rsid w:val="00553C5A"/>
    <w:rsid w:val="00555B7A"/>
    <w:rsid w:val="00581BEC"/>
    <w:rsid w:val="00596962"/>
    <w:rsid w:val="005F0576"/>
    <w:rsid w:val="005F190D"/>
    <w:rsid w:val="005F394A"/>
    <w:rsid w:val="006066E3"/>
    <w:rsid w:val="006109A8"/>
    <w:rsid w:val="00614AFB"/>
    <w:rsid w:val="00633882"/>
    <w:rsid w:val="00633D3E"/>
    <w:rsid w:val="00634E93"/>
    <w:rsid w:val="0067100C"/>
    <w:rsid w:val="00675218"/>
    <w:rsid w:val="006774FC"/>
    <w:rsid w:val="00686F63"/>
    <w:rsid w:val="0069615C"/>
    <w:rsid w:val="006A2D3F"/>
    <w:rsid w:val="006C672C"/>
    <w:rsid w:val="006C7061"/>
    <w:rsid w:val="006F18A2"/>
    <w:rsid w:val="006F4103"/>
    <w:rsid w:val="0071272B"/>
    <w:rsid w:val="00722DEC"/>
    <w:rsid w:val="00725FF3"/>
    <w:rsid w:val="007562BD"/>
    <w:rsid w:val="00761EE1"/>
    <w:rsid w:val="00761FB8"/>
    <w:rsid w:val="00787604"/>
    <w:rsid w:val="007B4309"/>
    <w:rsid w:val="007C1335"/>
    <w:rsid w:val="007E5B5B"/>
    <w:rsid w:val="007F3FD5"/>
    <w:rsid w:val="007F5CA6"/>
    <w:rsid w:val="00815A2E"/>
    <w:rsid w:val="008172F8"/>
    <w:rsid w:val="0083140D"/>
    <w:rsid w:val="008340C1"/>
    <w:rsid w:val="0083646E"/>
    <w:rsid w:val="00841E6F"/>
    <w:rsid w:val="00874D48"/>
    <w:rsid w:val="008903C7"/>
    <w:rsid w:val="008904A2"/>
    <w:rsid w:val="008B42F4"/>
    <w:rsid w:val="008C4A8E"/>
    <w:rsid w:val="008E2F30"/>
    <w:rsid w:val="008F5E54"/>
    <w:rsid w:val="009302D7"/>
    <w:rsid w:val="00930446"/>
    <w:rsid w:val="00930F8E"/>
    <w:rsid w:val="0093341E"/>
    <w:rsid w:val="009439A3"/>
    <w:rsid w:val="00945663"/>
    <w:rsid w:val="009516A4"/>
    <w:rsid w:val="0095188F"/>
    <w:rsid w:val="00991282"/>
    <w:rsid w:val="009B3049"/>
    <w:rsid w:val="00A04458"/>
    <w:rsid w:val="00A064E9"/>
    <w:rsid w:val="00A26E75"/>
    <w:rsid w:val="00A41051"/>
    <w:rsid w:val="00A705E4"/>
    <w:rsid w:val="00A95649"/>
    <w:rsid w:val="00AA558E"/>
    <w:rsid w:val="00AA5A1D"/>
    <w:rsid w:val="00AB649F"/>
    <w:rsid w:val="00AB6B0B"/>
    <w:rsid w:val="00AD2381"/>
    <w:rsid w:val="00AD4D6C"/>
    <w:rsid w:val="00AD7FFD"/>
    <w:rsid w:val="00AF181A"/>
    <w:rsid w:val="00AF7E5C"/>
    <w:rsid w:val="00B03E62"/>
    <w:rsid w:val="00B05513"/>
    <w:rsid w:val="00B06B75"/>
    <w:rsid w:val="00B17BFB"/>
    <w:rsid w:val="00B2532C"/>
    <w:rsid w:val="00B54EBD"/>
    <w:rsid w:val="00B816F2"/>
    <w:rsid w:val="00B85D39"/>
    <w:rsid w:val="00B96FA7"/>
    <w:rsid w:val="00BC01EA"/>
    <w:rsid w:val="00BE57B3"/>
    <w:rsid w:val="00BF0E85"/>
    <w:rsid w:val="00C255EF"/>
    <w:rsid w:val="00C74857"/>
    <w:rsid w:val="00C847FF"/>
    <w:rsid w:val="00C85237"/>
    <w:rsid w:val="00C926EB"/>
    <w:rsid w:val="00C927AF"/>
    <w:rsid w:val="00CA59C6"/>
    <w:rsid w:val="00CB415C"/>
    <w:rsid w:val="00CB46B0"/>
    <w:rsid w:val="00CC46A4"/>
    <w:rsid w:val="00CC7CFD"/>
    <w:rsid w:val="00CD72A0"/>
    <w:rsid w:val="00CF1CF0"/>
    <w:rsid w:val="00CF6A30"/>
    <w:rsid w:val="00CF7494"/>
    <w:rsid w:val="00D064C4"/>
    <w:rsid w:val="00D307D3"/>
    <w:rsid w:val="00D32B84"/>
    <w:rsid w:val="00D35E08"/>
    <w:rsid w:val="00D4532D"/>
    <w:rsid w:val="00D71142"/>
    <w:rsid w:val="00D86978"/>
    <w:rsid w:val="00DA7463"/>
    <w:rsid w:val="00DB09D3"/>
    <w:rsid w:val="00DC1921"/>
    <w:rsid w:val="00DC2853"/>
    <w:rsid w:val="00DD3969"/>
    <w:rsid w:val="00DD699A"/>
    <w:rsid w:val="00DE4E83"/>
    <w:rsid w:val="00DE6AA3"/>
    <w:rsid w:val="00E135C6"/>
    <w:rsid w:val="00E1511A"/>
    <w:rsid w:val="00E15708"/>
    <w:rsid w:val="00E2587F"/>
    <w:rsid w:val="00E4293B"/>
    <w:rsid w:val="00E5228F"/>
    <w:rsid w:val="00E57AD9"/>
    <w:rsid w:val="00E851D1"/>
    <w:rsid w:val="00E97750"/>
    <w:rsid w:val="00EA407A"/>
    <w:rsid w:val="00EB30CC"/>
    <w:rsid w:val="00EB7EA4"/>
    <w:rsid w:val="00ED5100"/>
    <w:rsid w:val="00EE523D"/>
    <w:rsid w:val="00EF1727"/>
    <w:rsid w:val="00F0161A"/>
    <w:rsid w:val="00F032A4"/>
    <w:rsid w:val="00F330B5"/>
    <w:rsid w:val="00F4497E"/>
    <w:rsid w:val="00F53349"/>
    <w:rsid w:val="00F613EE"/>
    <w:rsid w:val="00F619F7"/>
    <w:rsid w:val="00F63630"/>
    <w:rsid w:val="00F65B94"/>
    <w:rsid w:val="00F739C7"/>
    <w:rsid w:val="00F74AF1"/>
    <w:rsid w:val="00F83146"/>
    <w:rsid w:val="00F841CA"/>
    <w:rsid w:val="00F9078A"/>
    <w:rsid w:val="00FA0DEC"/>
    <w:rsid w:val="00FE11B1"/>
    <w:rsid w:val="00FE514F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09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rsid w:val="00CF6A30"/>
    <w:pPr>
      <w:ind w:left="720"/>
    </w:pPr>
  </w:style>
  <w:style w:type="character" w:styleId="Hypertextovodkaz">
    <w:name w:val="Hyperlink"/>
    <w:uiPriority w:val="99"/>
    <w:semiHidden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table" w:styleId="Mkatabulky">
    <w:name w:val="Table Grid"/>
    <w:basedOn w:val="Normlntabulka"/>
    <w:uiPriority w:val="59"/>
    <w:rsid w:val="00AA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rsid w:val="00CF6A30"/>
    <w:pPr>
      <w:ind w:left="720"/>
    </w:pPr>
  </w:style>
  <w:style w:type="character" w:styleId="Hypertextovodkaz">
    <w:name w:val="Hyperlink"/>
    <w:uiPriority w:val="99"/>
    <w:semiHidden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table" w:styleId="Mkatabulky">
    <w:name w:val="Table Grid"/>
    <w:basedOn w:val="Normlntabulka"/>
    <w:uiPriority w:val="59"/>
    <w:rsid w:val="00AA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42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daj\Documents\JIRKOVY%20TEXTOV&#201;%20SOUBORY\ADMINISTRATIVA\smernice_rrrrcc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9C946-7026-4790-9CD2-BF8C9193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smernice_rrrrccc</Template>
  <TotalTime>12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Janovec</dc:creator>
  <cp:lastModifiedBy>BertlI</cp:lastModifiedBy>
  <cp:revision>4</cp:revision>
  <cp:lastPrinted>2019-03-19T06:19:00Z</cp:lastPrinted>
  <dcterms:created xsi:type="dcterms:W3CDTF">2026-02-23T12:32:00Z</dcterms:created>
  <dcterms:modified xsi:type="dcterms:W3CDTF">2026-02-23T12:44:00Z</dcterms:modified>
</cp:coreProperties>
</file>